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1978" w14:textId="77777777" w:rsidR="00AE4EB2" w:rsidRDefault="00AE4EB2" w:rsidP="00AE4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Market Drayton Town Council</w:t>
      </w:r>
    </w:p>
    <w:p w14:paraId="73538EF3" w14:textId="77777777" w:rsidR="00AE4EB2" w:rsidRDefault="00AE4EB2" w:rsidP="00A2773D">
      <w:pPr>
        <w:pStyle w:val="Heading2"/>
      </w:pPr>
      <w:bookmarkStart w:id="0" w:name="_GoBack"/>
      <w:bookmarkEnd w:id="0"/>
    </w:p>
    <w:p w14:paraId="29155892" w14:textId="77777777" w:rsidR="00AE4EB2" w:rsidRDefault="00AE4EB2" w:rsidP="00A2773D">
      <w:pPr>
        <w:pStyle w:val="Heading2"/>
      </w:pPr>
    </w:p>
    <w:p w14:paraId="68B49343" w14:textId="392705C6" w:rsidR="00A2773D" w:rsidRDefault="00A2773D" w:rsidP="00A2773D">
      <w:pPr>
        <w:pStyle w:val="Heading2"/>
      </w:pPr>
      <w:r w:rsidRPr="00003192">
        <w:t>Personnel Committee</w:t>
      </w:r>
    </w:p>
    <w:p w14:paraId="72826BC5" w14:textId="77777777" w:rsidR="00A2773D" w:rsidRPr="00003192" w:rsidRDefault="00A2773D" w:rsidP="00A2773D">
      <w:pPr>
        <w:spacing w:after="0" w:line="240" w:lineRule="auto"/>
      </w:pPr>
    </w:p>
    <w:p w14:paraId="106D5D21" w14:textId="77777777" w:rsidR="00A2773D" w:rsidRPr="00003192" w:rsidRDefault="00A2773D" w:rsidP="00A2773D">
      <w:pPr>
        <w:pStyle w:val="BodyText2"/>
      </w:pPr>
      <w:r w:rsidRPr="00003192">
        <w:t>The overall purpose of this committee is to effectively and efficiently discharge the Council’s duties as an Employer.</w:t>
      </w:r>
    </w:p>
    <w:p w14:paraId="4E9A7881" w14:textId="77777777" w:rsidR="00A2773D" w:rsidRPr="00003192" w:rsidRDefault="00A2773D" w:rsidP="00A2773D">
      <w:pPr>
        <w:pStyle w:val="BodyText2"/>
      </w:pPr>
    </w:p>
    <w:p w14:paraId="170DCB93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undertake hearings Disciplinary and Capability matters in accordance with the Council’s Grievance and Disciplinary Procedures;</w:t>
      </w:r>
    </w:p>
    <w:p w14:paraId="074790A9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55718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 xml:space="preserve">To deal with Disciplinary &amp; Capability matters to </w:t>
      </w:r>
      <w:proofErr w:type="gramStart"/>
      <w:r w:rsidRPr="00003192">
        <w:rPr>
          <w:rFonts w:ascii="Arial" w:hAnsi="Arial" w:cs="Arial"/>
          <w:sz w:val="24"/>
          <w:szCs w:val="24"/>
        </w:rPr>
        <w:t>a final conclusion</w:t>
      </w:r>
      <w:proofErr w:type="gramEnd"/>
      <w:r w:rsidRPr="00003192">
        <w:rPr>
          <w:rFonts w:ascii="Arial" w:hAnsi="Arial" w:cs="Arial"/>
          <w:sz w:val="24"/>
          <w:szCs w:val="24"/>
        </w:rPr>
        <w:t>, only reporting to Council when the time for any appeal has passed;</w:t>
      </w:r>
    </w:p>
    <w:p w14:paraId="196B1A4C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CA2A3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Pr="00003192">
        <w:rPr>
          <w:rFonts w:ascii="Arial" w:hAnsi="Arial" w:cs="Arial"/>
          <w:sz w:val="24"/>
          <w:szCs w:val="24"/>
        </w:rPr>
        <w:t>ppraisal of the Town Clerk</w:t>
      </w:r>
      <w:r>
        <w:rPr>
          <w:rFonts w:ascii="Arial" w:hAnsi="Arial" w:cs="Arial"/>
          <w:sz w:val="24"/>
          <w:szCs w:val="24"/>
        </w:rPr>
        <w:t xml:space="preserve"> and Assistant Town Clerk</w:t>
      </w:r>
      <w:r w:rsidRPr="00003192">
        <w:rPr>
          <w:rFonts w:ascii="Arial" w:hAnsi="Arial" w:cs="Arial"/>
          <w:sz w:val="24"/>
          <w:szCs w:val="24"/>
        </w:rPr>
        <w:t>;</w:t>
      </w:r>
    </w:p>
    <w:p w14:paraId="77581690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679DE" w14:textId="77777777" w:rsidR="00A2773D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19A3">
        <w:rPr>
          <w:rFonts w:ascii="Arial" w:hAnsi="Arial" w:cs="Arial"/>
          <w:sz w:val="24"/>
          <w:szCs w:val="24"/>
        </w:rPr>
        <w:t>To reviews of Terms &amp; Conditions of Service &amp; Salaries;</w:t>
      </w:r>
    </w:p>
    <w:p w14:paraId="3B5DEE53" w14:textId="77777777" w:rsidR="00A2773D" w:rsidRPr="002219A3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CB43B" w14:textId="77777777" w:rsidR="00A2773D" w:rsidRPr="00D37B10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D37B10">
        <w:rPr>
          <w:rFonts w:ascii="Arial" w:hAnsi="Arial" w:cs="Arial"/>
          <w:sz w:val="24"/>
          <w:szCs w:val="24"/>
        </w:rPr>
        <w:t>To ensure management and supervisory training is undertaken and updated.</w:t>
      </w:r>
    </w:p>
    <w:p w14:paraId="39EAF940" w14:textId="77777777" w:rsidR="00A2773D" w:rsidRPr="002219A3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8E079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staff training external and internal</w:t>
      </w:r>
    </w:p>
    <w:p w14:paraId="00783BBB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82A23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consider any changes to Staffing Levels;</w:t>
      </w:r>
    </w:p>
    <w:p w14:paraId="2B9532D8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C5B4E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Consider Staffing Reviews;</w:t>
      </w:r>
    </w:p>
    <w:p w14:paraId="5BD77E76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B631F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oversee the recruitment &amp; selection of </w:t>
      </w:r>
      <w:r w:rsidRPr="00003192">
        <w:rPr>
          <w:rFonts w:ascii="Arial" w:hAnsi="Arial" w:cs="Arial"/>
          <w:sz w:val="24"/>
          <w:szCs w:val="24"/>
        </w:rPr>
        <w:t>Staff;</w:t>
      </w:r>
    </w:p>
    <w:p w14:paraId="36B69426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E4143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003192">
        <w:rPr>
          <w:rFonts w:ascii="Arial" w:hAnsi="Arial" w:cs="Arial"/>
          <w:sz w:val="24"/>
          <w:szCs w:val="24"/>
        </w:rPr>
        <w:t xml:space="preserve">prepare &amp; </w:t>
      </w:r>
      <w:r>
        <w:rPr>
          <w:rFonts w:ascii="Arial" w:hAnsi="Arial" w:cs="Arial"/>
          <w:sz w:val="24"/>
          <w:szCs w:val="24"/>
        </w:rPr>
        <w:t>maintain employment d</w:t>
      </w:r>
      <w:r w:rsidRPr="00003192">
        <w:rPr>
          <w:rFonts w:ascii="Arial" w:hAnsi="Arial" w:cs="Arial"/>
          <w:sz w:val="24"/>
          <w:szCs w:val="24"/>
        </w:rPr>
        <w:t>ocumentation;</w:t>
      </w:r>
    </w:p>
    <w:p w14:paraId="5BFA5771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97B6B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prepare and review Job Descriptions;</w:t>
      </w:r>
    </w:p>
    <w:p w14:paraId="57008AE4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D308F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prepare and review Person Specifications;</w:t>
      </w:r>
    </w:p>
    <w:p w14:paraId="229CAEB9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7C1B3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prepare and review Contracts of Employment;</w:t>
      </w:r>
    </w:p>
    <w:p w14:paraId="28FEEFB5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EBA02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develop Health &amp; Safety Policies and Procedures;</w:t>
      </w:r>
    </w:p>
    <w:p w14:paraId="1C72D4F7" w14:textId="77777777" w:rsidR="00A2773D" w:rsidRPr="00003192" w:rsidRDefault="00A2773D" w:rsidP="00A277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0D354" w14:textId="77777777" w:rsidR="00A2773D" w:rsidRPr="00003192" w:rsidRDefault="00A2773D" w:rsidP="00A27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03192">
        <w:rPr>
          <w:rFonts w:ascii="Arial" w:hAnsi="Arial" w:cs="Arial"/>
          <w:sz w:val="24"/>
          <w:szCs w:val="24"/>
        </w:rPr>
        <w:t>To consider any other matters delegated to the Committee by Council.</w:t>
      </w:r>
    </w:p>
    <w:p w14:paraId="29984849" w14:textId="77777777" w:rsidR="00A2773D" w:rsidRPr="00003192" w:rsidRDefault="00A2773D" w:rsidP="00A2773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 w:rsidRPr="00003192">
        <w:rPr>
          <w:rFonts w:ascii="Arial" w:hAnsi="Arial"/>
          <w:sz w:val="24"/>
          <w:szCs w:val="24"/>
          <w:lang w:val="en-US"/>
        </w:rPr>
        <w:tab/>
      </w:r>
    </w:p>
    <w:p w14:paraId="5219DB48" w14:textId="77777777" w:rsidR="00A2773D" w:rsidRPr="00FC21DA" w:rsidRDefault="00A2773D" w:rsidP="00A277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  <w:lang w:val="en-US"/>
        </w:rPr>
      </w:pPr>
    </w:p>
    <w:p w14:paraId="42954A56" w14:textId="77777777" w:rsidR="000E6624" w:rsidRDefault="000E6624"/>
    <w:sectPr w:rsidR="000E6624" w:rsidSect="00480E6B">
      <w:pgSz w:w="11906" w:h="16838" w:code="9"/>
      <w:pgMar w:top="1440" w:right="1440" w:bottom="1440" w:left="1440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5A6"/>
    <w:multiLevelType w:val="hybridMultilevel"/>
    <w:tmpl w:val="7C14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3D"/>
    <w:rsid w:val="000E6624"/>
    <w:rsid w:val="00480E6B"/>
    <w:rsid w:val="005153C9"/>
    <w:rsid w:val="00755D8A"/>
    <w:rsid w:val="00A2773D"/>
    <w:rsid w:val="00A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4529"/>
  <w15:chartTrackingRefBased/>
  <w15:docId w15:val="{E88B2B8F-2003-4631-8590-062582B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73D"/>
    <w:pPr>
      <w:spacing w:before="0" w:beforeAutospacing="0" w:after="200" w:afterAutospacing="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A2773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73D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2773D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2773D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2</cp:revision>
  <dcterms:created xsi:type="dcterms:W3CDTF">2018-02-08T11:22:00Z</dcterms:created>
  <dcterms:modified xsi:type="dcterms:W3CDTF">2018-02-08T11:31:00Z</dcterms:modified>
</cp:coreProperties>
</file>