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22EC" w14:textId="77777777" w:rsidR="00D829EE" w:rsidRDefault="00C17199"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3EA9B008" w:rsidR="00820A4E" w:rsidRDefault="003C456D" w:rsidP="00BF032B">
      <w:pPr>
        <w:rPr>
          <w:rFonts w:cs="Arial"/>
          <w:szCs w:val="24"/>
        </w:rPr>
      </w:pPr>
      <w:r>
        <w:rPr>
          <w:rFonts w:cs="Arial"/>
          <w:szCs w:val="24"/>
        </w:rPr>
        <w:t>18 March</w:t>
      </w:r>
      <w:r w:rsidR="00080E39">
        <w:rPr>
          <w:rFonts w:cs="Arial"/>
          <w:szCs w:val="24"/>
        </w:rPr>
        <w:t xml:space="preserve"> 20</w:t>
      </w:r>
      <w:r w:rsidR="0040289F">
        <w:rPr>
          <w:rFonts w:cs="Arial"/>
          <w:szCs w:val="24"/>
        </w:rPr>
        <w:t>22</w:t>
      </w: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26235FA4" w:rsidR="000C2FE7" w:rsidRDefault="000C2FE7" w:rsidP="00B26361">
      <w:pPr>
        <w:tabs>
          <w:tab w:val="left" w:pos="1134"/>
        </w:tabs>
        <w:rPr>
          <w:rFonts w:cs="Arial"/>
          <w:szCs w:val="24"/>
        </w:rPr>
      </w:pPr>
      <w:r>
        <w:rPr>
          <w:rFonts w:cs="Arial"/>
          <w:szCs w:val="24"/>
        </w:rPr>
        <w:tab/>
        <w:t>Councill</w:t>
      </w:r>
      <w:r w:rsidR="00440AA8">
        <w:rPr>
          <w:rFonts w:cs="Arial"/>
          <w:szCs w:val="24"/>
        </w:rPr>
        <w:t>or T. Manton</w:t>
      </w:r>
      <w:r>
        <w:rPr>
          <w:rFonts w:cs="Arial"/>
          <w:szCs w:val="24"/>
        </w:rPr>
        <w:t xml:space="preserve"> (Chairman</w:t>
      </w:r>
      <w:r w:rsidR="009E7D1A">
        <w:rPr>
          <w:rFonts w:cs="Arial"/>
          <w:szCs w:val="24"/>
        </w:rPr>
        <w:t>),</w:t>
      </w:r>
      <w:r>
        <w:rPr>
          <w:rFonts w:cs="Arial"/>
          <w:szCs w:val="24"/>
        </w:rPr>
        <w:t xml:space="preserve"> Councillor</w:t>
      </w:r>
      <w:r w:rsidR="00440AA8">
        <w:rPr>
          <w:rFonts w:cs="Arial"/>
          <w:szCs w:val="24"/>
        </w:rPr>
        <w:t xml:space="preserve"> </w:t>
      </w:r>
      <w:r w:rsidR="00171DEA">
        <w:rPr>
          <w:rFonts w:cs="Arial"/>
          <w:szCs w:val="24"/>
        </w:rPr>
        <w:t>B</w:t>
      </w:r>
      <w:r w:rsidR="00440AA8">
        <w:rPr>
          <w:rFonts w:cs="Arial"/>
          <w:szCs w:val="24"/>
        </w:rPr>
        <w:t>. Chapman</w:t>
      </w:r>
      <w:r>
        <w:rPr>
          <w:rFonts w:cs="Arial"/>
          <w:szCs w:val="24"/>
        </w:rPr>
        <w:t xml:space="preserve"> (Vice Chairman).</w:t>
      </w:r>
    </w:p>
    <w:p w14:paraId="77E1B64E" w14:textId="29831C54" w:rsidR="00E03A6C" w:rsidRPr="00E03A6C" w:rsidRDefault="000C2FE7" w:rsidP="00D71300">
      <w:pPr>
        <w:tabs>
          <w:tab w:val="left" w:pos="1134"/>
        </w:tabs>
        <w:rPr>
          <w:rFonts w:cs="Arial"/>
          <w:szCs w:val="24"/>
        </w:rPr>
      </w:pPr>
      <w:r>
        <w:rPr>
          <w:rFonts w:cs="Arial"/>
          <w:szCs w:val="24"/>
        </w:rPr>
        <w:tab/>
      </w: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11451E54" w:rsidR="00416E52" w:rsidRPr="00DB7A80" w:rsidRDefault="000C2FE7" w:rsidP="000C2FE7">
      <w:pPr>
        <w:pStyle w:val="Default"/>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pm</w:t>
      </w:r>
      <w:r w:rsidR="0024088C">
        <w:rPr>
          <w:b/>
          <w:bCs/>
        </w:rPr>
        <w:t xml:space="preserve"> </w:t>
      </w:r>
      <w:r w:rsidRPr="000C2FE7">
        <w:rPr>
          <w:b/>
          <w:bCs/>
        </w:rPr>
        <w:t xml:space="preserve">on </w:t>
      </w:r>
      <w:r w:rsidRPr="00596FC0">
        <w:rPr>
          <w:b/>
          <w:bCs/>
        </w:rPr>
        <w:t>Thurs</w:t>
      </w:r>
      <w:r w:rsidR="003C456D">
        <w:rPr>
          <w:b/>
          <w:bCs/>
        </w:rPr>
        <w:t>day 24 March</w:t>
      </w:r>
      <w:r w:rsidRPr="00596FC0">
        <w:rPr>
          <w:b/>
          <w:bCs/>
        </w:rPr>
        <w:t xml:space="preserve"> 20</w:t>
      </w:r>
      <w:r w:rsidR="0040289F">
        <w:rPr>
          <w:b/>
          <w:bCs/>
        </w:rPr>
        <w:t>22</w:t>
      </w:r>
      <w:r w:rsidR="003C456D">
        <w:rPr>
          <w:b/>
          <w:bCs/>
        </w:rPr>
        <w:t xml:space="preserve"> or immediately following the Planning Committee.</w:t>
      </w:r>
      <w:r w:rsidR="00DB7A80">
        <w:rPr>
          <w:b/>
          <w:bCs/>
        </w:rPr>
        <w:t xml:space="preserve"> </w:t>
      </w:r>
    </w:p>
    <w:p w14:paraId="24878776" w14:textId="77777777" w:rsidR="00D71300" w:rsidRPr="00596FC0" w:rsidRDefault="00D71300" w:rsidP="000C2FE7">
      <w:pPr>
        <w:pStyle w:val="Default"/>
        <w:rPr>
          <w:b/>
          <w:bCs/>
        </w:rPr>
      </w:pPr>
    </w:p>
    <w:p w14:paraId="504B709B" w14:textId="77777777" w:rsidR="00D71300" w:rsidRPr="00586BEE" w:rsidRDefault="00D71300" w:rsidP="00D71300">
      <w:pPr>
        <w:rPr>
          <w:rFonts w:cs="Arial"/>
          <w:szCs w:val="24"/>
        </w:rPr>
      </w:pPr>
      <w:r w:rsidRPr="00586BEE">
        <w:rPr>
          <w:rFonts w:cs="Arial"/>
          <w:szCs w:val="24"/>
        </w:rPr>
        <w:t>The meeting is open to the Press and Public.</w:t>
      </w:r>
    </w:p>
    <w:p w14:paraId="37BD511E" w14:textId="77777777" w:rsidR="00D71300" w:rsidRPr="00586BEE" w:rsidRDefault="00D71300" w:rsidP="00D71300">
      <w:pPr>
        <w:rPr>
          <w:rFonts w:cs="Arial"/>
          <w:szCs w:val="24"/>
        </w:rPr>
      </w:pPr>
    </w:p>
    <w:p w14:paraId="03FB6FC5" w14:textId="79F422BF" w:rsidR="00D71300" w:rsidRDefault="00D71300" w:rsidP="00D71300">
      <w:pPr>
        <w:rPr>
          <w:rFonts w:cs="Arial"/>
          <w:szCs w:val="24"/>
        </w:rPr>
      </w:pPr>
      <w:r w:rsidRPr="00586BEE">
        <w:rPr>
          <w:rFonts w:cs="Arial"/>
          <w:szCs w:val="24"/>
        </w:rPr>
        <w:t xml:space="preserve">Members of the press and public will </w:t>
      </w:r>
      <w:r w:rsidR="00155677">
        <w:rPr>
          <w:rFonts w:cs="Arial"/>
          <w:szCs w:val="24"/>
        </w:rPr>
        <w:t xml:space="preserve">also </w:t>
      </w:r>
      <w:r w:rsidRPr="00586BEE">
        <w:rPr>
          <w:rFonts w:cs="Arial"/>
          <w:szCs w:val="24"/>
        </w:rPr>
        <w:t>be able to listen to the meeting by right clicking on the link below, then opening the hyperlink. When the link opens, if you do not have Microsoft teams click on ‘watch on web’ then click on ‘join anonymously’</w:t>
      </w:r>
      <w:r>
        <w:rPr>
          <w:rFonts w:cs="Arial"/>
          <w:szCs w:val="24"/>
        </w:rPr>
        <w:t>.</w:t>
      </w:r>
    </w:p>
    <w:p w14:paraId="66E87DEB" w14:textId="618C7C67" w:rsidR="00781AF2" w:rsidRDefault="00781AF2" w:rsidP="00781AF2">
      <w:pPr>
        <w:rPr>
          <w:rFonts w:cs="Arial"/>
          <w:szCs w:val="24"/>
        </w:rPr>
      </w:pPr>
      <w:bookmarkStart w:id="0" w:name="_Hlk87534974"/>
    </w:p>
    <w:bookmarkStart w:id="1" w:name="_Hlk97718338"/>
    <w:p w14:paraId="658D66A3" w14:textId="79753F8E" w:rsidR="00FF0518" w:rsidRDefault="00FF0518" w:rsidP="00781AF2">
      <w:pPr>
        <w:rPr>
          <w:rFonts w:cs="Arial"/>
          <w:szCs w:val="24"/>
        </w:rPr>
      </w:pPr>
      <w:r>
        <w:rPr>
          <w:rFonts w:cs="Arial"/>
          <w:szCs w:val="24"/>
        </w:rPr>
        <w:fldChar w:fldCharType="begin"/>
      </w:r>
      <w:r>
        <w:rPr>
          <w:rFonts w:cs="Arial"/>
          <w:szCs w:val="24"/>
        </w:rPr>
        <w:instrText xml:space="preserve"> HYPERLINK "</w:instrText>
      </w:r>
      <w:r w:rsidRPr="00FF0518">
        <w:rPr>
          <w:rFonts w:cs="Arial"/>
          <w:szCs w:val="24"/>
        </w:rPr>
        <w:instrText>https://bit.ly/3MBlLTm</w:instrText>
      </w:r>
      <w:r>
        <w:rPr>
          <w:rFonts w:cs="Arial"/>
          <w:szCs w:val="24"/>
        </w:rPr>
        <w:instrText xml:space="preserve">" </w:instrText>
      </w:r>
      <w:r>
        <w:rPr>
          <w:rFonts w:cs="Arial"/>
          <w:szCs w:val="24"/>
        </w:rPr>
        <w:fldChar w:fldCharType="separate"/>
      </w:r>
      <w:r w:rsidRPr="00353529">
        <w:rPr>
          <w:rStyle w:val="Hyperlink"/>
          <w:rFonts w:cs="Arial"/>
          <w:szCs w:val="24"/>
        </w:rPr>
        <w:t>https://bit.ly/3MBlLTm</w:t>
      </w:r>
      <w:r>
        <w:rPr>
          <w:rFonts w:cs="Arial"/>
          <w:szCs w:val="24"/>
        </w:rPr>
        <w:fldChar w:fldCharType="end"/>
      </w:r>
    </w:p>
    <w:bookmarkEnd w:id="1"/>
    <w:bookmarkEnd w:id="0"/>
    <w:p w14:paraId="204B581A" w14:textId="77777777" w:rsidR="00E97288" w:rsidRPr="00586BEE" w:rsidRDefault="00E97288" w:rsidP="00D71300">
      <w:pPr>
        <w:rPr>
          <w:rFonts w:cs="Arial"/>
          <w:szCs w:val="24"/>
        </w:rPr>
      </w:pPr>
    </w:p>
    <w:p w14:paraId="5265FA94" w14:textId="5CDD5B28" w:rsidR="00D71300" w:rsidRPr="00586BEE" w:rsidRDefault="00D71300" w:rsidP="00D71300">
      <w:pPr>
        <w:rPr>
          <w:rFonts w:cs="Arial"/>
          <w:szCs w:val="24"/>
        </w:rPr>
      </w:pPr>
      <w:r w:rsidRPr="00586BEE">
        <w:rPr>
          <w:rFonts w:cs="Arial"/>
          <w:szCs w:val="24"/>
        </w:rPr>
        <w:t>The above link will be live</w:t>
      </w:r>
      <w:r w:rsidR="0010480F">
        <w:rPr>
          <w:rFonts w:cs="Arial"/>
          <w:szCs w:val="24"/>
        </w:rPr>
        <w:t xml:space="preserve"> at 7.00</w:t>
      </w:r>
      <w:r w:rsidR="00571AA4">
        <w:rPr>
          <w:rFonts w:cs="Arial"/>
          <w:szCs w:val="24"/>
        </w:rPr>
        <w:t xml:space="preserve"> </w:t>
      </w:r>
      <w:r w:rsidRPr="00586BEE">
        <w:rPr>
          <w:rFonts w:cs="Arial"/>
          <w:szCs w:val="24"/>
        </w:rPr>
        <w:t>pm</w:t>
      </w:r>
      <w:r w:rsidR="00571AA4">
        <w:rPr>
          <w:rFonts w:cs="Arial"/>
          <w:szCs w:val="24"/>
        </w:rPr>
        <w:t xml:space="preserve"> on the </w:t>
      </w:r>
      <w:r w:rsidR="003C456D">
        <w:rPr>
          <w:rFonts w:cs="Arial"/>
          <w:szCs w:val="24"/>
        </w:rPr>
        <w:t>24 March</w:t>
      </w:r>
      <w:r w:rsidR="00571AA4">
        <w:rPr>
          <w:rFonts w:cs="Arial"/>
          <w:szCs w:val="24"/>
        </w:rPr>
        <w:t xml:space="preserve"> 2022</w:t>
      </w:r>
      <w:r w:rsidRPr="00586BEE">
        <w:rPr>
          <w:rFonts w:cs="Arial"/>
          <w:szCs w:val="24"/>
        </w:rPr>
        <w:t>.</w:t>
      </w:r>
    </w:p>
    <w:p w14:paraId="2D4ADF4D" w14:textId="77777777" w:rsidR="00D71300" w:rsidRPr="002034C1" w:rsidRDefault="00D71300" w:rsidP="00D71300">
      <w:pPr>
        <w:rPr>
          <w:rFonts w:cs="Arial"/>
          <w:sz w:val="16"/>
          <w:szCs w:val="16"/>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0E377EE1" w14:textId="03B25916" w:rsidR="00DB7A80" w:rsidRDefault="0074321B" w:rsidP="00BF032B">
      <w:pPr>
        <w:rPr>
          <w:noProof/>
        </w:rPr>
      </w:pPr>
      <w:r w:rsidRPr="0079021C">
        <w:rPr>
          <w:noProof/>
        </w:rPr>
        <w:drawing>
          <wp:inline distT="0" distB="0" distL="0" distR="0" wp14:anchorId="3438513E" wp14:editId="169F98B7">
            <wp:extent cx="869950" cy="577850"/>
            <wp:effectExtent l="0" t="0" r="635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9950" cy="577850"/>
                    </a:xfrm>
                    <a:prstGeom prst="rect">
                      <a:avLst/>
                    </a:prstGeom>
                    <a:noFill/>
                    <a:ln>
                      <a:noFill/>
                    </a:ln>
                  </pic:spPr>
                </pic:pic>
              </a:graphicData>
            </a:graphic>
          </wp:inline>
        </w:drawing>
      </w:r>
    </w:p>
    <w:p w14:paraId="65EEF21A" w14:textId="6C1041BC" w:rsidR="00FB0FB1" w:rsidRDefault="00043C52" w:rsidP="00BF032B">
      <w:pPr>
        <w:rPr>
          <w:rFonts w:cs="Arial"/>
          <w:szCs w:val="24"/>
        </w:rPr>
      </w:pPr>
      <w:r>
        <w:rPr>
          <w:rFonts w:cs="Arial"/>
          <w:szCs w:val="24"/>
        </w:rPr>
        <w:t xml:space="preserve"> </w:t>
      </w:r>
    </w:p>
    <w:p w14:paraId="1ACAAA7C" w14:textId="267654DF" w:rsidR="00FB0FB1" w:rsidRDefault="00DB7A80" w:rsidP="00BF032B">
      <w:pPr>
        <w:rPr>
          <w:rFonts w:cs="Arial"/>
          <w:szCs w:val="24"/>
        </w:rPr>
      </w:pPr>
      <w:r>
        <w:rPr>
          <w:rFonts w:cs="Arial"/>
          <w:szCs w:val="24"/>
        </w:rPr>
        <w:t>Sue Thomas</w:t>
      </w:r>
    </w:p>
    <w:p w14:paraId="58539558" w14:textId="52282C06" w:rsidR="005E78C3" w:rsidRDefault="00234DF7" w:rsidP="00BF032B">
      <w:pPr>
        <w:rPr>
          <w:rFonts w:cs="Arial"/>
          <w:szCs w:val="24"/>
        </w:rPr>
      </w:pPr>
      <w:r>
        <w:rPr>
          <w:rFonts w:cs="Arial"/>
          <w:szCs w:val="24"/>
        </w:rPr>
        <w:t>Town Clerk</w:t>
      </w:r>
    </w:p>
    <w:p w14:paraId="276D4459" w14:textId="46A486C6" w:rsidR="000972AB" w:rsidRDefault="00923F2A" w:rsidP="00360D7B">
      <w:pPr>
        <w:pBdr>
          <w:bottom w:val="single" w:sz="12" w:space="1" w:color="auto"/>
        </w:pBdr>
        <w:jc w:val="center"/>
        <w:rPr>
          <w:rFonts w:cs="Arial"/>
          <w:b/>
          <w:bCs/>
          <w:szCs w:val="24"/>
        </w:rPr>
      </w:pPr>
      <w:r w:rsidRPr="00923F2A">
        <w:rPr>
          <w:rFonts w:cs="Arial"/>
          <w:b/>
          <w:bCs/>
          <w:szCs w:val="24"/>
        </w:rPr>
        <w:t xml:space="preserve">The meeting will be recorded and live </w:t>
      </w:r>
      <w:r w:rsidR="004848BF" w:rsidRPr="00923F2A">
        <w:rPr>
          <w:rFonts w:cs="Arial"/>
          <w:b/>
          <w:bCs/>
          <w:szCs w:val="24"/>
        </w:rPr>
        <w:t>streamed.</w:t>
      </w:r>
    </w:p>
    <w:p w14:paraId="5774C986" w14:textId="77777777" w:rsidR="00466539" w:rsidRPr="00360D7B" w:rsidRDefault="00466539" w:rsidP="00360D7B">
      <w:pPr>
        <w:jc w:val="center"/>
        <w:rPr>
          <w:rFonts w:cs="Arial"/>
          <w:b/>
          <w:bCs/>
          <w:szCs w:val="24"/>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4604DF5" w14:textId="25E295C3" w:rsidR="000972AB" w:rsidRPr="00D71300" w:rsidRDefault="00301D3D" w:rsidP="00D71300">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0517CF8C" w14:textId="77777777" w:rsidR="00093E81" w:rsidRDefault="00093E81"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636E4F4" w14:textId="77777777" w:rsidR="000D78C8" w:rsidRDefault="000D78C8" w:rsidP="000D78C8">
      <w:pPr>
        <w:ind w:left="1134"/>
        <w:jc w:val="both"/>
        <w:rPr>
          <w:rFonts w:cs="Arial"/>
          <w:szCs w:val="24"/>
        </w:rPr>
      </w:pPr>
    </w:p>
    <w:p w14:paraId="2C9C1B5E" w14:textId="526716B1" w:rsidR="000D78C8" w:rsidRPr="002D6AC4" w:rsidRDefault="000D78C8" w:rsidP="000D78C8">
      <w:pPr>
        <w:ind w:left="1134"/>
        <w:jc w:val="both"/>
        <w:rPr>
          <w:rFonts w:cs="Arial"/>
          <w:szCs w:val="24"/>
        </w:rPr>
      </w:pPr>
      <w:r>
        <w:rPr>
          <w:rFonts w:cs="Arial"/>
          <w:szCs w:val="24"/>
        </w:rPr>
        <w:tab/>
      </w:r>
      <w:r w:rsidRPr="002D6AC4">
        <w:rPr>
          <w:rFonts w:cs="Arial"/>
          <w:szCs w:val="24"/>
        </w:rPr>
        <w:t xml:space="preserve">Members of the public are invited to question the Council on local issues, </w:t>
      </w:r>
      <w:r>
        <w:rPr>
          <w:rFonts w:cs="Arial"/>
          <w:szCs w:val="24"/>
        </w:rPr>
        <w:tab/>
      </w:r>
      <w:r w:rsidRPr="002D6AC4">
        <w:rPr>
          <w:rFonts w:cs="Arial"/>
          <w:szCs w:val="24"/>
        </w:rPr>
        <w:t xml:space="preserve">provided they indicate their intention to do so to the Town Clerk by NOON on the </w:t>
      </w:r>
      <w:r>
        <w:rPr>
          <w:rFonts w:cs="Arial"/>
          <w:szCs w:val="24"/>
        </w:rPr>
        <w:tab/>
      </w:r>
      <w:r w:rsidRPr="002D6AC4">
        <w:rPr>
          <w:rFonts w:cs="Arial"/>
          <w:szCs w:val="24"/>
        </w:rPr>
        <w:t xml:space="preserve">day before the meeting. </w:t>
      </w:r>
    </w:p>
    <w:p w14:paraId="7BD2A9B4" w14:textId="77777777" w:rsidR="000D78C8" w:rsidRPr="002D6AC4" w:rsidRDefault="000D78C8" w:rsidP="000D78C8">
      <w:pPr>
        <w:jc w:val="both"/>
        <w:rPr>
          <w:rFonts w:cs="Arial"/>
          <w:szCs w:val="24"/>
        </w:rPr>
      </w:pPr>
    </w:p>
    <w:p w14:paraId="5BC5664F" w14:textId="0D26512A" w:rsidR="000D78C8" w:rsidRPr="002D6AC4" w:rsidRDefault="000D78C8" w:rsidP="000D78C8">
      <w:pPr>
        <w:ind w:left="1134"/>
        <w:jc w:val="both"/>
        <w:rPr>
          <w:rFonts w:cs="Arial"/>
          <w:szCs w:val="24"/>
        </w:rPr>
      </w:pPr>
      <w:r>
        <w:rPr>
          <w:rFonts w:cs="Arial"/>
          <w:szCs w:val="24"/>
        </w:rPr>
        <w:tab/>
      </w:r>
      <w:r w:rsidRPr="002D6AC4">
        <w:rPr>
          <w:rFonts w:cs="Arial"/>
          <w:szCs w:val="24"/>
        </w:rPr>
        <w:t xml:space="preserve">Questions may be answered during this session or deferred for further advice. </w:t>
      </w:r>
      <w:r>
        <w:rPr>
          <w:rFonts w:cs="Arial"/>
          <w:szCs w:val="24"/>
        </w:rPr>
        <w:tab/>
      </w:r>
      <w:r w:rsidRPr="002D6AC4">
        <w:rPr>
          <w:rFonts w:cs="Arial"/>
          <w:szCs w:val="24"/>
        </w:rPr>
        <w:t xml:space="preserve">The Chairman will select the order of the matters to be heard. Each speaker will </w:t>
      </w:r>
      <w:r>
        <w:rPr>
          <w:rFonts w:cs="Arial"/>
          <w:szCs w:val="24"/>
        </w:rPr>
        <w:tab/>
      </w:r>
      <w:r w:rsidRPr="002D6AC4">
        <w:rPr>
          <w:rFonts w:cs="Arial"/>
          <w:szCs w:val="24"/>
        </w:rPr>
        <w:t xml:space="preserve">be limited to a period of three minutes (to a maximum of 15 minutes total public </w:t>
      </w:r>
      <w:r>
        <w:rPr>
          <w:rFonts w:cs="Arial"/>
          <w:szCs w:val="24"/>
        </w:rPr>
        <w:tab/>
      </w:r>
      <w:r w:rsidRPr="002D6AC4">
        <w:rPr>
          <w:rFonts w:cs="Arial"/>
          <w:szCs w:val="24"/>
        </w:rPr>
        <w:t>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7D00A476" w14:textId="436F64A1" w:rsidR="00374C99" w:rsidRDefault="004D72D5" w:rsidP="00CE6B9E">
      <w:pPr>
        <w:tabs>
          <w:tab w:val="left" w:pos="1276"/>
        </w:tabs>
        <w:ind w:left="1440"/>
        <w:rPr>
          <w:rFonts w:cs="Arial"/>
          <w:szCs w:val="24"/>
        </w:rPr>
      </w:pPr>
      <w:r>
        <w:rPr>
          <w:rFonts w:cs="Arial"/>
          <w:szCs w:val="24"/>
        </w:rPr>
        <w:t>To agree</w:t>
      </w:r>
      <w:r w:rsidR="007C271F">
        <w:rPr>
          <w:rFonts w:cs="Arial"/>
          <w:szCs w:val="24"/>
        </w:rPr>
        <w:t xml:space="preserve"> the minutes of a</w:t>
      </w:r>
      <w:r w:rsidR="006A5C17">
        <w:rPr>
          <w:rFonts w:cs="Arial"/>
          <w:szCs w:val="24"/>
        </w:rPr>
        <w:t xml:space="preserve"> </w:t>
      </w:r>
      <w:r w:rsidR="00374C99">
        <w:rPr>
          <w:rFonts w:cs="Arial"/>
          <w:szCs w:val="24"/>
        </w:rPr>
        <w:t>Finance and General Purposes Committee</w:t>
      </w:r>
      <w:r w:rsidR="00531FA7">
        <w:rPr>
          <w:rFonts w:cs="Arial"/>
          <w:szCs w:val="24"/>
        </w:rPr>
        <w:t xml:space="preserve"> held on 10 February 2022. </w:t>
      </w:r>
      <w:r w:rsidR="00374C99">
        <w:rPr>
          <w:rFonts w:cs="Arial"/>
          <w:szCs w:val="24"/>
        </w:rPr>
        <w:t xml:space="preserve">(attached). </w:t>
      </w:r>
    </w:p>
    <w:p w14:paraId="7D358D3D" w14:textId="77777777" w:rsidR="006B7ADC" w:rsidRDefault="006B7ADC" w:rsidP="00774260">
      <w:pPr>
        <w:tabs>
          <w:tab w:val="left" w:pos="1418"/>
        </w:tabs>
        <w:rPr>
          <w:rFonts w:cs="Arial"/>
          <w:b/>
          <w:szCs w:val="24"/>
        </w:rPr>
      </w:pPr>
    </w:p>
    <w:p w14:paraId="52761513" w14:textId="744C9F29" w:rsidR="007A369C" w:rsidRPr="007A369C" w:rsidRDefault="00CE6B9E" w:rsidP="00774260">
      <w:pPr>
        <w:tabs>
          <w:tab w:val="left" w:pos="1418"/>
        </w:tabs>
        <w:rPr>
          <w:rFonts w:cs="Arial"/>
          <w:b/>
          <w:szCs w:val="24"/>
          <w:u w:val="single"/>
        </w:rPr>
      </w:pPr>
      <w:r>
        <w:rPr>
          <w:rFonts w:cs="Arial"/>
          <w:b/>
          <w:szCs w:val="24"/>
        </w:rPr>
        <w:t>5</w:t>
      </w:r>
      <w:r w:rsidR="007A369C">
        <w:rPr>
          <w:rFonts w:cs="Arial"/>
          <w:b/>
          <w:szCs w:val="24"/>
        </w:rPr>
        <w:t>.FG</w:t>
      </w:r>
      <w:r w:rsidR="007A369C">
        <w:rPr>
          <w:rFonts w:cs="Arial"/>
          <w:b/>
          <w:szCs w:val="24"/>
        </w:rPr>
        <w:tab/>
      </w:r>
      <w:r w:rsidR="007A369C" w:rsidRPr="007A369C">
        <w:rPr>
          <w:rFonts w:cs="Arial"/>
          <w:b/>
          <w:szCs w:val="24"/>
          <w:u w:val="single"/>
        </w:rPr>
        <w:t>GRANTS</w:t>
      </w:r>
    </w:p>
    <w:p w14:paraId="5A0ACDF8" w14:textId="77777777" w:rsidR="007A369C" w:rsidRDefault="007A369C" w:rsidP="00774260">
      <w:pPr>
        <w:tabs>
          <w:tab w:val="left" w:pos="1418"/>
        </w:tabs>
        <w:rPr>
          <w:rFonts w:cs="Arial"/>
          <w:b/>
          <w:szCs w:val="24"/>
        </w:rPr>
      </w:pPr>
    </w:p>
    <w:p w14:paraId="475D2374" w14:textId="0A03CF35" w:rsidR="00E97288" w:rsidRPr="00E97288" w:rsidRDefault="00E97288" w:rsidP="002D234D">
      <w:pPr>
        <w:tabs>
          <w:tab w:val="left" w:pos="1418"/>
        </w:tabs>
        <w:ind w:left="1418"/>
        <w:rPr>
          <w:rFonts w:cs="Arial"/>
          <w:bCs/>
          <w:szCs w:val="24"/>
          <w:u w:val="single"/>
        </w:rPr>
      </w:pPr>
      <w:r w:rsidRPr="00E97288">
        <w:rPr>
          <w:rFonts w:cs="Arial"/>
          <w:bCs/>
          <w:szCs w:val="24"/>
          <w:u w:val="single"/>
        </w:rPr>
        <w:t>Small Grants</w:t>
      </w:r>
      <w:r w:rsidR="007A369C" w:rsidRPr="00E97288">
        <w:rPr>
          <w:rFonts w:cs="Arial"/>
          <w:bCs/>
          <w:szCs w:val="24"/>
          <w:u w:val="single"/>
        </w:rPr>
        <w:tab/>
      </w:r>
    </w:p>
    <w:p w14:paraId="7E9E7BE6" w14:textId="210422A3" w:rsidR="00CB1FE8" w:rsidRDefault="00CB1FE8" w:rsidP="002D234D">
      <w:pPr>
        <w:tabs>
          <w:tab w:val="left" w:pos="1418"/>
        </w:tabs>
        <w:ind w:left="1418"/>
        <w:rPr>
          <w:rFonts w:cs="Arial"/>
          <w:bCs/>
          <w:szCs w:val="24"/>
        </w:rPr>
      </w:pPr>
    </w:p>
    <w:p w14:paraId="28B99DE8" w14:textId="6C9C8C17" w:rsidR="005B7A59" w:rsidRDefault="00531FA7" w:rsidP="00531FA7">
      <w:pPr>
        <w:pStyle w:val="ListParagraph"/>
        <w:numPr>
          <w:ilvl w:val="0"/>
          <w:numId w:val="45"/>
        </w:numPr>
        <w:tabs>
          <w:tab w:val="left" w:pos="1418"/>
        </w:tabs>
        <w:rPr>
          <w:rFonts w:cs="Arial"/>
          <w:bCs/>
          <w:szCs w:val="24"/>
        </w:rPr>
      </w:pPr>
      <w:r>
        <w:rPr>
          <w:rFonts w:cs="Arial"/>
          <w:bCs/>
          <w:szCs w:val="24"/>
        </w:rPr>
        <w:t>No small grants received; all</w:t>
      </w:r>
      <w:r w:rsidR="00837B0E">
        <w:rPr>
          <w:rFonts w:cs="Arial"/>
          <w:bCs/>
          <w:szCs w:val="24"/>
        </w:rPr>
        <w:t xml:space="preserve"> </w:t>
      </w:r>
      <w:r>
        <w:rPr>
          <w:rFonts w:cs="Arial"/>
          <w:bCs/>
          <w:szCs w:val="24"/>
        </w:rPr>
        <w:t>the budget has been spent in this financial year.</w:t>
      </w:r>
    </w:p>
    <w:p w14:paraId="5343296D" w14:textId="77777777" w:rsidR="00F769D8" w:rsidRDefault="00F769D8" w:rsidP="002D234D">
      <w:pPr>
        <w:tabs>
          <w:tab w:val="left" w:pos="1418"/>
        </w:tabs>
        <w:ind w:left="1418"/>
        <w:rPr>
          <w:rFonts w:cs="Arial"/>
          <w:bCs/>
          <w:szCs w:val="24"/>
        </w:rPr>
      </w:pPr>
    </w:p>
    <w:p w14:paraId="2BF5DFD2" w14:textId="531C9823" w:rsidR="00E97288" w:rsidRDefault="00E97288" w:rsidP="002D234D">
      <w:pPr>
        <w:tabs>
          <w:tab w:val="left" w:pos="1418"/>
        </w:tabs>
        <w:ind w:left="1418"/>
        <w:rPr>
          <w:rFonts w:cs="Arial"/>
          <w:bCs/>
          <w:szCs w:val="24"/>
          <w:u w:val="single"/>
        </w:rPr>
      </w:pPr>
      <w:r w:rsidRPr="00E97288">
        <w:rPr>
          <w:rFonts w:cs="Arial"/>
          <w:bCs/>
          <w:szCs w:val="24"/>
          <w:u w:val="single"/>
        </w:rPr>
        <w:t>Large Grants</w:t>
      </w:r>
    </w:p>
    <w:p w14:paraId="0B0545C5" w14:textId="64523BE1" w:rsidR="00E97288" w:rsidRDefault="00E97288" w:rsidP="002D234D">
      <w:pPr>
        <w:tabs>
          <w:tab w:val="left" w:pos="1418"/>
        </w:tabs>
        <w:ind w:left="1418"/>
        <w:rPr>
          <w:rFonts w:cs="Arial"/>
          <w:bCs/>
          <w:szCs w:val="24"/>
          <w:u w:val="single"/>
        </w:rPr>
      </w:pPr>
    </w:p>
    <w:p w14:paraId="28280178" w14:textId="07F060E0" w:rsidR="00E97288" w:rsidRDefault="00837B0E" w:rsidP="002D234D">
      <w:pPr>
        <w:tabs>
          <w:tab w:val="left" w:pos="1418"/>
        </w:tabs>
        <w:ind w:left="1418"/>
        <w:rPr>
          <w:rFonts w:cs="Arial"/>
          <w:bCs/>
          <w:szCs w:val="24"/>
        </w:rPr>
      </w:pPr>
      <w:r>
        <w:rPr>
          <w:rFonts w:cs="Arial"/>
          <w:bCs/>
          <w:szCs w:val="24"/>
        </w:rPr>
        <w:t xml:space="preserve">To consider the large grant </w:t>
      </w:r>
      <w:r w:rsidR="000D62FB">
        <w:rPr>
          <w:rFonts w:cs="Arial"/>
          <w:bCs/>
          <w:szCs w:val="24"/>
        </w:rPr>
        <w:t xml:space="preserve">application </w:t>
      </w:r>
      <w:r>
        <w:rPr>
          <w:rFonts w:cs="Arial"/>
          <w:bCs/>
          <w:szCs w:val="24"/>
        </w:rPr>
        <w:t>received:</w:t>
      </w:r>
    </w:p>
    <w:p w14:paraId="2154AADB" w14:textId="482B61B5" w:rsidR="00837B0E" w:rsidRDefault="00837B0E" w:rsidP="002D234D">
      <w:pPr>
        <w:tabs>
          <w:tab w:val="left" w:pos="1418"/>
        </w:tabs>
        <w:ind w:left="1418"/>
        <w:rPr>
          <w:rFonts w:cs="Arial"/>
          <w:bCs/>
          <w:szCs w:val="24"/>
        </w:rPr>
      </w:pPr>
    </w:p>
    <w:p w14:paraId="435047E7" w14:textId="437DB59C" w:rsidR="00837B0E" w:rsidRDefault="00947CD9" w:rsidP="00C22212">
      <w:pPr>
        <w:pStyle w:val="ListParagraph"/>
        <w:numPr>
          <w:ilvl w:val="0"/>
          <w:numId w:val="45"/>
        </w:numPr>
        <w:tabs>
          <w:tab w:val="left" w:pos="1418"/>
        </w:tabs>
        <w:rPr>
          <w:rFonts w:cs="Arial"/>
          <w:bCs/>
          <w:szCs w:val="24"/>
        </w:rPr>
      </w:pPr>
      <w:r>
        <w:rPr>
          <w:rFonts w:cs="Arial"/>
          <w:bCs/>
          <w:szCs w:val="24"/>
        </w:rPr>
        <w:t>Market Drayton Tennis Club</w:t>
      </w:r>
    </w:p>
    <w:p w14:paraId="1644DC93" w14:textId="48ACF7FD" w:rsidR="00947CD9" w:rsidRDefault="00C22212" w:rsidP="00947CD9">
      <w:pPr>
        <w:pStyle w:val="ListParagraph"/>
        <w:tabs>
          <w:tab w:val="left" w:pos="1418"/>
        </w:tabs>
        <w:ind w:left="1778"/>
        <w:rPr>
          <w:rFonts w:cs="Arial"/>
          <w:bCs/>
          <w:szCs w:val="24"/>
        </w:rPr>
      </w:pPr>
      <w:r>
        <w:rPr>
          <w:rFonts w:cs="Arial"/>
          <w:bCs/>
          <w:szCs w:val="24"/>
        </w:rPr>
        <w:tab/>
      </w:r>
      <w:r w:rsidR="00947CD9">
        <w:rPr>
          <w:rFonts w:cs="Arial"/>
          <w:bCs/>
          <w:szCs w:val="24"/>
        </w:rPr>
        <w:t>Request £5,000 towa</w:t>
      </w:r>
      <w:r w:rsidR="00AB11A5">
        <w:rPr>
          <w:rFonts w:cs="Arial"/>
          <w:bCs/>
          <w:szCs w:val="24"/>
        </w:rPr>
        <w:t>rds</w:t>
      </w:r>
      <w:r w:rsidR="00947CD9">
        <w:rPr>
          <w:rFonts w:cs="Arial"/>
          <w:bCs/>
          <w:szCs w:val="24"/>
        </w:rPr>
        <w:t xml:space="preserve"> </w:t>
      </w:r>
      <w:r w:rsidR="00AB11A5">
        <w:rPr>
          <w:rFonts w:cs="Arial"/>
          <w:bCs/>
          <w:szCs w:val="24"/>
        </w:rPr>
        <w:t xml:space="preserve">upgrading the LED </w:t>
      </w:r>
      <w:r w:rsidR="00947CD9">
        <w:rPr>
          <w:rFonts w:cs="Arial"/>
          <w:bCs/>
          <w:szCs w:val="24"/>
        </w:rPr>
        <w:t xml:space="preserve">flood </w:t>
      </w:r>
      <w:r w:rsidR="00AB11A5">
        <w:rPr>
          <w:rFonts w:cs="Arial"/>
          <w:bCs/>
          <w:szCs w:val="24"/>
        </w:rPr>
        <w:t>lights.</w:t>
      </w:r>
    </w:p>
    <w:p w14:paraId="6DC78DAB" w14:textId="49067C8F" w:rsidR="00C729B8" w:rsidRPr="00837B0E" w:rsidRDefault="00C22212" w:rsidP="00947CD9">
      <w:pPr>
        <w:pStyle w:val="ListParagraph"/>
        <w:tabs>
          <w:tab w:val="left" w:pos="1418"/>
        </w:tabs>
        <w:ind w:left="1778"/>
        <w:rPr>
          <w:rFonts w:cs="Arial"/>
          <w:bCs/>
          <w:szCs w:val="24"/>
        </w:rPr>
      </w:pPr>
      <w:r>
        <w:rPr>
          <w:rFonts w:cs="Arial"/>
          <w:bCs/>
          <w:szCs w:val="24"/>
        </w:rPr>
        <w:tab/>
      </w:r>
      <w:r w:rsidR="00C729B8">
        <w:rPr>
          <w:rFonts w:cs="Arial"/>
          <w:bCs/>
          <w:szCs w:val="24"/>
        </w:rPr>
        <w:t>See Appendix FG</w:t>
      </w:r>
      <w:r w:rsidR="00C17199">
        <w:rPr>
          <w:rFonts w:cs="Arial"/>
          <w:bCs/>
          <w:szCs w:val="24"/>
        </w:rPr>
        <w:t>115</w:t>
      </w:r>
      <w:r w:rsidR="00C729B8">
        <w:rPr>
          <w:rFonts w:cs="Arial"/>
          <w:bCs/>
          <w:szCs w:val="24"/>
        </w:rPr>
        <w:t xml:space="preserve"> attached.</w:t>
      </w:r>
    </w:p>
    <w:p w14:paraId="013A4C6F" w14:textId="77777777" w:rsidR="00837B0E" w:rsidRDefault="00837B0E" w:rsidP="002D234D">
      <w:pPr>
        <w:tabs>
          <w:tab w:val="left" w:pos="1418"/>
        </w:tabs>
        <w:ind w:left="1418"/>
        <w:rPr>
          <w:rFonts w:cs="Arial"/>
          <w:bCs/>
          <w:szCs w:val="24"/>
        </w:rPr>
      </w:pPr>
    </w:p>
    <w:p w14:paraId="54040CD0" w14:textId="2CF9ABA3" w:rsidR="00E97288" w:rsidRPr="00E97288" w:rsidRDefault="00E97288" w:rsidP="002D234D">
      <w:pPr>
        <w:tabs>
          <w:tab w:val="left" w:pos="1418"/>
        </w:tabs>
        <w:ind w:left="1418"/>
        <w:rPr>
          <w:rFonts w:cs="Arial"/>
          <w:bCs/>
          <w:szCs w:val="24"/>
        </w:rPr>
      </w:pPr>
      <w:r w:rsidRPr="00E97288">
        <w:rPr>
          <w:rFonts w:cs="Arial"/>
          <w:bCs/>
          <w:szCs w:val="24"/>
        </w:rPr>
        <w:t>There is £</w:t>
      </w:r>
      <w:r w:rsidR="00837B0E">
        <w:rPr>
          <w:rFonts w:cs="Arial"/>
          <w:bCs/>
          <w:szCs w:val="24"/>
        </w:rPr>
        <w:t>10,500</w:t>
      </w:r>
      <w:r w:rsidR="00002270">
        <w:rPr>
          <w:rFonts w:cs="Arial"/>
          <w:bCs/>
          <w:szCs w:val="24"/>
        </w:rPr>
        <w:t xml:space="preserve"> remaining</w:t>
      </w:r>
      <w:r w:rsidRPr="00E97288">
        <w:rPr>
          <w:rFonts w:cs="Arial"/>
          <w:bCs/>
          <w:szCs w:val="24"/>
        </w:rPr>
        <w:t xml:space="preserve"> in budget</w:t>
      </w:r>
      <w:r w:rsidR="00837B0E">
        <w:rPr>
          <w:rFonts w:cs="Arial"/>
          <w:bCs/>
          <w:szCs w:val="24"/>
        </w:rPr>
        <w:t>.</w:t>
      </w:r>
    </w:p>
    <w:p w14:paraId="5E24E591" w14:textId="70B55F15" w:rsidR="00730DE7" w:rsidRPr="005A437D" w:rsidRDefault="000D74CC" w:rsidP="005A437D">
      <w:pPr>
        <w:tabs>
          <w:tab w:val="left" w:pos="1418"/>
        </w:tabs>
        <w:rPr>
          <w:rFonts w:cs="Arial"/>
          <w:b/>
          <w:szCs w:val="24"/>
          <w:u w:val="single"/>
        </w:rPr>
      </w:pPr>
      <w:r w:rsidRPr="000D74CC">
        <w:rPr>
          <w:rFonts w:cs="Arial"/>
          <w:b/>
          <w:szCs w:val="24"/>
        </w:rPr>
        <w:tab/>
      </w:r>
      <w:r w:rsidR="009E6A7D">
        <w:rPr>
          <w:rFonts w:cs="Arial"/>
          <w:bCs/>
          <w:szCs w:val="24"/>
        </w:rPr>
        <w:tab/>
      </w:r>
      <w:r w:rsidR="00153967" w:rsidRPr="00153967">
        <w:rPr>
          <w:rFonts w:cs="Arial"/>
          <w:b/>
          <w:szCs w:val="24"/>
        </w:rPr>
        <w:tab/>
      </w:r>
    </w:p>
    <w:p w14:paraId="518FFEC9" w14:textId="0368A165" w:rsidR="00A33042" w:rsidRDefault="00A33042" w:rsidP="00730DE7">
      <w:pPr>
        <w:tabs>
          <w:tab w:val="left" w:pos="1276"/>
        </w:tabs>
        <w:rPr>
          <w:rFonts w:cs="Arial"/>
          <w:b/>
          <w:bCs/>
          <w:szCs w:val="24"/>
        </w:rPr>
      </w:pPr>
      <w:r>
        <w:rPr>
          <w:rFonts w:cs="Arial"/>
          <w:b/>
          <w:bCs/>
          <w:szCs w:val="24"/>
        </w:rPr>
        <w:t>6.FG</w:t>
      </w:r>
      <w:r>
        <w:rPr>
          <w:rFonts w:cs="Arial"/>
          <w:b/>
          <w:bCs/>
          <w:szCs w:val="24"/>
        </w:rPr>
        <w:tab/>
      </w:r>
      <w:r w:rsidRPr="00A33042">
        <w:rPr>
          <w:rFonts w:cs="Arial"/>
          <w:b/>
          <w:bCs/>
          <w:szCs w:val="24"/>
          <w:u w:val="single"/>
        </w:rPr>
        <w:t>NEW POLICY</w:t>
      </w:r>
    </w:p>
    <w:p w14:paraId="600449F3" w14:textId="1F95DA34" w:rsidR="00A33042" w:rsidRDefault="00A33042" w:rsidP="00730DE7">
      <w:pPr>
        <w:tabs>
          <w:tab w:val="left" w:pos="1276"/>
        </w:tabs>
        <w:rPr>
          <w:rFonts w:cs="Arial"/>
          <w:b/>
          <w:bCs/>
          <w:szCs w:val="24"/>
        </w:rPr>
      </w:pPr>
    </w:p>
    <w:p w14:paraId="52E0B815" w14:textId="641FEDD3" w:rsidR="00A33042" w:rsidRPr="00A33042" w:rsidRDefault="00A33042" w:rsidP="00730DE7">
      <w:pPr>
        <w:tabs>
          <w:tab w:val="left" w:pos="1276"/>
        </w:tabs>
        <w:rPr>
          <w:rFonts w:cs="Arial"/>
          <w:szCs w:val="24"/>
        </w:rPr>
      </w:pPr>
      <w:r>
        <w:rPr>
          <w:rFonts w:cs="Arial"/>
          <w:b/>
          <w:bCs/>
          <w:szCs w:val="24"/>
        </w:rPr>
        <w:tab/>
      </w:r>
      <w:r w:rsidRPr="00A33042">
        <w:rPr>
          <w:rFonts w:cs="Arial"/>
          <w:szCs w:val="24"/>
        </w:rPr>
        <w:t>To consider and agree the new policy:</w:t>
      </w:r>
    </w:p>
    <w:p w14:paraId="4FA026AC" w14:textId="4DF867E1" w:rsidR="00A33042" w:rsidRPr="00A33042" w:rsidRDefault="00A33042" w:rsidP="00730DE7">
      <w:pPr>
        <w:tabs>
          <w:tab w:val="left" w:pos="1276"/>
        </w:tabs>
        <w:rPr>
          <w:rFonts w:cs="Arial"/>
          <w:szCs w:val="24"/>
        </w:rPr>
      </w:pPr>
    </w:p>
    <w:p w14:paraId="4DB602F2" w14:textId="2A4F58D4" w:rsidR="00A33042" w:rsidRDefault="000D62FB" w:rsidP="00A33042">
      <w:pPr>
        <w:pStyle w:val="ListParagraph"/>
        <w:numPr>
          <w:ilvl w:val="0"/>
          <w:numId w:val="44"/>
        </w:numPr>
        <w:tabs>
          <w:tab w:val="left" w:pos="1276"/>
        </w:tabs>
        <w:rPr>
          <w:rFonts w:cs="Arial"/>
          <w:szCs w:val="24"/>
        </w:rPr>
      </w:pPr>
      <w:r>
        <w:rPr>
          <w:rFonts w:cs="Arial"/>
          <w:szCs w:val="24"/>
        </w:rPr>
        <w:t>Co-option Policy</w:t>
      </w:r>
    </w:p>
    <w:p w14:paraId="54252DE5" w14:textId="65F5413F" w:rsidR="001F4929" w:rsidRPr="00A33042" w:rsidRDefault="001F4929" w:rsidP="001F4929">
      <w:pPr>
        <w:pStyle w:val="ListParagraph"/>
        <w:tabs>
          <w:tab w:val="left" w:pos="1276"/>
        </w:tabs>
        <w:ind w:left="2000"/>
        <w:rPr>
          <w:rFonts w:cs="Arial"/>
          <w:szCs w:val="24"/>
        </w:rPr>
      </w:pPr>
      <w:r>
        <w:rPr>
          <w:rFonts w:cs="Arial"/>
          <w:szCs w:val="24"/>
        </w:rPr>
        <w:t>See Appendix F</w:t>
      </w:r>
      <w:r w:rsidR="00C17199">
        <w:rPr>
          <w:rFonts w:cs="Arial"/>
          <w:szCs w:val="24"/>
        </w:rPr>
        <w:t>116</w:t>
      </w:r>
      <w:r>
        <w:rPr>
          <w:rFonts w:cs="Arial"/>
          <w:szCs w:val="24"/>
        </w:rPr>
        <w:t xml:space="preserve"> attached</w:t>
      </w:r>
      <w:r w:rsidR="000D62FB">
        <w:rPr>
          <w:rFonts w:cs="Arial"/>
          <w:szCs w:val="24"/>
        </w:rPr>
        <w:t>.</w:t>
      </w:r>
    </w:p>
    <w:p w14:paraId="20564E03" w14:textId="08F574A3" w:rsidR="00A33042" w:rsidRDefault="00A33042" w:rsidP="00730DE7">
      <w:pPr>
        <w:tabs>
          <w:tab w:val="left" w:pos="1276"/>
        </w:tabs>
        <w:rPr>
          <w:rFonts w:cs="Arial"/>
          <w:b/>
          <w:bCs/>
          <w:szCs w:val="24"/>
        </w:rPr>
      </w:pPr>
    </w:p>
    <w:p w14:paraId="47D2DE32" w14:textId="6119F1D5" w:rsidR="00F63406" w:rsidRDefault="00F63406" w:rsidP="00F86B47">
      <w:pPr>
        <w:tabs>
          <w:tab w:val="left" w:pos="1276"/>
        </w:tabs>
        <w:rPr>
          <w:rFonts w:cs="Arial"/>
          <w:b/>
          <w:szCs w:val="24"/>
        </w:rPr>
      </w:pPr>
      <w:r>
        <w:rPr>
          <w:rFonts w:cs="Arial"/>
          <w:b/>
          <w:szCs w:val="24"/>
        </w:rPr>
        <w:t>7.FG</w:t>
      </w:r>
      <w:r>
        <w:rPr>
          <w:rFonts w:cs="Arial"/>
          <w:b/>
          <w:szCs w:val="24"/>
        </w:rPr>
        <w:tab/>
      </w:r>
      <w:r w:rsidRPr="00F63406">
        <w:rPr>
          <w:rFonts w:cs="Arial"/>
          <w:b/>
          <w:szCs w:val="24"/>
          <w:u w:val="single"/>
        </w:rPr>
        <w:t>CHAMBER ALTERATIONS</w:t>
      </w:r>
    </w:p>
    <w:p w14:paraId="0B6AB3DE" w14:textId="17831023" w:rsidR="00F63406" w:rsidRDefault="00F63406" w:rsidP="00F86B47">
      <w:pPr>
        <w:tabs>
          <w:tab w:val="left" w:pos="1276"/>
        </w:tabs>
        <w:rPr>
          <w:rFonts w:cs="Arial"/>
          <w:b/>
          <w:szCs w:val="24"/>
        </w:rPr>
      </w:pPr>
    </w:p>
    <w:p w14:paraId="1A0EC2F1" w14:textId="0F3BE6C6" w:rsidR="00F63406" w:rsidRDefault="00C729B8" w:rsidP="00F86B47">
      <w:pPr>
        <w:tabs>
          <w:tab w:val="left" w:pos="1276"/>
        </w:tabs>
        <w:rPr>
          <w:rFonts w:cs="Arial"/>
          <w:bCs/>
          <w:szCs w:val="24"/>
        </w:rPr>
      </w:pPr>
      <w:r>
        <w:rPr>
          <w:rFonts w:cs="Arial"/>
          <w:b/>
          <w:szCs w:val="24"/>
        </w:rPr>
        <w:tab/>
      </w:r>
      <w:r w:rsidRPr="00C729B8">
        <w:rPr>
          <w:rFonts w:cs="Arial"/>
          <w:bCs/>
          <w:szCs w:val="24"/>
        </w:rPr>
        <w:t>To consider a quote received for the Chamber alterations.</w:t>
      </w:r>
      <w:r>
        <w:rPr>
          <w:rFonts w:cs="Arial"/>
          <w:bCs/>
          <w:szCs w:val="24"/>
        </w:rPr>
        <w:t xml:space="preserve"> </w:t>
      </w:r>
    </w:p>
    <w:p w14:paraId="0810E910" w14:textId="0BC9C7F5" w:rsidR="00C729B8" w:rsidRDefault="00C729B8" w:rsidP="00F86B47">
      <w:pPr>
        <w:tabs>
          <w:tab w:val="left" w:pos="1276"/>
        </w:tabs>
        <w:rPr>
          <w:rFonts w:cs="Arial"/>
          <w:bCs/>
          <w:szCs w:val="24"/>
        </w:rPr>
      </w:pPr>
    </w:p>
    <w:p w14:paraId="5708BDDF" w14:textId="4C1DB63F" w:rsidR="00C729B8" w:rsidRDefault="00C729B8" w:rsidP="00F86B47">
      <w:pPr>
        <w:tabs>
          <w:tab w:val="left" w:pos="1276"/>
        </w:tabs>
        <w:rPr>
          <w:rFonts w:cs="Arial"/>
          <w:bCs/>
          <w:szCs w:val="24"/>
        </w:rPr>
      </w:pPr>
      <w:r>
        <w:rPr>
          <w:rFonts w:cs="Arial"/>
          <w:bCs/>
          <w:szCs w:val="24"/>
        </w:rPr>
        <w:tab/>
        <w:t>See Appendix FG</w:t>
      </w:r>
      <w:r w:rsidR="00C17199">
        <w:rPr>
          <w:rFonts w:cs="Arial"/>
          <w:bCs/>
          <w:szCs w:val="24"/>
        </w:rPr>
        <w:t>117</w:t>
      </w:r>
      <w:r>
        <w:rPr>
          <w:rFonts w:cs="Arial"/>
          <w:bCs/>
          <w:szCs w:val="24"/>
        </w:rPr>
        <w:t xml:space="preserve"> attached.</w:t>
      </w:r>
    </w:p>
    <w:p w14:paraId="012F9BD0" w14:textId="1A792D84" w:rsidR="006156A1" w:rsidRDefault="006156A1" w:rsidP="00F86B47">
      <w:pPr>
        <w:tabs>
          <w:tab w:val="left" w:pos="1276"/>
        </w:tabs>
        <w:rPr>
          <w:rFonts w:cs="Arial"/>
          <w:bCs/>
          <w:szCs w:val="24"/>
        </w:rPr>
      </w:pPr>
    </w:p>
    <w:p w14:paraId="60429A92" w14:textId="52802819" w:rsidR="00F63406" w:rsidRPr="00F63406" w:rsidRDefault="00F63406" w:rsidP="00F86B47">
      <w:pPr>
        <w:tabs>
          <w:tab w:val="left" w:pos="1276"/>
        </w:tabs>
        <w:rPr>
          <w:rFonts w:cs="Arial"/>
          <w:b/>
          <w:szCs w:val="24"/>
          <w:u w:val="single"/>
        </w:rPr>
      </w:pPr>
    </w:p>
    <w:p w14:paraId="57185541" w14:textId="6A8EBA63" w:rsidR="00F63406" w:rsidRDefault="00F63406" w:rsidP="00F86B47">
      <w:pPr>
        <w:tabs>
          <w:tab w:val="left" w:pos="1276"/>
        </w:tabs>
        <w:rPr>
          <w:rFonts w:cs="Arial"/>
          <w:szCs w:val="24"/>
        </w:rPr>
      </w:pPr>
    </w:p>
    <w:p w14:paraId="00916699" w14:textId="238B636B" w:rsidR="00F63406" w:rsidRDefault="00F63406" w:rsidP="00F86B47">
      <w:pPr>
        <w:tabs>
          <w:tab w:val="left" w:pos="1276"/>
        </w:tabs>
        <w:rPr>
          <w:rFonts w:cs="Arial"/>
          <w:szCs w:val="24"/>
        </w:rPr>
      </w:pPr>
    </w:p>
    <w:p w14:paraId="3571D3A4" w14:textId="6AD11743" w:rsidR="00F63406" w:rsidRDefault="00F63406" w:rsidP="00F86B47">
      <w:pPr>
        <w:tabs>
          <w:tab w:val="left" w:pos="1276"/>
        </w:tabs>
        <w:rPr>
          <w:rFonts w:cs="Arial"/>
          <w:szCs w:val="24"/>
        </w:rPr>
      </w:pPr>
    </w:p>
    <w:p w14:paraId="727659A0" w14:textId="77777777" w:rsidR="00F63406" w:rsidRDefault="00F63406" w:rsidP="00F86B47">
      <w:pPr>
        <w:tabs>
          <w:tab w:val="left" w:pos="1276"/>
        </w:tabs>
        <w:rPr>
          <w:rFonts w:cs="Arial"/>
          <w:szCs w:val="24"/>
        </w:rPr>
      </w:pPr>
    </w:p>
    <w:p w14:paraId="253565EF" w14:textId="475023E7" w:rsidR="00F63406" w:rsidRPr="00F63406" w:rsidRDefault="008C43A9" w:rsidP="00F86B47">
      <w:pPr>
        <w:tabs>
          <w:tab w:val="left" w:pos="1276"/>
        </w:tabs>
        <w:rPr>
          <w:rFonts w:cs="Arial"/>
          <w:b/>
          <w:bCs/>
          <w:szCs w:val="24"/>
          <w:u w:val="single"/>
        </w:rPr>
      </w:pPr>
      <w:r>
        <w:rPr>
          <w:rFonts w:cs="Arial"/>
          <w:b/>
          <w:bCs/>
          <w:szCs w:val="24"/>
        </w:rPr>
        <w:lastRenderedPageBreak/>
        <w:t>8</w:t>
      </w:r>
      <w:r w:rsidR="00F63406" w:rsidRPr="00F63406">
        <w:rPr>
          <w:rFonts w:cs="Arial"/>
          <w:b/>
          <w:bCs/>
          <w:szCs w:val="24"/>
        </w:rPr>
        <w:t>.FG</w:t>
      </w:r>
      <w:r w:rsidR="00F63406" w:rsidRPr="00F63406">
        <w:rPr>
          <w:rFonts w:cs="Arial"/>
          <w:b/>
          <w:bCs/>
          <w:szCs w:val="24"/>
        </w:rPr>
        <w:tab/>
      </w:r>
      <w:r w:rsidR="00F63406" w:rsidRPr="00F63406">
        <w:rPr>
          <w:rFonts w:cs="Arial"/>
          <w:b/>
          <w:bCs/>
          <w:szCs w:val="24"/>
          <w:u w:val="single"/>
        </w:rPr>
        <w:t>HEALTH AND SAFETY</w:t>
      </w:r>
    </w:p>
    <w:p w14:paraId="0F6AF965" w14:textId="15EE556F" w:rsidR="00F63406" w:rsidRPr="00F63406" w:rsidRDefault="00F63406" w:rsidP="00F86B47">
      <w:pPr>
        <w:tabs>
          <w:tab w:val="left" w:pos="1276"/>
        </w:tabs>
        <w:rPr>
          <w:rFonts w:cs="Arial"/>
          <w:b/>
          <w:bCs/>
          <w:szCs w:val="24"/>
        </w:rPr>
      </w:pPr>
    </w:p>
    <w:p w14:paraId="73505093" w14:textId="5137AF08" w:rsidR="00F63406" w:rsidRDefault="00C729B8" w:rsidP="00F86B47">
      <w:pPr>
        <w:tabs>
          <w:tab w:val="left" w:pos="1276"/>
        </w:tabs>
        <w:rPr>
          <w:rFonts w:cs="Arial"/>
          <w:bCs/>
          <w:szCs w:val="24"/>
        </w:rPr>
      </w:pPr>
      <w:r>
        <w:rPr>
          <w:rFonts w:cs="Arial"/>
          <w:b/>
          <w:szCs w:val="24"/>
        </w:rPr>
        <w:tab/>
      </w:r>
      <w:r w:rsidRPr="00C729B8">
        <w:rPr>
          <w:rFonts w:cs="Arial"/>
          <w:bCs/>
          <w:szCs w:val="24"/>
        </w:rPr>
        <w:t>To consider the</w:t>
      </w:r>
      <w:r w:rsidR="00B338FA">
        <w:rPr>
          <w:rFonts w:cs="Arial"/>
          <w:bCs/>
          <w:szCs w:val="24"/>
        </w:rPr>
        <w:t xml:space="preserve"> three</w:t>
      </w:r>
      <w:r w:rsidRPr="00C729B8">
        <w:rPr>
          <w:rFonts w:cs="Arial"/>
          <w:bCs/>
          <w:szCs w:val="24"/>
        </w:rPr>
        <w:t xml:space="preserve"> quotations for Health and Safety Consultancy</w:t>
      </w:r>
      <w:r w:rsidR="008C43A9">
        <w:rPr>
          <w:rFonts w:cs="Arial"/>
          <w:bCs/>
          <w:szCs w:val="24"/>
        </w:rPr>
        <w:t xml:space="preserve"> Service.</w:t>
      </w:r>
    </w:p>
    <w:p w14:paraId="67E03B68" w14:textId="6042B7B9" w:rsidR="00C729B8" w:rsidRPr="00C729B8" w:rsidRDefault="00C729B8" w:rsidP="00B338FA">
      <w:pPr>
        <w:tabs>
          <w:tab w:val="left" w:pos="1276"/>
        </w:tabs>
        <w:rPr>
          <w:rFonts w:cs="Arial"/>
          <w:bCs/>
          <w:szCs w:val="24"/>
        </w:rPr>
      </w:pPr>
    </w:p>
    <w:p w14:paraId="4DBE1DDB" w14:textId="125C607E" w:rsidR="00C729B8" w:rsidRPr="00C729B8" w:rsidRDefault="00C729B8" w:rsidP="00F86B47">
      <w:pPr>
        <w:tabs>
          <w:tab w:val="left" w:pos="1276"/>
        </w:tabs>
        <w:rPr>
          <w:rFonts w:cs="Arial"/>
          <w:bCs/>
          <w:szCs w:val="24"/>
        </w:rPr>
      </w:pPr>
      <w:r>
        <w:rPr>
          <w:rFonts w:cs="Arial"/>
          <w:bCs/>
          <w:szCs w:val="24"/>
        </w:rPr>
        <w:tab/>
      </w:r>
      <w:r w:rsidRPr="00C729B8">
        <w:rPr>
          <w:rFonts w:cs="Arial"/>
          <w:bCs/>
          <w:szCs w:val="24"/>
        </w:rPr>
        <w:t>See Appendix FG</w:t>
      </w:r>
      <w:r w:rsidR="00C17199">
        <w:rPr>
          <w:rFonts w:cs="Arial"/>
          <w:bCs/>
          <w:szCs w:val="24"/>
        </w:rPr>
        <w:t>118</w:t>
      </w:r>
      <w:r w:rsidRPr="00C729B8">
        <w:rPr>
          <w:rFonts w:cs="Arial"/>
          <w:bCs/>
          <w:szCs w:val="24"/>
        </w:rPr>
        <w:t xml:space="preserve"> attached.</w:t>
      </w:r>
    </w:p>
    <w:p w14:paraId="2AD6375F" w14:textId="77777777" w:rsidR="00F63406" w:rsidRPr="00C729B8" w:rsidRDefault="00F63406" w:rsidP="00F86B47">
      <w:pPr>
        <w:tabs>
          <w:tab w:val="left" w:pos="1276"/>
        </w:tabs>
        <w:rPr>
          <w:rFonts w:cs="Arial"/>
          <w:bCs/>
          <w:szCs w:val="24"/>
        </w:rPr>
      </w:pPr>
    </w:p>
    <w:p w14:paraId="5187FBE7" w14:textId="321AE016" w:rsidR="00774260" w:rsidRPr="00CB4C46" w:rsidRDefault="008C4760" w:rsidP="00774260">
      <w:pPr>
        <w:tabs>
          <w:tab w:val="left" w:pos="1418"/>
        </w:tabs>
        <w:rPr>
          <w:rFonts w:cs="Arial"/>
          <w:b/>
          <w:szCs w:val="24"/>
          <w:u w:val="single"/>
        </w:rPr>
      </w:pPr>
      <w:r>
        <w:rPr>
          <w:rFonts w:cs="Arial"/>
          <w:b/>
          <w:szCs w:val="24"/>
        </w:rPr>
        <w:t>9</w:t>
      </w:r>
      <w:r w:rsidR="00774260" w:rsidRPr="001828DD">
        <w:rPr>
          <w:rFonts w:cs="Arial"/>
          <w:b/>
          <w:szCs w:val="24"/>
        </w:rPr>
        <w:t>.FG</w:t>
      </w:r>
      <w:r w:rsidR="00C729B8">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255B0AF0" w14:textId="0A28A772" w:rsidR="00D730AE" w:rsidRDefault="00774260" w:rsidP="008F013A">
      <w:pPr>
        <w:tabs>
          <w:tab w:val="left" w:pos="1276"/>
        </w:tabs>
        <w:rPr>
          <w:rFonts w:cs="Arial"/>
          <w:szCs w:val="24"/>
        </w:rPr>
      </w:pPr>
      <w:r>
        <w:rPr>
          <w:rFonts w:cs="Arial"/>
          <w:szCs w:val="24"/>
        </w:rPr>
        <w:tab/>
        <w:t xml:space="preserve">  </w:t>
      </w:r>
      <w:r>
        <w:rPr>
          <w:rFonts w:cs="Arial"/>
          <w:szCs w:val="24"/>
        </w:rPr>
        <w:tab/>
      </w:r>
      <w:r w:rsidR="00B75087">
        <w:rPr>
          <w:rFonts w:cs="Arial"/>
          <w:szCs w:val="24"/>
        </w:rPr>
        <w:t>1</w:t>
      </w:r>
      <w:r w:rsidR="00F63406">
        <w:rPr>
          <w:rFonts w:cs="Arial"/>
          <w:szCs w:val="24"/>
        </w:rPr>
        <w:t xml:space="preserve"> February</w:t>
      </w:r>
      <w:r w:rsidR="005A437D">
        <w:rPr>
          <w:rFonts w:cs="Arial"/>
          <w:szCs w:val="24"/>
        </w:rPr>
        <w:t xml:space="preserve"> 20</w:t>
      </w:r>
      <w:r w:rsidR="00F63406">
        <w:rPr>
          <w:rFonts w:cs="Arial"/>
          <w:szCs w:val="24"/>
        </w:rPr>
        <w:t>22</w:t>
      </w:r>
      <w:r w:rsidR="00B75087">
        <w:rPr>
          <w:rFonts w:cs="Arial"/>
          <w:szCs w:val="24"/>
        </w:rPr>
        <w:t xml:space="preserve"> – </w:t>
      </w:r>
      <w:r w:rsidR="00F63406">
        <w:rPr>
          <w:rFonts w:cs="Arial"/>
          <w:szCs w:val="24"/>
        </w:rPr>
        <w:t>28 February</w:t>
      </w:r>
      <w:r w:rsidR="005A437D">
        <w:rPr>
          <w:rFonts w:cs="Arial"/>
          <w:szCs w:val="24"/>
        </w:rPr>
        <w:t xml:space="preserve"> 2022</w:t>
      </w:r>
      <w:r>
        <w:rPr>
          <w:rFonts w:cs="Arial"/>
          <w:szCs w:val="24"/>
        </w:rPr>
        <w:t>.</w:t>
      </w:r>
    </w:p>
    <w:p w14:paraId="37CCF1D5" w14:textId="77777777" w:rsidR="00D730AE" w:rsidRDefault="00D730AE" w:rsidP="008F013A">
      <w:pPr>
        <w:tabs>
          <w:tab w:val="left" w:pos="1276"/>
        </w:tabs>
        <w:rPr>
          <w:rFonts w:cs="Arial"/>
          <w:szCs w:val="24"/>
        </w:rPr>
      </w:pPr>
    </w:p>
    <w:p w14:paraId="200F5379" w14:textId="2F0682ED" w:rsidR="0028323E" w:rsidRDefault="00D730AE" w:rsidP="008F013A">
      <w:pPr>
        <w:tabs>
          <w:tab w:val="left" w:pos="1276"/>
        </w:tabs>
        <w:rPr>
          <w:rFonts w:cs="Arial"/>
          <w:szCs w:val="24"/>
        </w:rPr>
      </w:pPr>
      <w:r>
        <w:rPr>
          <w:rFonts w:cs="Arial"/>
          <w:szCs w:val="24"/>
        </w:rPr>
        <w:tab/>
      </w:r>
      <w:r>
        <w:rPr>
          <w:rFonts w:cs="Arial"/>
          <w:szCs w:val="24"/>
        </w:rPr>
        <w:tab/>
      </w:r>
      <w:r w:rsidR="00774260">
        <w:rPr>
          <w:rFonts w:cs="Arial"/>
          <w:szCs w:val="24"/>
        </w:rPr>
        <w:t>See Appendix</w:t>
      </w:r>
      <w:r w:rsidR="005F37B3">
        <w:rPr>
          <w:rFonts w:cs="Arial"/>
          <w:szCs w:val="24"/>
        </w:rPr>
        <w:t xml:space="preserve"> FG</w:t>
      </w:r>
      <w:r w:rsidR="00C17199">
        <w:rPr>
          <w:rFonts w:cs="Arial"/>
          <w:szCs w:val="24"/>
        </w:rPr>
        <w:t>119</w:t>
      </w:r>
      <w:r w:rsidR="00FF2828">
        <w:rPr>
          <w:rFonts w:cs="Arial"/>
          <w:szCs w:val="24"/>
        </w:rPr>
        <w:t xml:space="preserve"> (</w:t>
      </w:r>
      <w:r w:rsidR="00D60F3D">
        <w:rPr>
          <w:rFonts w:cs="Arial"/>
          <w:szCs w:val="24"/>
        </w:rPr>
        <w:t>attached</w:t>
      </w:r>
      <w:r w:rsidR="00365C8E">
        <w:rPr>
          <w:rFonts w:cs="Arial"/>
          <w:szCs w:val="24"/>
        </w:rPr>
        <w:t>)</w:t>
      </w:r>
      <w:r w:rsidR="00D60F3D">
        <w:rPr>
          <w:rFonts w:cs="Arial"/>
          <w:szCs w:val="24"/>
        </w:rPr>
        <w:t>.</w:t>
      </w:r>
    </w:p>
    <w:p w14:paraId="7010FA68" w14:textId="77777777" w:rsidR="008D1ABD" w:rsidRDefault="008D1ABD" w:rsidP="008F013A">
      <w:pPr>
        <w:tabs>
          <w:tab w:val="left" w:pos="1276"/>
        </w:tabs>
        <w:rPr>
          <w:rFonts w:cs="Arial"/>
          <w:szCs w:val="24"/>
        </w:rPr>
      </w:pPr>
    </w:p>
    <w:p w14:paraId="2BE35E33" w14:textId="6286BA93" w:rsidR="00CE673B" w:rsidRPr="008D1ABD" w:rsidRDefault="008C4760" w:rsidP="008F013A">
      <w:pPr>
        <w:tabs>
          <w:tab w:val="left" w:pos="1276"/>
        </w:tabs>
        <w:rPr>
          <w:rFonts w:cs="Arial"/>
          <w:b/>
          <w:bCs/>
          <w:szCs w:val="24"/>
          <w:u w:val="single"/>
        </w:rPr>
      </w:pPr>
      <w:r>
        <w:rPr>
          <w:rFonts w:cs="Arial"/>
          <w:b/>
          <w:bCs/>
          <w:szCs w:val="24"/>
        </w:rPr>
        <w:t>10</w:t>
      </w:r>
      <w:r w:rsidR="008D1ABD" w:rsidRPr="008D1ABD">
        <w:rPr>
          <w:rFonts w:cs="Arial"/>
          <w:b/>
          <w:bCs/>
          <w:szCs w:val="24"/>
        </w:rPr>
        <w:t>.FG</w:t>
      </w:r>
      <w:r w:rsidR="00D730AE">
        <w:rPr>
          <w:rFonts w:cs="Arial"/>
          <w:b/>
          <w:bCs/>
          <w:szCs w:val="24"/>
        </w:rPr>
        <w:tab/>
      </w:r>
      <w:r w:rsidR="008D1ABD" w:rsidRPr="008D1ABD">
        <w:rPr>
          <w:rFonts w:cs="Arial"/>
          <w:b/>
          <w:bCs/>
          <w:szCs w:val="24"/>
        </w:rPr>
        <w:tab/>
      </w:r>
      <w:r w:rsidR="00802311" w:rsidRPr="00802311">
        <w:rPr>
          <w:rFonts w:cs="Arial"/>
          <w:b/>
          <w:bCs/>
          <w:szCs w:val="24"/>
          <w:u w:val="single"/>
        </w:rPr>
        <w:t xml:space="preserve">UPDATES AND </w:t>
      </w:r>
      <w:r w:rsidR="008D1ABD" w:rsidRPr="008D1ABD">
        <w:rPr>
          <w:rFonts w:cs="Arial"/>
          <w:b/>
          <w:bCs/>
          <w:szCs w:val="24"/>
          <w:u w:val="single"/>
        </w:rPr>
        <w:t>INFORMATION</w:t>
      </w:r>
    </w:p>
    <w:p w14:paraId="6F7E34C9" w14:textId="57BC004D" w:rsidR="008D1ABD" w:rsidRPr="008D1ABD" w:rsidRDefault="008D1ABD" w:rsidP="008F013A">
      <w:pPr>
        <w:tabs>
          <w:tab w:val="left" w:pos="1276"/>
        </w:tabs>
        <w:rPr>
          <w:rFonts w:cs="Arial"/>
          <w:b/>
          <w:bCs/>
          <w:szCs w:val="24"/>
        </w:rPr>
      </w:pPr>
    </w:p>
    <w:p w14:paraId="1544D014" w14:textId="1C9B44AA" w:rsidR="008C43A9" w:rsidRDefault="00760608" w:rsidP="00093696">
      <w:pPr>
        <w:pStyle w:val="ListParagraph"/>
        <w:numPr>
          <w:ilvl w:val="0"/>
          <w:numId w:val="39"/>
        </w:numPr>
        <w:tabs>
          <w:tab w:val="left" w:pos="1276"/>
        </w:tabs>
        <w:rPr>
          <w:rFonts w:cs="Arial"/>
          <w:szCs w:val="24"/>
        </w:rPr>
      </w:pPr>
      <w:r>
        <w:rPr>
          <w:rFonts w:cs="Arial"/>
          <w:szCs w:val="24"/>
        </w:rPr>
        <w:t>Town Councils Website –</w:t>
      </w:r>
      <w:r w:rsidR="001E5F40">
        <w:rPr>
          <w:rFonts w:cs="Arial"/>
          <w:szCs w:val="24"/>
        </w:rPr>
        <w:t xml:space="preserve"> The new website is</w:t>
      </w:r>
      <w:r w:rsidR="008C43A9">
        <w:rPr>
          <w:rFonts w:cs="Arial"/>
          <w:szCs w:val="24"/>
        </w:rPr>
        <w:t xml:space="preserve"> ready for its official launch.</w:t>
      </w:r>
    </w:p>
    <w:p w14:paraId="76503423" w14:textId="2735F976" w:rsidR="008C43A9" w:rsidRDefault="008C43A9" w:rsidP="00093696">
      <w:pPr>
        <w:pStyle w:val="ListParagraph"/>
        <w:numPr>
          <w:ilvl w:val="0"/>
          <w:numId w:val="39"/>
        </w:numPr>
        <w:tabs>
          <w:tab w:val="left" w:pos="1276"/>
        </w:tabs>
        <w:rPr>
          <w:rFonts w:cs="Arial"/>
          <w:szCs w:val="24"/>
        </w:rPr>
      </w:pPr>
      <w:r>
        <w:rPr>
          <w:rFonts w:cs="Arial"/>
          <w:szCs w:val="24"/>
        </w:rPr>
        <w:t>Storage and Welfare Facility for outside staff – The additional unit becomes available at the end of March, after which time works will commence on the necessary alterations.</w:t>
      </w:r>
    </w:p>
    <w:p w14:paraId="5CAFDE76" w14:textId="6C08B78A" w:rsidR="003E06AC" w:rsidRDefault="00D618A9" w:rsidP="00093696">
      <w:pPr>
        <w:pStyle w:val="ListParagraph"/>
        <w:numPr>
          <w:ilvl w:val="0"/>
          <w:numId w:val="39"/>
        </w:numPr>
        <w:tabs>
          <w:tab w:val="left" w:pos="1276"/>
        </w:tabs>
        <w:rPr>
          <w:rFonts w:cs="Arial"/>
          <w:szCs w:val="24"/>
        </w:rPr>
      </w:pPr>
      <w:r>
        <w:rPr>
          <w:rFonts w:cs="Arial"/>
          <w:szCs w:val="24"/>
        </w:rPr>
        <w:t>Financial Regulations Section  2.</w:t>
      </w:r>
      <w:r w:rsidR="00953B95">
        <w:rPr>
          <w:rFonts w:cs="Arial"/>
          <w:szCs w:val="24"/>
        </w:rPr>
        <w:t>2;</w:t>
      </w:r>
      <w:r>
        <w:rPr>
          <w:rFonts w:cs="Arial"/>
          <w:szCs w:val="24"/>
        </w:rPr>
        <w:t xml:space="preserve"> the bank reconciliations </w:t>
      </w:r>
      <w:r w:rsidR="007903BE">
        <w:rPr>
          <w:rFonts w:cs="Arial"/>
          <w:szCs w:val="24"/>
        </w:rPr>
        <w:t>have</w:t>
      </w:r>
      <w:r>
        <w:rPr>
          <w:rFonts w:cs="Arial"/>
          <w:szCs w:val="24"/>
        </w:rPr>
        <w:t xml:space="preserve"> been</w:t>
      </w:r>
      <w:r w:rsidR="00953B95">
        <w:rPr>
          <w:rFonts w:cs="Arial"/>
          <w:szCs w:val="24"/>
        </w:rPr>
        <w:t xml:space="preserve"> signed off.</w:t>
      </w:r>
    </w:p>
    <w:p w14:paraId="1C43B803" w14:textId="427E37F8" w:rsidR="005A437D" w:rsidRDefault="0065238B" w:rsidP="0065238B">
      <w:pPr>
        <w:pStyle w:val="ListParagraph"/>
        <w:numPr>
          <w:ilvl w:val="0"/>
          <w:numId w:val="39"/>
        </w:numPr>
      </w:pPr>
      <w:r w:rsidRPr="0065238B">
        <w:rPr>
          <w:rFonts w:cs="Arial"/>
          <w:bCs/>
          <w:szCs w:val="24"/>
        </w:rPr>
        <w:t>The end of year close down of accounts will be completed virtually again this year</w:t>
      </w:r>
      <w:r>
        <w:rPr>
          <w:rFonts w:cs="Arial"/>
          <w:bCs/>
          <w:szCs w:val="24"/>
        </w:rPr>
        <w:t>; the scheduled date is 25 April 2022.</w:t>
      </w:r>
    </w:p>
    <w:sectPr w:rsidR="005A437D" w:rsidSect="00DB1E7E">
      <w:headerReference w:type="default" r:id="rId12"/>
      <w:footerReference w:type="default" r:id="rId13"/>
      <w:headerReference w:type="first" r:id="rId14"/>
      <w:footerReference w:type="first" r:id="rId15"/>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325" w14:textId="557B7836"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FFEA" w14:textId="65BF02F9"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2E03F04A" w:rsidR="00E03A6C" w:rsidRPr="004A5670" w:rsidRDefault="00DB7A80" w:rsidP="004A5670">
          <w:pPr>
            <w:pStyle w:val="Footer"/>
            <w:tabs>
              <w:tab w:val="left" w:pos="605"/>
              <w:tab w:val="left" w:pos="1442"/>
              <w:tab w:val="left" w:pos="2015"/>
              <w:tab w:val="left" w:pos="5279"/>
            </w:tabs>
            <w:rPr>
              <w:b/>
              <w:szCs w:val="24"/>
            </w:rPr>
          </w:pPr>
          <w:r>
            <w:rPr>
              <w:sz w:val="20"/>
            </w:rPr>
            <w:t xml:space="preserve">                                                   </w:t>
          </w:r>
          <w:r w:rsidR="00E03A6C" w:rsidRPr="004A5670">
            <w:rPr>
              <w:sz w:val="20"/>
            </w:rPr>
            <w:t xml:space="preserve">                             </w:t>
          </w:r>
          <w:r w:rsidR="00F62336">
            <w:rPr>
              <w:sz w:val="20"/>
            </w:rPr>
            <w:t xml:space="preserve">           </w:t>
          </w:r>
          <w:r w:rsidR="004A34F6">
            <w:rPr>
              <w:sz w:val="20"/>
            </w:rPr>
            <w:t xml:space="preserve"> </w:t>
          </w:r>
          <w:r>
            <w:t>Sue Thomas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3451DD6"/>
    <w:multiLevelType w:val="hybridMultilevel"/>
    <w:tmpl w:val="35CEB1DE"/>
    <w:lvl w:ilvl="0" w:tplc="AD14573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D7A3301"/>
    <w:multiLevelType w:val="hybridMultilevel"/>
    <w:tmpl w:val="0A908B0E"/>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6914215"/>
    <w:multiLevelType w:val="hybridMultilevel"/>
    <w:tmpl w:val="2B26A206"/>
    <w:lvl w:ilvl="0" w:tplc="31B45562">
      <w:start w:val="1"/>
      <w:numFmt w:val="lowerRoman"/>
      <w:lvlText w:val="%1)"/>
      <w:lvlJc w:val="left"/>
      <w:pPr>
        <w:ind w:left="2140" w:hanging="720"/>
      </w:pPr>
      <w:rPr>
        <w:rFonts w:hint="default"/>
        <w:b/>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8" w15:restartNumberingAfterBreak="0">
    <w:nsid w:val="26984D03"/>
    <w:multiLevelType w:val="hybridMultilevel"/>
    <w:tmpl w:val="D43EDA58"/>
    <w:lvl w:ilvl="0" w:tplc="85E8926C">
      <w:start w:val="1"/>
      <w:numFmt w:val="lowerRoman"/>
      <w:lvlText w:val="%1)"/>
      <w:lvlJc w:val="left"/>
      <w:pPr>
        <w:ind w:left="2000" w:hanging="720"/>
      </w:pPr>
      <w:rPr>
        <w:rFonts w:hint="default"/>
      </w:rPr>
    </w:lvl>
    <w:lvl w:ilvl="1" w:tplc="08090019" w:tentative="1">
      <w:start w:val="1"/>
      <w:numFmt w:val="lowerLetter"/>
      <w:lvlText w:val="%2."/>
      <w:lvlJc w:val="left"/>
      <w:pPr>
        <w:ind w:left="2360" w:hanging="360"/>
      </w:pPr>
    </w:lvl>
    <w:lvl w:ilvl="2" w:tplc="0809001B" w:tentative="1">
      <w:start w:val="1"/>
      <w:numFmt w:val="lowerRoman"/>
      <w:lvlText w:val="%3."/>
      <w:lvlJc w:val="right"/>
      <w:pPr>
        <w:ind w:left="3080" w:hanging="180"/>
      </w:pPr>
    </w:lvl>
    <w:lvl w:ilvl="3" w:tplc="0809000F" w:tentative="1">
      <w:start w:val="1"/>
      <w:numFmt w:val="decimal"/>
      <w:lvlText w:val="%4."/>
      <w:lvlJc w:val="left"/>
      <w:pPr>
        <w:ind w:left="3800" w:hanging="360"/>
      </w:pPr>
    </w:lvl>
    <w:lvl w:ilvl="4" w:tplc="08090019" w:tentative="1">
      <w:start w:val="1"/>
      <w:numFmt w:val="lowerLetter"/>
      <w:lvlText w:val="%5."/>
      <w:lvlJc w:val="left"/>
      <w:pPr>
        <w:ind w:left="4520" w:hanging="360"/>
      </w:pPr>
    </w:lvl>
    <w:lvl w:ilvl="5" w:tplc="0809001B" w:tentative="1">
      <w:start w:val="1"/>
      <w:numFmt w:val="lowerRoman"/>
      <w:lvlText w:val="%6."/>
      <w:lvlJc w:val="right"/>
      <w:pPr>
        <w:ind w:left="5240" w:hanging="180"/>
      </w:pPr>
    </w:lvl>
    <w:lvl w:ilvl="6" w:tplc="0809000F" w:tentative="1">
      <w:start w:val="1"/>
      <w:numFmt w:val="decimal"/>
      <w:lvlText w:val="%7."/>
      <w:lvlJc w:val="left"/>
      <w:pPr>
        <w:ind w:left="5960" w:hanging="360"/>
      </w:pPr>
    </w:lvl>
    <w:lvl w:ilvl="7" w:tplc="08090019" w:tentative="1">
      <w:start w:val="1"/>
      <w:numFmt w:val="lowerLetter"/>
      <w:lvlText w:val="%8."/>
      <w:lvlJc w:val="left"/>
      <w:pPr>
        <w:ind w:left="6680" w:hanging="360"/>
      </w:pPr>
    </w:lvl>
    <w:lvl w:ilvl="8" w:tplc="0809001B" w:tentative="1">
      <w:start w:val="1"/>
      <w:numFmt w:val="lowerRoman"/>
      <w:lvlText w:val="%9."/>
      <w:lvlJc w:val="right"/>
      <w:pPr>
        <w:ind w:left="7400" w:hanging="180"/>
      </w:pPr>
    </w:lvl>
  </w:abstractNum>
  <w:abstractNum w:abstractNumId="9" w15:restartNumberingAfterBreak="0">
    <w:nsid w:val="333C4360"/>
    <w:multiLevelType w:val="hybridMultilevel"/>
    <w:tmpl w:val="1C1CA5FA"/>
    <w:lvl w:ilvl="0" w:tplc="0B8A0EB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4C362A9"/>
    <w:multiLevelType w:val="hybridMultilevel"/>
    <w:tmpl w:val="9CFE4226"/>
    <w:lvl w:ilvl="0" w:tplc="32E0168E">
      <w:start w:val="14"/>
      <w:numFmt w:val="bullet"/>
      <w:lvlText w:val=""/>
      <w:lvlJc w:val="left"/>
      <w:pPr>
        <w:ind w:left="1640" w:hanging="360"/>
      </w:pPr>
      <w:rPr>
        <w:rFonts w:ascii="Symbol" w:eastAsia="Times New Roman"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11" w15:restartNumberingAfterBreak="0">
    <w:nsid w:val="34E91E4C"/>
    <w:multiLevelType w:val="hybridMultilevel"/>
    <w:tmpl w:val="F872DBCC"/>
    <w:lvl w:ilvl="0" w:tplc="A0705526">
      <w:start w:val="1"/>
      <w:numFmt w:val="bullet"/>
      <w:lvlText w:val=""/>
      <w:lvlJc w:val="left"/>
      <w:pPr>
        <w:ind w:left="1778" w:hanging="360"/>
      </w:pPr>
      <w:rPr>
        <w:rFonts w:ascii="Symbol" w:eastAsia="Times New Roman" w:hAnsi="Symbo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15:restartNumberingAfterBreak="0">
    <w:nsid w:val="3BA9057B"/>
    <w:multiLevelType w:val="hybridMultilevel"/>
    <w:tmpl w:val="BE7421C6"/>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4"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7D4321"/>
    <w:multiLevelType w:val="hybridMultilevel"/>
    <w:tmpl w:val="EFECB6E0"/>
    <w:lvl w:ilvl="0" w:tplc="C2EC92F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2"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E403428"/>
    <w:multiLevelType w:val="hybridMultilevel"/>
    <w:tmpl w:val="0C0C9B00"/>
    <w:lvl w:ilvl="0" w:tplc="0E82F55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5" w15:restartNumberingAfterBreak="0">
    <w:nsid w:val="53400840"/>
    <w:multiLevelType w:val="hybridMultilevel"/>
    <w:tmpl w:val="5516BE1A"/>
    <w:lvl w:ilvl="0" w:tplc="AE6E34E4">
      <w:start w:val="4"/>
      <w:numFmt w:val="bullet"/>
      <w:lvlText w:val=""/>
      <w:lvlJc w:val="left"/>
      <w:pPr>
        <w:ind w:left="2498" w:hanging="360"/>
      </w:pPr>
      <w:rPr>
        <w:rFonts w:ascii="Symbol" w:eastAsia="Times New Roman" w:hAnsi="Symbo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6"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8" w15:restartNumberingAfterBreak="0">
    <w:nsid w:val="5A861245"/>
    <w:multiLevelType w:val="hybridMultilevel"/>
    <w:tmpl w:val="4572A290"/>
    <w:lvl w:ilvl="0" w:tplc="89A2760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9"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5400F9E"/>
    <w:multiLevelType w:val="hybridMultilevel"/>
    <w:tmpl w:val="421A3B5A"/>
    <w:lvl w:ilvl="0" w:tplc="E132CD8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4"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5" w15:restartNumberingAfterBreak="0">
    <w:nsid w:val="681A0981"/>
    <w:multiLevelType w:val="hybridMultilevel"/>
    <w:tmpl w:val="822AF438"/>
    <w:lvl w:ilvl="0" w:tplc="96E6A4CA">
      <w:start w:val="1"/>
      <w:numFmt w:val="lowerRoman"/>
      <w:lvlText w:val="%1)"/>
      <w:lvlJc w:val="left"/>
      <w:pPr>
        <w:ind w:left="2140" w:hanging="720"/>
      </w:pPr>
      <w:rPr>
        <w:rFonts w:hint="default"/>
        <w:b w:val="0"/>
        <w:bCs w:val="0"/>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6"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42"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5"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6"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8"/>
  </w:num>
  <w:num w:numId="3">
    <w:abstractNumId w:val="42"/>
  </w:num>
  <w:num w:numId="4">
    <w:abstractNumId w:val="43"/>
  </w:num>
  <w:num w:numId="5">
    <w:abstractNumId w:val="37"/>
  </w:num>
  <w:num w:numId="6">
    <w:abstractNumId w:val="15"/>
  </w:num>
  <w:num w:numId="7">
    <w:abstractNumId w:val="40"/>
  </w:num>
  <w:num w:numId="8">
    <w:abstractNumId w:val="45"/>
  </w:num>
  <w:num w:numId="9">
    <w:abstractNumId w:val="22"/>
  </w:num>
  <w:num w:numId="10">
    <w:abstractNumId w:val="32"/>
  </w:num>
  <w:num w:numId="11">
    <w:abstractNumId w:val="16"/>
  </w:num>
  <w:num w:numId="12">
    <w:abstractNumId w:val="44"/>
  </w:num>
  <w:num w:numId="13">
    <w:abstractNumId w:val="24"/>
  </w:num>
  <w:num w:numId="14">
    <w:abstractNumId w:val="4"/>
  </w:num>
  <w:num w:numId="15">
    <w:abstractNumId w:val="12"/>
  </w:num>
  <w:num w:numId="16">
    <w:abstractNumId w:val="36"/>
  </w:num>
  <w:num w:numId="17">
    <w:abstractNumId w:val="29"/>
  </w:num>
  <w:num w:numId="18">
    <w:abstractNumId w:val="27"/>
  </w:num>
  <w:num w:numId="19">
    <w:abstractNumId w:val="30"/>
  </w:num>
  <w:num w:numId="20">
    <w:abstractNumId w:val="5"/>
  </w:num>
  <w:num w:numId="21">
    <w:abstractNumId w:val="14"/>
  </w:num>
  <w:num w:numId="22">
    <w:abstractNumId w:val="26"/>
  </w:num>
  <w:num w:numId="23">
    <w:abstractNumId w:val="3"/>
  </w:num>
  <w:num w:numId="24">
    <w:abstractNumId w:val="31"/>
  </w:num>
  <w:num w:numId="25">
    <w:abstractNumId w:val="6"/>
  </w:num>
  <w:num w:numId="26">
    <w:abstractNumId w:val="38"/>
  </w:num>
  <w:num w:numId="27">
    <w:abstractNumId w:val="20"/>
  </w:num>
  <w:num w:numId="28">
    <w:abstractNumId w:val="41"/>
  </w:num>
  <w:num w:numId="29">
    <w:abstractNumId w:val="34"/>
  </w:num>
  <w:num w:numId="30">
    <w:abstractNumId w:val="21"/>
  </w:num>
  <w:num w:numId="31">
    <w:abstractNumId w:val="17"/>
  </w:num>
  <w:num w:numId="32">
    <w:abstractNumId w:val="46"/>
  </w:num>
  <w:num w:numId="33">
    <w:abstractNumId w:val="39"/>
  </w:num>
  <w:num w:numId="34">
    <w:abstractNumId w:val="19"/>
  </w:num>
  <w:num w:numId="35">
    <w:abstractNumId w:val="33"/>
  </w:num>
  <w:num w:numId="36">
    <w:abstractNumId w:val="1"/>
  </w:num>
  <w:num w:numId="37">
    <w:abstractNumId w:val="13"/>
  </w:num>
  <w:num w:numId="38">
    <w:abstractNumId w:val="2"/>
  </w:num>
  <w:num w:numId="39">
    <w:abstractNumId w:val="10"/>
  </w:num>
  <w:num w:numId="40">
    <w:abstractNumId w:val="7"/>
  </w:num>
  <w:num w:numId="41">
    <w:abstractNumId w:val="35"/>
  </w:num>
  <w:num w:numId="42">
    <w:abstractNumId w:val="23"/>
  </w:num>
  <w:num w:numId="43">
    <w:abstractNumId w:val="9"/>
  </w:num>
  <w:num w:numId="44">
    <w:abstractNumId w:val="8"/>
  </w:num>
  <w:num w:numId="45">
    <w:abstractNumId w:val="28"/>
  </w:num>
  <w:num w:numId="46">
    <w:abstractNumId w:val="25"/>
  </w:num>
  <w:num w:numId="4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02270"/>
    <w:rsid w:val="0000553D"/>
    <w:rsid w:val="000121EA"/>
    <w:rsid w:val="000123C5"/>
    <w:rsid w:val="000125B5"/>
    <w:rsid w:val="00012F02"/>
    <w:rsid w:val="0001672F"/>
    <w:rsid w:val="0002024A"/>
    <w:rsid w:val="0002044B"/>
    <w:rsid w:val="00022BFC"/>
    <w:rsid w:val="000252CB"/>
    <w:rsid w:val="00025ACC"/>
    <w:rsid w:val="00032404"/>
    <w:rsid w:val="0003610F"/>
    <w:rsid w:val="00036319"/>
    <w:rsid w:val="00037A8F"/>
    <w:rsid w:val="00037AE3"/>
    <w:rsid w:val="000420C3"/>
    <w:rsid w:val="00043C52"/>
    <w:rsid w:val="0005088A"/>
    <w:rsid w:val="000511B5"/>
    <w:rsid w:val="000511FC"/>
    <w:rsid w:val="00051DAC"/>
    <w:rsid w:val="00054C38"/>
    <w:rsid w:val="00057318"/>
    <w:rsid w:val="00063B13"/>
    <w:rsid w:val="000679E3"/>
    <w:rsid w:val="00070F67"/>
    <w:rsid w:val="0007159F"/>
    <w:rsid w:val="0007399C"/>
    <w:rsid w:val="000762DE"/>
    <w:rsid w:val="00080E39"/>
    <w:rsid w:val="00083A6C"/>
    <w:rsid w:val="00086470"/>
    <w:rsid w:val="00086712"/>
    <w:rsid w:val="00090064"/>
    <w:rsid w:val="00093197"/>
    <w:rsid w:val="00093696"/>
    <w:rsid w:val="00093E81"/>
    <w:rsid w:val="000945DA"/>
    <w:rsid w:val="00094B64"/>
    <w:rsid w:val="00095FA0"/>
    <w:rsid w:val="00096DFE"/>
    <w:rsid w:val="000972AB"/>
    <w:rsid w:val="000A221C"/>
    <w:rsid w:val="000A2443"/>
    <w:rsid w:val="000A28B1"/>
    <w:rsid w:val="000A3505"/>
    <w:rsid w:val="000A470A"/>
    <w:rsid w:val="000A584F"/>
    <w:rsid w:val="000A5C1F"/>
    <w:rsid w:val="000B0000"/>
    <w:rsid w:val="000B42E8"/>
    <w:rsid w:val="000B4582"/>
    <w:rsid w:val="000B515E"/>
    <w:rsid w:val="000B5F98"/>
    <w:rsid w:val="000C1194"/>
    <w:rsid w:val="000C2F16"/>
    <w:rsid w:val="000C2FE7"/>
    <w:rsid w:val="000C314C"/>
    <w:rsid w:val="000C5324"/>
    <w:rsid w:val="000C57B7"/>
    <w:rsid w:val="000C6FB2"/>
    <w:rsid w:val="000D2C2B"/>
    <w:rsid w:val="000D409B"/>
    <w:rsid w:val="000D5F42"/>
    <w:rsid w:val="000D62FB"/>
    <w:rsid w:val="000D6FFF"/>
    <w:rsid w:val="000D74CC"/>
    <w:rsid w:val="000D78C8"/>
    <w:rsid w:val="000D7F63"/>
    <w:rsid w:val="000E103B"/>
    <w:rsid w:val="000E12AD"/>
    <w:rsid w:val="000E12B3"/>
    <w:rsid w:val="000E2751"/>
    <w:rsid w:val="000E3401"/>
    <w:rsid w:val="000E4F3E"/>
    <w:rsid w:val="000F0276"/>
    <w:rsid w:val="000F0359"/>
    <w:rsid w:val="000F2DB4"/>
    <w:rsid w:val="000F3E58"/>
    <w:rsid w:val="000F4E04"/>
    <w:rsid w:val="000F64A9"/>
    <w:rsid w:val="000F6513"/>
    <w:rsid w:val="001023E7"/>
    <w:rsid w:val="00102DE4"/>
    <w:rsid w:val="0010480F"/>
    <w:rsid w:val="00105DED"/>
    <w:rsid w:val="00105EFE"/>
    <w:rsid w:val="00107C54"/>
    <w:rsid w:val="0011050A"/>
    <w:rsid w:val="001109AE"/>
    <w:rsid w:val="001141C5"/>
    <w:rsid w:val="0011518D"/>
    <w:rsid w:val="001158DB"/>
    <w:rsid w:val="001175A7"/>
    <w:rsid w:val="0012022E"/>
    <w:rsid w:val="00122F96"/>
    <w:rsid w:val="00125FDA"/>
    <w:rsid w:val="00126299"/>
    <w:rsid w:val="001265D6"/>
    <w:rsid w:val="00127B62"/>
    <w:rsid w:val="00131208"/>
    <w:rsid w:val="00134191"/>
    <w:rsid w:val="00135378"/>
    <w:rsid w:val="0013657D"/>
    <w:rsid w:val="00141A69"/>
    <w:rsid w:val="00143700"/>
    <w:rsid w:val="00145AC1"/>
    <w:rsid w:val="00151BFD"/>
    <w:rsid w:val="00153967"/>
    <w:rsid w:val="0015538A"/>
    <w:rsid w:val="0015547D"/>
    <w:rsid w:val="00155677"/>
    <w:rsid w:val="0015624D"/>
    <w:rsid w:val="0016081A"/>
    <w:rsid w:val="001613DF"/>
    <w:rsid w:val="00163D4D"/>
    <w:rsid w:val="001678DD"/>
    <w:rsid w:val="00167B8D"/>
    <w:rsid w:val="001707B0"/>
    <w:rsid w:val="00170E8C"/>
    <w:rsid w:val="00171DEA"/>
    <w:rsid w:val="00176162"/>
    <w:rsid w:val="001816B7"/>
    <w:rsid w:val="00181998"/>
    <w:rsid w:val="001825B0"/>
    <w:rsid w:val="001828DD"/>
    <w:rsid w:val="00183614"/>
    <w:rsid w:val="00184E79"/>
    <w:rsid w:val="001864F3"/>
    <w:rsid w:val="0018708E"/>
    <w:rsid w:val="00187ACC"/>
    <w:rsid w:val="00190854"/>
    <w:rsid w:val="00192B47"/>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0D5B"/>
    <w:rsid w:val="001E3012"/>
    <w:rsid w:val="001E4D84"/>
    <w:rsid w:val="001E5003"/>
    <w:rsid w:val="001E5F40"/>
    <w:rsid w:val="001E63D8"/>
    <w:rsid w:val="001E70A1"/>
    <w:rsid w:val="001E7BA3"/>
    <w:rsid w:val="001F0BAB"/>
    <w:rsid w:val="001F256E"/>
    <w:rsid w:val="001F447A"/>
    <w:rsid w:val="001F46FB"/>
    <w:rsid w:val="001F4929"/>
    <w:rsid w:val="001F504A"/>
    <w:rsid w:val="001F635F"/>
    <w:rsid w:val="00201557"/>
    <w:rsid w:val="00204533"/>
    <w:rsid w:val="00204D33"/>
    <w:rsid w:val="00210508"/>
    <w:rsid w:val="00210A72"/>
    <w:rsid w:val="00214B0B"/>
    <w:rsid w:val="0021587C"/>
    <w:rsid w:val="00220EE6"/>
    <w:rsid w:val="002211BE"/>
    <w:rsid w:val="00221D01"/>
    <w:rsid w:val="002245DE"/>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11D"/>
    <w:rsid w:val="00257A34"/>
    <w:rsid w:val="00264CFE"/>
    <w:rsid w:val="00270026"/>
    <w:rsid w:val="00272414"/>
    <w:rsid w:val="002744FB"/>
    <w:rsid w:val="002766E0"/>
    <w:rsid w:val="002802B5"/>
    <w:rsid w:val="002809CA"/>
    <w:rsid w:val="0028323E"/>
    <w:rsid w:val="0028456A"/>
    <w:rsid w:val="00291C45"/>
    <w:rsid w:val="002946F0"/>
    <w:rsid w:val="0029593E"/>
    <w:rsid w:val="00297015"/>
    <w:rsid w:val="002A05E3"/>
    <w:rsid w:val="002A0D9A"/>
    <w:rsid w:val="002A0FE0"/>
    <w:rsid w:val="002A2632"/>
    <w:rsid w:val="002A2A4D"/>
    <w:rsid w:val="002A34C8"/>
    <w:rsid w:val="002A3A52"/>
    <w:rsid w:val="002A52AA"/>
    <w:rsid w:val="002A7E7F"/>
    <w:rsid w:val="002B10CB"/>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04C1"/>
    <w:rsid w:val="002F5517"/>
    <w:rsid w:val="002F675B"/>
    <w:rsid w:val="00301D3D"/>
    <w:rsid w:val="00304BBB"/>
    <w:rsid w:val="00304F02"/>
    <w:rsid w:val="00305F0D"/>
    <w:rsid w:val="003076A3"/>
    <w:rsid w:val="00307ED0"/>
    <w:rsid w:val="00310ECA"/>
    <w:rsid w:val="00316E7B"/>
    <w:rsid w:val="00320EEC"/>
    <w:rsid w:val="0032340D"/>
    <w:rsid w:val="00326E54"/>
    <w:rsid w:val="00327085"/>
    <w:rsid w:val="00327B75"/>
    <w:rsid w:val="00335BF5"/>
    <w:rsid w:val="0034015B"/>
    <w:rsid w:val="00344E20"/>
    <w:rsid w:val="00346768"/>
    <w:rsid w:val="003502C5"/>
    <w:rsid w:val="00350720"/>
    <w:rsid w:val="00351CBE"/>
    <w:rsid w:val="0035257E"/>
    <w:rsid w:val="00352825"/>
    <w:rsid w:val="00355996"/>
    <w:rsid w:val="003578B2"/>
    <w:rsid w:val="00360D7B"/>
    <w:rsid w:val="00361E7B"/>
    <w:rsid w:val="003637BD"/>
    <w:rsid w:val="00365C8E"/>
    <w:rsid w:val="00367093"/>
    <w:rsid w:val="003675C9"/>
    <w:rsid w:val="0037219A"/>
    <w:rsid w:val="00374C99"/>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380A"/>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456D"/>
    <w:rsid w:val="003C522F"/>
    <w:rsid w:val="003C7743"/>
    <w:rsid w:val="003D2BA1"/>
    <w:rsid w:val="003D4DB1"/>
    <w:rsid w:val="003E06AC"/>
    <w:rsid w:val="003E1B5A"/>
    <w:rsid w:val="003E1F15"/>
    <w:rsid w:val="003E316B"/>
    <w:rsid w:val="003F0212"/>
    <w:rsid w:val="003F0756"/>
    <w:rsid w:val="003F0A13"/>
    <w:rsid w:val="003F3B5C"/>
    <w:rsid w:val="003F4CCB"/>
    <w:rsid w:val="003F68F2"/>
    <w:rsid w:val="003F7D2B"/>
    <w:rsid w:val="0040289F"/>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2653D"/>
    <w:rsid w:val="00433453"/>
    <w:rsid w:val="00433D0E"/>
    <w:rsid w:val="00440AA8"/>
    <w:rsid w:val="004410AC"/>
    <w:rsid w:val="004412FB"/>
    <w:rsid w:val="00444666"/>
    <w:rsid w:val="00445326"/>
    <w:rsid w:val="00452963"/>
    <w:rsid w:val="00452C6F"/>
    <w:rsid w:val="00453C9F"/>
    <w:rsid w:val="00456663"/>
    <w:rsid w:val="0045691E"/>
    <w:rsid w:val="00460E0A"/>
    <w:rsid w:val="00462C34"/>
    <w:rsid w:val="004630E0"/>
    <w:rsid w:val="004663C3"/>
    <w:rsid w:val="00466539"/>
    <w:rsid w:val="00470FDC"/>
    <w:rsid w:val="00471FD9"/>
    <w:rsid w:val="0047289E"/>
    <w:rsid w:val="00474C25"/>
    <w:rsid w:val="00475963"/>
    <w:rsid w:val="00477308"/>
    <w:rsid w:val="0047784C"/>
    <w:rsid w:val="00477B64"/>
    <w:rsid w:val="0048202A"/>
    <w:rsid w:val="00482D47"/>
    <w:rsid w:val="00484171"/>
    <w:rsid w:val="004842AA"/>
    <w:rsid w:val="004848BF"/>
    <w:rsid w:val="004863AA"/>
    <w:rsid w:val="0049014E"/>
    <w:rsid w:val="00490A47"/>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B6B8E"/>
    <w:rsid w:val="004C21E4"/>
    <w:rsid w:val="004C39AB"/>
    <w:rsid w:val="004C3F84"/>
    <w:rsid w:val="004C5BAB"/>
    <w:rsid w:val="004C7A09"/>
    <w:rsid w:val="004C7BEC"/>
    <w:rsid w:val="004D0049"/>
    <w:rsid w:val="004D1100"/>
    <w:rsid w:val="004D13AF"/>
    <w:rsid w:val="004D169D"/>
    <w:rsid w:val="004D2593"/>
    <w:rsid w:val="004D2CAE"/>
    <w:rsid w:val="004D2F10"/>
    <w:rsid w:val="004D4136"/>
    <w:rsid w:val="004D72D5"/>
    <w:rsid w:val="004D7D5A"/>
    <w:rsid w:val="004E06C0"/>
    <w:rsid w:val="004E2CD7"/>
    <w:rsid w:val="004E7B00"/>
    <w:rsid w:val="004F0815"/>
    <w:rsid w:val="005019DC"/>
    <w:rsid w:val="00501B2A"/>
    <w:rsid w:val="0050254F"/>
    <w:rsid w:val="00505B31"/>
    <w:rsid w:val="00505B79"/>
    <w:rsid w:val="0051347F"/>
    <w:rsid w:val="00516F39"/>
    <w:rsid w:val="00521AAC"/>
    <w:rsid w:val="00522C01"/>
    <w:rsid w:val="00524F90"/>
    <w:rsid w:val="00527604"/>
    <w:rsid w:val="005278C8"/>
    <w:rsid w:val="005278CD"/>
    <w:rsid w:val="005308DD"/>
    <w:rsid w:val="00531B04"/>
    <w:rsid w:val="00531CCB"/>
    <w:rsid w:val="00531FA7"/>
    <w:rsid w:val="005345AC"/>
    <w:rsid w:val="005360B0"/>
    <w:rsid w:val="00537037"/>
    <w:rsid w:val="00537426"/>
    <w:rsid w:val="00540941"/>
    <w:rsid w:val="00543BBE"/>
    <w:rsid w:val="005441FD"/>
    <w:rsid w:val="00544F77"/>
    <w:rsid w:val="005454C4"/>
    <w:rsid w:val="005457AD"/>
    <w:rsid w:val="00546966"/>
    <w:rsid w:val="0054783E"/>
    <w:rsid w:val="00552138"/>
    <w:rsid w:val="005537DE"/>
    <w:rsid w:val="00556E63"/>
    <w:rsid w:val="00561363"/>
    <w:rsid w:val="00561771"/>
    <w:rsid w:val="00561CEA"/>
    <w:rsid w:val="005633C5"/>
    <w:rsid w:val="00566839"/>
    <w:rsid w:val="005678DF"/>
    <w:rsid w:val="0057163F"/>
    <w:rsid w:val="00571AA4"/>
    <w:rsid w:val="00571FDB"/>
    <w:rsid w:val="00572109"/>
    <w:rsid w:val="00574A14"/>
    <w:rsid w:val="00574CD1"/>
    <w:rsid w:val="00575DA4"/>
    <w:rsid w:val="0058214A"/>
    <w:rsid w:val="00582404"/>
    <w:rsid w:val="00584C56"/>
    <w:rsid w:val="005853CB"/>
    <w:rsid w:val="00586777"/>
    <w:rsid w:val="0059129A"/>
    <w:rsid w:val="00591619"/>
    <w:rsid w:val="005931B9"/>
    <w:rsid w:val="00594327"/>
    <w:rsid w:val="005955FB"/>
    <w:rsid w:val="00596226"/>
    <w:rsid w:val="00596373"/>
    <w:rsid w:val="00596FC0"/>
    <w:rsid w:val="005A1B23"/>
    <w:rsid w:val="005A3F16"/>
    <w:rsid w:val="005A4142"/>
    <w:rsid w:val="005A437D"/>
    <w:rsid w:val="005A57D4"/>
    <w:rsid w:val="005A5C8D"/>
    <w:rsid w:val="005A7534"/>
    <w:rsid w:val="005B02FE"/>
    <w:rsid w:val="005B1E83"/>
    <w:rsid w:val="005B2551"/>
    <w:rsid w:val="005B3659"/>
    <w:rsid w:val="005B5519"/>
    <w:rsid w:val="005B622B"/>
    <w:rsid w:val="005B7A59"/>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86B"/>
    <w:rsid w:val="005F2D06"/>
    <w:rsid w:val="005F37B3"/>
    <w:rsid w:val="005F73EB"/>
    <w:rsid w:val="00603484"/>
    <w:rsid w:val="00606EA2"/>
    <w:rsid w:val="00607D5B"/>
    <w:rsid w:val="006107FC"/>
    <w:rsid w:val="006156A1"/>
    <w:rsid w:val="00616F9A"/>
    <w:rsid w:val="00617F24"/>
    <w:rsid w:val="00620666"/>
    <w:rsid w:val="00623333"/>
    <w:rsid w:val="006257E7"/>
    <w:rsid w:val="00632910"/>
    <w:rsid w:val="00642E29"/>
    <w:rsid w:val="00643D0B"/>
    <w:rsid w:val="00645371"/>
    <w:rsid w:val="00651114"/>
    <w:rsid w:val="006514B5"/>
    <w:rsid w:val="00651BE7"/>
    <w:rsid w:val="0065238B"/>
    <w:rsid w:val="006528FE"/>
    <w:rsid w:val="00652FD7"/>
    <w:rsid w:val="006530F7"/>
    <w:rsid w:val="0065387E"/>
    <w:rsid w:val="006544E7"/>
    <w:rsid w:val="0065643F"/>
    <w:rsid w:val="00660DEE"/>
    <w:rsid w:val="006632C4"/>
    <w:rsid w:val="006641C1"/>
    <w:rsid w:val="00666BC8"/>
    <w:rsid w:val="00667BF6"/>
    <w:rsid w:val="00675910"/>
    <w:rsid w:val="00680324"/>
    <w:rsid w:val="00683757"/>
    <w:rsid w:val="00683DC6"/>
    <w:rsid w:val="0068516C"/>
    <w:rsid w:val="006868DE"/>
    <w:rsid w:val="00687F80"/>
    <w:rsid w:val="00690157"/>
    <w:rsid w:val="00691A68"/>
    <w:rsid w:val="006931E3"/>
    <w:rsid w:val="00694EB2"/>
    <w:rsid w:val="00696115"/>
    <w:rsid w:val="006966C5"/>
    <w:rsid w:val="006A1A6F"/>
    <w:rsid w:val="006A1FDC"/>
    <w:rsid w:val="006A2A41"/>
    <w:rsid w:val="006A5C17"/>
    <w:rsid w:val="006A7345"/>
    <w:rsid w:val="006A7CA9"/>
    <w:rsid w:val="006B0769"/>
    <w:rsid w:val="006B0AD0"/>
    <w:rsid w:val="006B1B31"/>
    <w:rsid w:val="006B2BA9"/>
    <w:rsid w:val="006B30B7"/>
    <w:rsid w:val="006B6CAE"/>
    <w:rsid w:val="006B72F4"/>
    <w:rsid w:val="006B7397"/>
    <w:rsid w:val="006B7ADC"/>
    <w:rsid w:val="006C0A41"/>
    <w:rsid w:val="006C17EF"/>
    <w:rsid w:val="006C1DD0"/>
    <w:rsid w:val="006C42E6"/>
    <w:rsid w:val="006C438A"/>
    <w:rsid w:val="006C4C3E"/>
    <w:rsid w:val="006D0A6B"/>
    <w:rsid w:val="006D10C2"/>
    <w:rsid w:val="006D29F1"/>
    <w:rsid w:val="006D44CB"/>
    <w:rsid w:val="006D5511"/>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C0C"/>
    <w:rsid w:val="00707EA0"/>
    <w:rsid w:val="00711961"/>
    <w:rsid w:val="00711C08"/>
    <w:rsid w:val="00712CAA"/>
    <w:rsid w:val="0072137D"/>
    <w:rsid w:val="00730DE7"/>
    <w:rsid w:val="00731271"/>
    <w:rsid w:val="007312FB"/>
    <w:rsid w:val="00735531"/>
    <w:rsid w:val="00736DF1"/>
    <w:rsid w:val="0074321B"/>
    <w:rsid w:val="00746C46"/>
    <w:rsid w:val="007478F3"/>
    <w:rsid w:val="00750BD8"/>
    <w:rsid w:val="00750D80"/>
    <w:rsid w:val="007514DB"/>
    <w:rsid w:val="00760608"/>
    <w:rsid w:val="007615EB"/>
    <w:rsid w:val="0076206E"/>
    <w:rsid w:val="0076233D"/>
    <w:rsid w:val="00762A51"/>
    <w:rsid w:val="0077079C"/>
    <w:rsid w:val="00774260"/>
    <w:rsid w:val="00781AF2"/>
    <w:rsid w:val="00782517"/>
    <w:rsid w:val="00782679"/>
    <w:rsid w:val="00784212"/>
    <w:rsid w:val="007903BE"/>
    <w:rsid w:val="007936C2"/>
    <w:rsid w:val="00793DB8"/>
    <w:rsid w:val="00793F1D"/>
    <w:rsid w:val="007944C2"/>
    <w:rsid w:val="00797BDA"/>
    <w:rsid w:val="007A1BD3"/>
    <w:rsid w:val="007A369C"/>
    <w:rsid w:val="007B0FE8"/>
    <w:rsid w:val="007B539C"/>
    <w:rsid w:val="007B5F09"/>
    <w:rsid w:val="007C15A5"/>
    <w:rsid w:val="007C271F"/>
    <w:rsid w:val="007C304A"/>
    <w:rsid w:val="007C4556"/>
    <w:rsid w:val="007C5991"/>
    <w:rsid w:val="007C609B"/>
    <w:rsid w:val="007C6B4A"/>
    <w:rsid w:val="007D2514"/>
    <w:rsid w:val="007D351E"/>
    <w:rsid w:val="007D5B57"/>
    <w:rsid w:val="007D65F0"/>
    <w:rsid w:val="007E1BB0"/>
    <w:rsid w:val="007E2295"/>
    <w:rsid w:val="007E6151"/>
    <w:rsid w:val="007E6BF5"/>
    <w:rsid w:val="007F5020"/>
    <w:rsid w:val="007F53BE"/>
    <w:rsid w:val="007F62B5"/>
    <w:rsid w:val="007F6C35"/>
    <w:rsid w:val="007F6CC9"/>
    <w:rsid w:val="008002A4"/>
    <w:rsid w:val="008011FB"/>
    <w:rsid w:val="00801D44"/>
    <w:rsid w:val="00802311"/>
    <w:rsid w:val="00803088"/>
    <w:rsid w:val="00803641"/>
    <w:rsid w:val="00803CA5"/>
    <w:rsid w:val="008066A4"/>
    <w:rsid w:val="0081050F"/>
    <w:rsid w:val="008118B4"/>
    <w:rsid w:val="008143CA"/>
    <w:rsid w:val="00820A4E"/>
    <w:rsid w:val="008263A6"/>
    <w:rsid w:val="00826AA1"/>
    <w:rsid w:val="00827014"/>
    <w:rsid w:val="00827A84"/>
    <w:rsid w:val="00827B35"/>
    <w:rsid w:val="00827C7D"/>
    <w:rsid w:val="00831126"/>
    <w:rsid w:val="008313F0"/>
    <w:rsid w:val="00832013"/>
    <w:rsid w:val="00837066"/>
    <w:rsid w:val="00837B0E"/>
    <w:rsid w:val="00840471"/>
    <w:rsid w:val="00840917"/>
    <w:rsid w:val="0084171F"/>
    <w:rsid w:val="00841E41"/>
    <w:rsid w:val="00843513"/>
    <w:rsid w:val="00847E78"/>
    <w:rsid w:val="00851415"/>
    <w:rsid w:val="008526EE"/>
    <w:rsid w:val="00852A68"/>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2B32"/>
    <w:rsid w:val="00875454"/>
    <w:rsid w:val="00877657"/>
    <w:rsid w:val="00884BCB"/>
    <w:rsid w:val="0088799B"/>
    <w:rsid w:val="00890BE2"/>
    <w:rsid w:val="00890F14"/>
    <w:rsid w:val="00891549"/>
    <w:rsid w:val="00891B55"/>
    <w:rsid w:val="00891D87"/>
    <w:rsid w:val="008925F2"/>
    <w:rsid w:val="00892E8E"/>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A4D28"/>
    <w:rsid w:val="008B2EB1"/>
    <w:rsid w:val="008B52F9"/>
    <w:rsid w:val="008C0B94"/>
    <w:rsid w:val="008C0E1A"/>
    <w:rsid w:val="008C10FE"/>
    <w:rsid w:val="008C164F"/>
    <w:rsid w:val="008C1E32"/>
    <w:rsid w:val="008C2ADE"/>
    <w:rsid w:val="008C43A9"/>
    <w:rsid w:val="008C4760"/>
    <w:rsid w:val="008C5F5E"/>
    <w:rsid w:val="008D0070"/>
    <w:rsid w:val="008D1ABD"/>
    <w:rsid w:val="008D2560"/>
    <w:rsid w:val="008D358B"/>
    <w:rsid w:val="008D3E9B"/>
    <w:rsid w:val="008D3ED0"/>
    <w:rsid w:val="008D4B7D"/>
    <w:rsid w:val="008E3F11"/>
    <w:rsid w:val="008E4ED7"/>
    <w:rsid w:val="008E6C71"/>
    <w:rsid w:val="008F013A"/>
    <w:rsid w:val="008F0F11"/>
    <w:rsid w:val="008F12D6"/>
    <w:rsid w:val="008F3D5A"/>
    <w:rsid w:val="008F3E49"/>
    <w:rsid w:val="008F5B34"/>
    <w:rsid w:val="008F764C"/>
    <w:rsid w:val="0090211A"/>
    <w:rsid w:val="0090217D"/>
    <w:rsid w:val="009028E1"/>
    <w:rsid w:val="009036B3"/>
    <w:rsid w:val="009140A0"/>
    <w:rsid w:val="00920C54"/>
    <w:rsid w:val="0092168F"/>
    <w:rsid w:val="00923F2A"/>
    <w:rsid w:val="00925F2B"/>
    <w:rsid w:val="00931811"/>
    <w:rsid w:val="0093231B"/>
    <w:rsid w:val="00933769"/>
    <w:rsid w:val="009344BE"/>
    <w:rsid w:val="009345DF"/>
    <w:rsid w:val="00934882"/>
    <w:rsid w:val="00934E11"/>
    <w:rsid w:val="00942BAC"/>
    <w:rsid w:val="0094303E"/>
    <w:rsid w:val="009434DC"/>
    <w:rsid w:val="00944D94"/>
    <w:rsid w:val="00944F01"/>
    <w:rsid w:val="009470F4"/>
    <w:rsid w:val="00947CD9"/>
    <w:rsid w:val="00950BBE"/>
    <w:rsid w:val="00950E6B"/>
    <w:rsid w:val="00951764"/>
    <w:rsid w:val="00953312"/>
    <w:rsid w:val="00953A3D"/>
    <w:rsid w:val="00953B95"/>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092E"/>
    <w:rsid w:val="0098344E"/>
    <w:rsid w:val="009916FD"/>
    <w:rsid w:val="00992DA2"/>
    <w:rsid w:val="00992FDE"/>
    <w:rsid w:val="00993FFC"/>
    <w:rsid w:val="009943C1"/>
    <w:rsid w:val="0099564E"/>
    <w:rsid w:val="00997A9A"/>
    <w:rsid w:val="009A0654"/>
    <w:rsid w:val="009A0CF8"/>
    <w:rsid w:val="009A1006"/>
    <w:rsid w:val="009A1E1F"/>
    <w:rsid w:val="009A216F"/>
    <w:rsid w:val="009A21AA"/>
    <w:rsid w:val="009A26AC"/>
    <w:rsid w:val="009A34DB"/>
    <w:rsid w:val="009A5459"/>
    <w:rsid w:val="009A70A8"/>
    <w:rsid w:val="009B12AC"/>
    <w:rsid w:val="009B3E25"/>
    <w:rsid w:val="009B4040"/>
    <w:rsid w:val="009B40DF"/>
    <w:rsid w:val="009B4364"/>
    <w:rsid w:val="009B4E8E"/>
    <w:rsid w:val="009B5F59"/>
    <w:rsid w:val="009C2CDB"/>
    <w:rsid w:val="009C4BF3"/>
    <w:rsid w:val="009C7BC9"/>
    <w:rsid w:val="009C7C1E"/>
    <w:rsid w:val="009D13D8"/>
    <w:rsid w:val="009D222C"/>
    <w:rsid w:val="009D4CAB"/>
    <w:rsid w:val="009E0D2B"/>
    <w:rsid w:val="009E1CFD"/>
    <w:rsid w:val="009E4690"/>
    <w:rsid w:val="009E63FF"/>
    <w:rsid w:val="009E6A7D"/>
    <w:rsid w:val="009E7D1A"/>
    <w:rsid w:val="009F2081"/>
    <w:rsid w:val="009F4771"/>
    <w:rsid w:val="009F6D5B"/>
    <w:rsid w:val="009F6E3C"/>
    <w:rsid w:val="00A022E7"/>
    <w:rsid w:val="00A07ABB"/>
    <w:rsid w:val="00A1123B"/>
    <w:rsid w:val="00A112EB"/>
    <w:rsid w:val="00A1192F"/>
    <w:rsid w:val="00A12590"/>
    <w:rsid w:val="00A12657"/>
    <w:rsid w:val="00A148E0"/>
    <w:rsid w:val="00A17FE0"/>
    <w:rsid w:val="00A200D1"/>
    <w:rsid w:val="00A25FAA"/>
    <w:rsid w:val="00A26ED5"/>
    <w:rsid w:val="00A3075D"/>
    <w:rsid w:val="00A3165A"/>
    <w:rsid w:val="00A3170D"/>
    <w:rsid w:val="00A33042"/>
    <w:rsid w:val="00A35424"/>
    <w:rsid w:val="00A37494"/>
    <w:rsid w:val="00A37A74"/>
    <w:rsid w:val="00A44393"/>
    <w:rsid w:val="00A50C78"/>
    <w:rsid w:val="00A511A6"/>
    <w:rsid w:val="00A51F49"/>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0B8"/>
    <w:rsid w:val="00AA235E"/>
    <w:rsid w:val="00AA5F2E"/>
    <w:rsid w:val="00AB0292"/>
    <w:rsid w:val="00AB0A14"/>
    <w:rsid w:val="00AB0D33"/>
    <w:rsid w:val="00AB11A5"/>
    <w:rsid w:val="00AB14FA"/>
    <w:rsid w:val="00AB18F1"/>
    <w:rsid w:val="00AB192C"/>
    <w:rsid w:val="00AB3DDB"/>
    <w:rsid w:val="00AB517E"/>
    <w:rsid w:val="00AC0A11"/>
    <w:rsid w:val="00AC3208"/>
    <w:rsid w:val="00AC4319"/>
    <w:rsid w:val="00AC5B7A"/>
    <w:rsid w:val="00AC5FB1"/>
    <w:rsid w:val="00AC6221"/>
    <w:rsid w:val="00AC7266"/>
    <w:rsid w:val="00AD0817"/>
    <w:rsid w:val="00AD5574"/>
    <w:rsid w:val="00AD5BB0"/>
    <w:rsid w:val="00AE0971"/>
    <w:rsid w:val="00AE1B18"/>
    <w:rsid w:val="00AE338C"/>
    <w:rsid w:val="00AE4158"/>
    <w:rsid w:val="00AE485C"/>
    <w:rsid w:val="00AF0521"/>
    <w:rsid w:val="00AF1194"/>
    <w:rsid w:val="00AF738E"/>
    <w:rsid w:val="00B057AB"/>
    <w:rsid w:val="00B07679"/>
    <w:rsid w:val="00B11B34"/>
    <w:rsid w:val="00B15DB6"/>
    <w:rsid w:val="00B1737A"/>
    <w:rsid w:val="00B21EB6"/>
    <w:rsid w:val="00B2303F"/>
    <w:rsid w:val="00B23F98"/>
    <w:rsid w:val="00B25660"/>
    <w:rsid w:val="00B26361"/>
    <w:rsid w:val="00B2646A"/>
    <w:rsid w:val="00B30766"/>
    <w:rsid w:val="00B3156E"/>
    <w:rsid w:val="00B338FA"/>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7317A"/>
    <w:rsid w:val="00B75087"/>
    <w:rsid w:val="00B805AB"/>
    <w:rsid w:val="00B8478C"/>
    <w:rsid w:val="00B94223"/>
    <w:rsid w:val="00B94638"/>
    <w:rsid w:val="00B9503A"/>
    <w:rsid w:val="00B97C69"/>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1102"/>
    <w:rsid w:val="00C01F95"/>
    <w:rsid w:val="00C02A54"/>
    <w:rsid w:val="00C053DA"/>
    <w:rsid w:val="00C0563C"/>
    <w:rsid w:val="00C13366"/>
    <w:rsid w:val="00C15888"/>
    <w:rsid w:val="00C15A5A"/>
    <w:rsid w:val="00C17197"/>
    <w:rsid w:val="00C17199"/>
    <w:rsid w:val="00C20E89"/>
    <w:rsid w:val="00C22212"/>
    <w:rsid w:val="00C22B69"/>
    <w:rsid w:val="00C2392A"/>
    <w:rsid w:val="00C263A0"/>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9B8"/>
    <w:rsid w:val="00C72EF0"/>
    <w:rsid w:val="00C77DF1"/>
    <w:rsid w:val="00C829BA"/>
    <w:rsid w:val="00C8576A"/>
    <w:rsid w:val="00C871A0"/>
    <w:rsid w:val="00C8737E"/>
    <w:rsid w:val="00C923C5"/>
    <w:rsid w:val="00C94B8D"/>
    <w:rsid w:val="00C958A9"/>
    <w:rsid w:val="00C963A3"/>
    <w:rsid w:val="00CA3B34"/>
    <w:rsid w:val="00CA6941"/>
    <w:rsid w:val="00CB000B"/>
    <w:rsid w:val="00CB00A7"/>
    <w:rsid w:val="00CB0910"/>
    <w:rsid w:val="00CB1302"/>
    <w:rsid w:val="00CB1761"/>
    <w:rsid w:val="00CB1FE8"/>
    <w:rsid w:val="00CB3D04"/>
    <w:rsid w:val="00CB4C46"/>
    <w:rsid w:val="00CB6606"/>
    <w:rsid w:val="00CB667B"/>
    <w:rsid w:val="00CB745E"/>
    <w:rsid w:val="00CB75DC"/>
    <w:rsid w:val="00CC13EB"/>
    <w:rsid w:val="00CC58CB"/>
    <w:rsid w:val="00CC76FA"/>
    <w:rsid w:val="00CD3A1B"/>
    <w:rsid w:val="00CD4A74"/>
    <w:rsid w:val="00CD5AC2"/>
    <w:rsid w:val="00CD695A"/>
    <w:rsid w:val="00CE0661"/>
    <w:rsid w:val="00CE2347"/>
    <w:rsid w:val="00CE3D4E"/>
    <w:rsid w:val="00CE468E"/>
    <w:rsid w:val="00CE46AF"/>
    <w:rsid w:val="00CE5E07"/>
    <w:rsid w:val="00CE6282"/>
    <w:rsid w:val="00CE673B"/>
    <w:rsid w:val="00CE6B9E"/>
    <w:rsid w:val="00CE7103"/>
    <w:rsid w:val="00CE7A52"/>
    <w:rsid w:val="00CF2948"/>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211"/>
    <w:rsid w:val="00D51488"/>
    <w:rsid w:val="00D51550"/>
    <w:rsid w:val="00D53673"/>
    <w:rsid w:val="00D56944"/>
    <w:rsid w:val="00D60A29"/>
    <w:rsid w:val="00D60F3D"/>
    <w:rsid w:val="00D61753"/>
    <w:rsid w:val="00D618A9"/>
    <w:rsid w:val="00D629F8"/>
    <w:rsid w:val="00D641F6"/>
    <w:rsid w:val="00D650B0"/>
    <w:rsid w:val="00D65445"/>
    <w:rsid w:val="00D67F0F"/>
    <w:rsid w:val="00D707D5"/>
    <w:rsid w:val="00D711C4"/>
    <w:rsid w:val="00D71300"/>
    <w:rsid w:val="00D730AE"/>
    <w:rsid w:val="00D74574"/>
    <w:rsid w:val="00D748E0"/>
    <w:rsid w:val="00D759E8"/>
    <w:rsid w:val="00D768B7"/>
    <w:rsid w:val="00D77A3A"/>
    <w:rsid w:val="00D81DA5"/>
    <w:rsid w:val="00D829EE"/>
    <w:rsid w:val="00D836D2"/>
    <w:rsid w:val="00D84C6E"/>
    <w:rsid w:val="00D85416"/>
    <w:rsid w:val="00D85C1E"/>
    <w:rsid w:val="00D879B9"/>
    <w:rsid w:val="00D87B15"/>
    <w:rsid w:val="00D87CE7"/>
    <w:rsid w:val="00D900C0"/>
    <w:rsid w:val="00D901F8"/>
    <w:rsid w:val="00D948DF"/>
    <w:rsid w:val="00D977C7"/>
    <w:rsid w:val="00DA0945"/>
    <w:rsid w:val="00DA149A"/>
    <w:rsid w:val="00DA1855"/>
    <w:rsid w:val="00DA2AD8"/>
    <w:rsid w:val="00DA3A38"/>
    <w:rsid w:val="00DA52C5"/>
    <w:rsid w:val="00DA58B9"/>
    <w:rsid w:val="00DB1012"/>
    <w:rsid w:val="00DB1E7E"/>
    <w:rsid w:val="00DB2016"/>
    <w:rsid w:val="00DB78FA"/>
    <w:rsid w:val="00DB7A80"/>
    <w:rsid w:val="00DC01C9"/>
    <w:rsid w:val="00DC220F"/>
    <w:rsid w:val="00DC2441"/>
    <w:rsid w:val="00DC7215"/>
    <w:rsid w:val="00DD143E"/>
    <w:rsid w:val="00DD2D63"/>
    <w:rsid w:val="00DD54C4"/>
    <w:rsid w:val="00DD5C37"/>
    <w:rsid w:val="00DD6210"/>
    <w:rsid w:val="00DD7D92"/>
    <w:rsid w:val="00DE1CDF"/>
    <w:rsid w:val="00DE5835"/>
    <w:rsid w:val="00DF0516"/>
    <w:rsid w:val="00DF1C2D"/>
    <w:rsid w:val="00DF2551"/>
    <w:rsid w:val="00DF3EAA"/>
    <w:rsid w:val="00DF5E49"/>
    <w:rsid w:val="00DF6844"/>
    <w:rsid w:val="00E006F4"/>
    <w:rsid w:val="00E00C1D"/>
    <w:rsid w:val="00E03831"/>
    <w:rsid w:val="00E03A6C"/>
    <w:rsid w:val="00E0456C"/>
    <w:rsid w:val="00E06471"/>
    <w:rsid w:val="00E10E9B"/>
    <w:rsid w:val="00E1341E"/>
    <w:rsid w:val="00E144C6"/>
    <w:rsid w:val="00E14FE2"/>
    <w:rsid w:val="00E2161E"/>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2BA"/>
    <w:rsid w:val="00E5440C"/>
    <w:rsid w:val="00E54A1C"/>
    <w:rsid w:val="00E54A77"/>
    <w:rsid w:val="00E55187"/>
    <w:rsid w:val="00E55CE1"/>
    <w:rsid w:val="00E572B8"/>
    <w:rsid w:val="00E6465F"/>
    <w:rsid w:val="00E668A7"/>
    <w:rsid w:val="00E67940"/>
    <w:rsid w:val="00E7026D"/>
    <w:rsid w:val="00E71C31"/>
    <w:rsid w:val="00E73C65"/>
    <w:rsid w:val="00E775A2"/>
    <w:rsid w:val="00E80425"/>
    <w:rsid w:val="00E8197B"/>
    <w:rsid w:val="00E8543B"/>
    <w:rsid w:val="00E8545E"/>
    <w:rsid w:val="00E8735F"/>
    <w:rsid w:val="00E92E3D"/>
    <w:rsid w:val="00E93494"/>
    <w:rsid w:val="00E936DA"/>
    <w:rsid w:val="00E97288"/>
    <w:rsid w:val="00EA094A"/>
    <w:rsid w:val="00EA1753"/>
    <w:rsid w:val="00EA28D6"/>
    <w:rsid w:val="00EA405C"/>
    <w:rsid w:val="00EA43C1"/>
    <w:rsid w:val="00EA561C"/>
    <w:rsid w:val="00EA5872"/>
    <w:rsid w:val="00EA599C"/>
    <w:rsid w:val="00EA68DB"/>
    <w:rsid w:val="00EB1AB8"/>
    <w:rsid w:val="00EB2D75"/>
    <w:rsid w:val="00EB3EE8"/>
    <w:rsid w:val="00EB6462"/>
    <w:rsid w:val="00EB6DB4"/>
    <w:rsid w:val="00EC04D3"/>
    <w:rsid w:val="00EC187A"/>
    <w:rsid w:val="00EC1B3C"/>
    <w:rsid w:val="00EC348F"/>
    <w:rsid w:val="00EC4690"/>
    <w:rsid w:val="00ED05A2"/>
    <w:rsid w:val="00ED13C7"/>
    <w:rsid w:val="00ED178C"/>
    <w:rsid w:val="00ED180F"/>
    <w:rsid w:val="00ED1E0F"/>
    <w:rsid w:val="00EE06EF"/>
    <w:rsid w:val="00EE1C5B"/>
    <w:rsid w:val="00EE3C2A"/>
    <w:rsid w:val="00EE6210"/>
    <w:rsid w:val="00EE64A0"/>
    <w:rsid w:val="00EE710F"/>
    <w:rsid w:val="00EF07B1"/>
    <w:rsid w:val="00EF0D8C"/>
    <w:rsid w:val="00EF4F50"/>
    <w:rsid w:val="00EF63F0"/>
    <w:rsid w:val="00EF774A"/>
    <w:rsid w:val="00EF7B17"/>
    <w:rsid w:val="00F0096A"/>
    <w:rsid w:val="00F01FF5"/>
    <w:rsid w:val="00F06550"/>
    <w:rsid w:val="00F0717F"/>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15F"/>
    <w:rsid w:val="00F36528"/>
    <w:rsid w:val="00F36D52"/>
    <w:rsid w:val="00F3710D"/>
    <w:rsid w:val="00F413D8"/>
    <w:rsid w:val="00F421F4"/>
    <w:rsid w:val="00F42A4D"/>
    <w:rsid w:val="00F43D74"/>
    <w:rsid w:val="00F44B4F"/>
    <w:rsid w:val="00F50017"/>
    <w:rsid w:val="00F501A6"/>
    <w:rsid w:val="00F52728"/>
    <w:rsid w:val="00F52DF7"/>
    <w:rsid w:val="00F53183"/>
    <w:rsid w:val="00F533FC"/>
    <w:rsid w:val="00F56C9B"/>
    <w:rsid w:val="00F6152F"/>
    <w:rsid w:val="00F62336"/>
    <w:rsid w:val="00F6243A"/>
    <w:rsid w:val="00F63406"/>
    <w:rsid w:val="00F636B8"/>
    <w:rsid w:val="00F66482"/>
    <w:rsid w:val="00F70334"/>
    <w:rsid w:val="00F732BF"/>
    <w:rsid w:val="00F735E2"/>
    <w:rsid w:val="00F769D8"/>
    <w:rsid w:val="00F76A8C"/>
    <w:rsid w:val="00F76D51"/>
    <w:rsid w:val="00F770C8"/>
    <w:rsid w:val="00F77C9E"/>
    <w:rsid w:val="00F827B2"/>
    <w:rsid w:val="00F83D3E"/>
    <w:rsid w:val="00F83FF6"/>
    <w:rsid w:val="00F84F8C"/>
    <w:rsid w:val="00F85831"/>
    <w:rsid w:val="00F86B47"/>
    <w:rsid w:val="00F923E7"/>
    <w:rsid w:val="00F92993"/>
    <w:rsid w:val="00F92B3F"/>
    <w:rsid w:val="00F933D1"/>
    <w:rsid w:val="00F9341D"/>
    <w:rsid w:val="00F96135"/>
    <w:rsid w:val="00F965D4"/>
    <w:rsid w:val="00F979B9"/>
    <w:rsid w:val="00FA484A"/>
    <w:rsid w:val="00FA5FC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0518"/>
    <w:rsid w:val="00FF2828"/>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41665"/>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 w:type="character" w:styleId="FollowedHyperlink">
    <w:name w:val="FollowedHyperlink"/>
    <w:basedOn w:val="DefaultParagraphFont"/>
    <w:rsid w:val="007E6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1880236343">
      <w:bodyDiv w:val="1"/>
      <w:marLeft w:val="0"/>
      <w:marRight w:val="0"/>
      <w:marTop w:val="0"/>
      <w:marBottom w:val="0"/>
      <w:divBdr>
        <w:top w:val="none" w:sz="0" w:space="0" w:color="auto"/>
        <w:left w:val="none" w:sz="0" w:space="0" w:color="auto"/>
        <w:bottom w:val="none" w:sz="0" w:space="0" w:color="auto"/>
        <w:right w:val="none" w:sz="0" w:space="0" w:color="auto"/>
      </w:divBdr>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133</TotalTime>
  <Pages>3</Pages>
  <Words>494</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3160</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Admin</cp:lastModifiedBy>
  <cp:revision>20</cp:revision>
  <cp:lastPrinted>2022-03-18T10:55:00Z</cp:lastPrinted>
  <dcterms:created xsi:type="dcterms:W3CDTF">2022-03-09T11:22:00Z</dcterms:created>
  <dcterms:modified xsi:type="dcterms:W3CDTF">2022-03-18T10:56:00Z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