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222EC" w14:textId="77777777" w:rsidR="00D829EE" w:rsidRDefault="00365C8E"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47781609" w:rsidR="00820A4E" w:rsidRDefault="007E2295" w:rsidP="00BF032B">
      <w:pPr>
        <w:rPr>
          <w:rFonts w:cs="Arial"/>
          <w:szCs w:val="24"/>
        </w:rPr>
      </w:pPr>
      <w:r>
        <w:rPr>
          <w:rFonts w:cs="Arial"/>
          <w:szCs w:val="24"/>
        </w:rPr>
        <w:t>19 February</w:t>
      </w:r>
      <w:r w:rsidR="00080E39">
        <w:rPr>
          <w:rFonts w:cs="Arial"/>
          <w:szCs w:val="24"/>
        </w:rPr>
        <w:t xml:space="preserve"> 20</w:t>
      </w:r>
      <w:r>
        <w:rPr>
          <w:rFonts w:cs="Arial"/>
          <w:szCs w:val="24"/>
        </w:rPr>
        <w:t>21</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3A337321" w:rsidR="000C2FE7" w:rsidRDefault="000C2FE7" w:rsidP="00B26361">
      <w:pPr>
        <w:tabs>
          <w:tab w:val="left" w:pos="1134"/>
        </w:tabs>
        <w:rPr>
          <w:rFonts w:cs="Arial"/>
          <w:szCs w:val="24"/>
        </w:rPr>
      </w:pPr>
      <w:r>
        <w:rPr>
          <w:rFonts w:cs="Arial"/>
          <w:szCs w:val="24"/>
        </w:rPr>
        <w:tab/>
        <w:t>Councillor S. Glover (Chairman</w:t>
      </w:r>
      <w:r w:rsidR="009E7D1A">
        <w:rPr>
          <w:rFonts w:cs="Arial"/>
          <w:szCs w:val="24"/>
        </w:rPr>
        <w:t>),</w:t>
      </w:r>
      <w:r>
        <w:rPr>
          <w:rFonts w:cs="Arial"/>
          <w:szCs w:val="24"/>
        </w:rPr>
        <w:t xml:space="preserve"> Councillor A. Cartwright (Vice Chairman).</w:t>
      </w:r>
    </w:p>
    <w:p w14:paraId="72CD3455" w14:textId="455DA38E" w:rsidR="000C2FE7" w:rsidRPr="00E03A6C" w:rsidRDefault="000C2FE7" w:rsidP="00B26361">
      <w:pPr>
        <w:tabs>
          <w:tab w:val="left" w:pos="1134"/>
        </w:tabs>
        <w:rPr>
          <w:rFonts w:cs="Arial"/>
          <w:szCs w:val="24"/>
        </w:rPr>
      </w:pPr>
      <w:r>
        <w:rPr>
          <w:rFonts w:cs="Arial"/>
          <w:szCs w:val="24"/>
        </w:rPr>
        <w:tab/>
      </w:r>
    </w:p>
    <w:p w14:paraId="77E1B64E" w14:textId="77777777" w:rsidR="00E03A6C" w:rsidRPr="00E03A6C" w:rsidRDefault="00E03A6C" w:rsidP="00BF032B">
      <w:pPr>
        <w:rPr>
          <w:rFonts w:cs="Arial"/>
          <w:szCs w:val="24"/>
        </w:rPr>
      </w:pP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5ACFE06F" w:rsidR="00416E52" w:rsidRPr="00596FC0" w:rsidRDefault="000C2FE7" w:rsidP="000C2FE7">
      <w:pPr>
        <w:pStyle w:val="Default"/>
        <w:rPr>
          <w:b/>
          <w:bCs/>
        </w:rPr>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001D3EAF">
        <w:rPr>
          <w:b/>
          <w:bCs/>
        </w:rPr>
        <w:t>7.30</w:t>
      </w:r>
      <w:r w:rsidRPr="000C2FE7">
        <w:rPr>
          <w:b/>
          <w:bCs/>
        </w:rPr>
        <w:t xml:space="preserve">pm </w:t>
      </w:r>
      <w:r w:rsidR="0024088C" w:rsidRPr="00A53EEC">
        <w:t xml:space="preserve">or immediately following </w:t>
      </w:r>
      <w:r w:rsidR="00620666">
        <w:t>the</w:t>
      </w:r>
      <w:r w:rsidR="00596FC0">
        <w:t xml:space="preserve"> Planning</w:t>
      </w:r>
      <w:r w:rsidR="0024088C" w:rsidRPr="00A53EEC">
        <w:t xml:space="preserve"> Committee Meeting</w:t>
      </w:r>
      <w:r w:rsidR="009A21AA" w:rsidRPr="00A53EEC">
        <w:t>,</w:t>
      </w:r>
      <w:r w:rsidR="0024088C">
        <w:rPr>
          <w:b/>
          <w:bCs/>
        </w:rPr>
        <w:t xml:space="preserve"> </w:t>
      </w:r>
      <w:r w:rsidRPr="000C2FE7">
        <w:rPr>
          <w:b/>
          <w:bCs/>
        </w:rPr>
        <w:t xml:space="preserve">on </w:t>
      </w:r>
      <w:r w:rsidRPr="00596FC0">
        <w:rPr>
          <w:b/>
          <w:bCs/>
        </w:rPr>
        <w:t>Thurs</w:t>
      </w:r>
      <w:r w:rsidR="00831126" w:rsidRPr="00596FC0">
        <w:rPr>
          <w:b/>
          <w:bCs/>
        </w:rPr>
        <w:t>day</w:t>
      </w:r>
      <w:r w:rsidR="007E2295">
        <w:rPr>
          <w:b/>
          <w:bCs/>
        </w:rPr>
        <w:t xml:space="preserve"> 25 February</w:t>
      </w:r>
      <w:r w:rsidRPr="00596FC0">
        <w:rPr>
          <w:b/>
          <w:bCs/>
        </w:rPr>
        <w:t xml:space="preserve"> 20</w:t>
      </w:r>
      <w:r w:rsidR="007E2295">
        <w:rPr>
          <w:b/>
          <w:bCs/>
        </w:rPr>
        <w:t>21</w:t>
      </w:r>
      <w:r w:rsidRPr="00596FC0">
        <w:rPr>
          <w:b/>
          <w:bCs/>
        </w:rPr>
        <w:t>.</w:t>
      </w:r>
      <w:r w:rsidR="00416E52" w:rsidRPr="00596FC0">
        <w:rPr>
          <w:b/>
          <w:bCs/>
        </w:rPr>
        <w:t xml:space="preserve"> </w:t>
      </w:r>
    </w:p>
    <w:p w14:paraId="2E998647" w14:textId="52C11740" w:rsidR="000C2FE7" w:rsidRDefault="000C2FE7" w:rsidP="000C2FE7">
      <w:pPr>
        <w:pStyle w:val="Default"/>
        <w:rPr>
          <w:b/>
          <w:bCs/>
        </w:rPr>
      </w:pPr>
    </w:p>
    <w:p w14:paraId="54A5DAB3" w14:textId="0DC2A525" w:rsidR="000C2FE7" w:rsidRDefault="000C2FE7" w:rsidP="000C2FE7">
      <w:pPr>
        <w:pStyle w:val="Default"/>
        <w:rPr>
          <w:b/>
          <w:bCs/>
        </w:rPr>
      </w:pPr>
      <w:r>
        <w:rPr>
          <w:b/>
          <w:bCs/>
        </w:rPr>
        <w:t>This is a virtual meeting.</w:t>
      </w:r>
    </w:p>
    <w:p w14:paraId="7F46401A" w14:textId="4516171D" w:rsidR="000C2FE7" w:rsidRDefault="000C2FE7" w:rsidP="000C2FE7">
      <w:pPr>
        <w:pStyle w:val="Default"/>
        <w:rPr>
          <w:b/>
          <w:bCs/>
        </w:rPr>
      </w:pPr>
    </w:p>
    <w:p w14:paraId="633EEE6B" w14:textId="71C82E3E" w:rsidR="00416E52" w:rsidRDefault="000C2FE7" w:rsidP="00820A4E">
      <w:pPr>
        <w:pStyle w:val="Default"/>
      </w:pPr>
      <w:r w:rsidRPr="000C2FE7">
        <w:t>Members of the public will be able to listen to the meeting by right clicking on the link below, then opening the hyperlink.  When the link opens, if you do not have Microsoft teams click on ‘watch on web’ then click on ‘join anonymously’</w:t>
      </w:r>
      <w:r w:rsidR="00E93494">
        <w:t>.</w:t>
      </w:r>
    </w:p>
    <w:p w14:paraId="27A2E5C1" w14:textId="77777777" w:rsidR="00712CAA" w:rsidRDefault="00712CAA" w:rsidP="00820A4E">
      <w:pPr>
        <w:pStyle w:val="Default"/>
      </w:pPr>
    </w:p>
    <w:p w14:paraId="0C9CB0F6" w14:textId="266E5539" w:rsidR="00596FC0" w:rsidRPr="00712CAA" w:rsidRDefault="00365C8E" w:rsidP="00712CAA">
      <w:pPr>
        <w:spacing w:after="160" w:line="259" w:lineRule="auto"/>
        <w:rPr>
          <w:rFonts w:ascii="Calibri" w:eastAsia="Calibri" w:hAnsi="Calibri"/>
          <w:sz w:val="22"/>
          <w:szCs w:val="22"/>
          <w:lang w:eastAsia="en-US"/>
        </w:rPr>
      </w:pPr>
      <w:hyperlink r:id="rId11" w:history="1">
        <w:r w:rsidR="00712CAA" w:rsidRPr="00876B0E">
          <w:rPr>
            <w:rStyle w:val="Hyperlink"/>
            <w:rFonts w:ascii="Calibri" w:eastAsia="Calibri" w:hAnsi="Calibri"/>
            <w:sz w:val="22"/>
            <w:szCs w:val="22"/>
            <w:lang w:eastAsia="en-US"/>
          </w:rPr>
          <w:t>https://bit.ly/3s5FoYr</w:t>
        </w:r>
      </w:hyperlink>
    </w:p>
    <w:p w14:paraId="19B5FF9F" w14:textId="407D1BFE" w:rsidR="00596FC0" w:rsidRPr="00F84F8C" w:rsidRDefault="00596FC0" w:rsidP="007F53BE">
      <w:pPr>
        <w:rPr>
          <w:rFonts w:cs="Arial"/>
          <w:b/>
          <w:bCs/>
          <w:color w:val="FF0000"/>
          <w:szCs w:val="24"/>
        </w:rPr>
      </w:pPr>
      <w:r>
        <w:rPr>
          <w:rFonts w:cs="Arial"/>
          <w:b/>
          <w:bCs/>
          <w:color w:val="FF0000"/>
          <w:szCs w:val="24"/>
        </w:rPr>
        <w:t>The above link will be live at 7pm on the</w:t>
      </w:r>
      <w:r w:rsidR="00D768B7">
        <w:rPr>
          <w:rFonts w:cs="Arial"/>
          <w:b/>
          <w:bCs/>
          <w:color w:val="FF0000"/>
          <w:szCs w:val="24"/>
        </w:rPr>
        <w:t xml:space="preserve"> 25 February 2021.</w:t>
      </w:r>
    </w:p>
    <w:p w14:paraId="5A33E235" w14:textId="77777777" w:rsidR="00E6465F" w:rsidRPr="00E6465F" w:rsidRDefault="00E6465F" w:rsidP="00820A4E">
      <w:pPr>
        <w:pStyle w:val="Default"/>
        <w:rPr>
          <w:b/>
          <w:bCs/>
        </w:rPr>
      </w:pPr>
    </w:p>
    <w:p w14:paraId="60AD00B7" w14:textId="4B851C34" w:rsidR="00F31C8C" w:rsidRPr="00820A4E" w:rsidRDefault="00F31C8C" w:rsidP="00F31C8C">
      <w:pPr>
        <w:rPr>
          <w:rFonts w:cs="Arial"/>
          <w:szCs w:val="24"/>
        </w:rPr>
      </w:pPr>
      <w:r>
        <w:rPr>
          <w:bCs/>
          <w:szCs w:val="24"/>
        </w:rPr>
        <w:t>T</w:t>
      </w:r>
      <w:r w:rsidRPr="00820A4E">
        <w:rPr>
          <w:szCs w:val="24"/>
        </w:rPr>
        <w:t>h</w:t>
      </w:r>
      <w:r>
        <w:rPr>
          <w:szCs w:val="24"/>
        </w:rPr>
        <w:t>e</w:t>
      </w:r>
      <w:r w:rsidRPr="00820A4E">
        <w:rPr>
          <w:szCs w:val="24"/>
        </w:rPr>
        <w:t xml:space="preserve"> meeting is open to the Press and Public.</w:t>
      </w:r>
      <w:r w:rsidRPr="00820A4E">
        <w:rPr>
          <w:rFonts w:cs="Arial"/>
          <w:szCs w:val="24"/>
        </w:rPr>
        <w:t xml:space="preserve"> </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73987F28"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r w:rsidR="00043C52">
        <w:rPr>
          <w:rFonts w:cs="Arial"/>
          <w:szCs w:val="24"/>
        </w:rPr>
        <w:t xml:space="preserve"> </w:t>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52282C06" w:rsidR="005E78C3" w:rsidRDefault="00234DF7" w:rsidP="00BF032B">
      <w:pPr>
        <w:rPr>
          <w:rFonts w:cs="Arial"/>
          <w:szCs w:val="24"/>
        </w:rPr>
      </w:pPr>
      <w:r>
        <w:rPr>
          <w:rFonts w:cs="Arial"/>
          <w:szCs w:val="24"/>
        </w:rPr>
        <w:t>Town Clerk</w:t>
      </w:r>
    </w:p>
    <w:p w14:paraId="6A2DB6D9" w14:textId="3FD868E8" w:rsidR="00923F2A" w:rsidRPr="00923F2A" w:rsidRDefault="00923F2A" w:rsidP="00923F2A">
      <w:pPr>
        <w:jc w:val="center"/>
        <w:rPr>
          <w:rFonts w:cs="Arial"/>
          <w:b/>
          <w:bCs/>
          <w:szCs w:val="24"/>
        </w:rPr>
      </w:pPr>
      <w:r w:rsidRPr="00923F2A">
        <w:rPr>
          <w:rFonts w:cs="Arial"/>
          <w:b/>
          <w:bCs/>
          <w:szCs w:val="24"/>
        </w:rPr>
        <w:t>The meeting will be recorded and live streamed</w:t>
      </w:r>
    </w:p>
    <w:p w14:paraId="60134081" w14:textId="77777777" w:rsidR="00B371F8" w:rsidRPr="006E209C" w:rsidRDefault="00B371F8" w:rsidP="00820A4E">
      <w:pPr>
        <w:pBdr>
          <w:bottom w:val="single" w:sz="18" w:space="1" w:color="auto"/>
        </w:pBdr>
        <w:rPr>
          <w:rFonts w:cs="Arial"/>
          <w:sz w:val="22"/>
          <w:szCs w:val="22"/>
        </w:rPr>
      </w:pPr>
    </w:p>
    <w:p w14:paraId="276D4459" w14:textId="77777777" w:rsidR="000972AB" w:rsidRDefault="000972AB" w:rsidP="000972AB">
      <w:pPr>
        <w:ind w:left="2880" w:firstLine="720"/>
        <w:rPr>
          <w:rFonts w:cs="Arial"/>
          <w:b/>
          <w:szCs w:val="24"/>
          <w:u w:val="single"/>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0FB021EA" w14:textId="77777777" w:rsidR="00784212" w:rsidRDefault="00784212" w:rsidP="00301D3D">
      <w:pPr>
        <w:tabs>
          <w:tab w:val="left" w:pos="1276"/>
        </w:tabs>
        <w:rPr>
          <w:rFonts w:cs="Arial"/>
          <w:b/>
          <w:szCs w:val="24"/>
        </w:rPr>
      </w:pPr>
    </w:p>
    <w:p w14:paraId="2F066814" w14:textId="77777777" w:rsidR="000972AB" w:rsidRDefault="000972AB" w:rsidP="00301D3D">
      <w:pPr>
        <w:tabs>
          <w:tab w:val="left" w:pos="1276"/>
        </w:tabs>
        <w:rPr>
          <w:rFonts w:cs="Arial"/>
          <w:b/>
          <w:szCs w:val="24"/>
        </w:rPr>
      </w:pPr>
    </w:p>
    <w:p w14:paraId="04604DF5" w14:textId="77777777" w:rsidR="000972AB" w:rsidRDefault="000972AB" w:rsidP="00301D3D">
      <w:pPr>
        <w:tabs>
          <w:tab w:val="left" w:pos="1276"/>
        </w:tabs>
        <w:rPr>
          <w:rFonts w:cs="Arial"/>
          <w:b/>
          <w:szCs w:val="24"/>
        </w:rPr>
      </w:pP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78A82C4B" w14:textId="24B24EB3" w:rsidR="000972AB" w:rsidRDefault="000972AB"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310470C0" w14:textId="31ADFBFB" w:rsidR="00B8478C" w:rsidRDefault="004D72D5" w:rsidP="00B45994">
      <w:pPr>
        <w:tabs>
          <w:tab w:val="left" w:pos="1276"/>
        </w:tabs>
        <w:ind w:left="1440"/>
        <w:rPr>
          <w:rFonts w:cs="Arial"/>
          <w:b/>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w:t>
      </w:r>
      <w:r w:rsidR="00843513">
        <w:rPr>
          <w:rFonts w:cs="Arial"/>
          <w:szCs w:val="24"/>
        </w:rPr>
        <w:t xml:space="preserve"> on</w:t>
      </w:r>
      <w:r w:rsidR="0042125A">
        <w:rPr>
          <w:rFonts w:cs="Arial"/>
          <w:szCs w:val="24"/>
        </w:rPr>
        <w:t xml:space="preserve"> 10 December 2020</w:t>
      </w:r>
      <w:r w:rsidR="00923F2A">
        <w:rPr>
          <w:rFonts w:cs="Arial"/>
          <w:szCs w:val="24"/>
        </w:rPr>
        <w:t>.</w:t>
      </w:r>
      <w:r w:rsidR="002D72AA">
        <w:rPr>
          <w:rFonts w:cs="Arial"/>
          <w:szCs w:val="24"/>
        </w:rPr>
        <w:t xml:space="preserve"> </w:t>
      </w:r>
      <w:r w:rsidR="005F37B3">
        <w:rPr>
          <w:rFonts w:cs="Arial"/>
          <w:szCs w:val="24"/>
        </w:rPr>
        <w:t>(</w:t>
      </w:r>
      <w:r w:rsidR="00365C8E">
        <w:rPr>
          <w:rFonts w:cs="Arial"/>
          <w:szCs w:val="24"/>
        </w:rPr>
        <w:t>a</w:t>
      </w:r>
      <w:r w:rsidR="005F37B3">
        <w:rPr>
          <w:rFonts w:cs="Arial"/>
          <w:szCs w:val="24"/>
        </w:rPr>
        <w:t>ttached).</w:t>
      </w:r>
      <w:r w:rsidR="00D67F0F">
        <w:rPr>
          <w:rFonts w:cs="Arial"/>
          <w:b/>
          <w:szCs w:val="24"/>
        </w:rPr>
        <w:tab/>
      </w:r>
    </w:p>
    <w:p w14:paraId="79C60880" w14:textId="77777777" w:rsidR="00B8478C" w:rsidRDefault="00B8478C" w:rsidP="00B45994">
      <w:pPr>
        <w:tabs>
          <w:tab w:val="left" w:pos="1276"/>
        </w:tabs>
        <w:ind w:left="1440"/>
        <w:rPr>
          <w:rFonts w:cs="Arial"/>
          <w:b/>
          <w:szCs w:val="24"/>
        </w:rPr>
      </w:pPr>
    </w:p>
    <w:p w14:paraId="417C1A8B" w14:textId="1A728D9B" w:rsidR="00C2392A" w:rsidRPr="00B8478C" w:rsidRDefault="009B3E25" w:rsidP="00B45994">
      <w:pPr>
        <w:tabs>
          <w:tab w:val="left" w:pos="1276"/>
        </w:tabs>
        <w:ind w:left="1440"/>
        <w:rPr>
          <w:rFonts w:cs="Arial"/>
          <w:bCs/>
          <w:szCs w:val="24"/>
        </w:rPr>
      </w:pPr>
      <w:r>
        <w:rPr>
          <w:rFonts w:cs="Arial"/>
          <w:bCs/>
          <w:szCs w:val="24"/>
        </w:rPr>
        <w:t>Once</w:t>
      </w:r>
      <w:r w:rsidR="00B8478C" w:rsidRPr="00B8478C">
        <w:rPr>
          <w:rFonts w:cs="Arial"/>
          <w:bCs/>
          <w:szCs w:val="24"/>
        </w:rPr>
        <w:t xml:space="preserve"> the minutes are approved the Chairman</w:t>
      </w:r>
      <w:r>
        <w:rPr>
          <w:rFonts w:cs="Arial"/>
          <w:bCs/>
          <w:szCs w:val="24"/>
        </w:rPr>
        <w:t xml:space="preserve"> will sign them as soon as practicable.</w:t>
      </w:r>
    </w:p>
    <w:p w14:paraId="1617E4DC" w14:textId="77777777" w:rsidR="00FD4B30" w:rsidRDefault="00FD4B30" w:rsidP="00D61753">
      <w:pPr>
        <w:tabs>
          <w:tab w:val="left" w:pos="1276"/>
        </w:tabs>
        <w:rPr>
          <w:rFonts w:cs="Arial"/>
          <w:b/>
          <w:bCs/>
          <w:szCs w:val="24"/>
        </w:rPr>
      </w:pPr>
    </w:p>
    <w:p w14:paraId="59CC61FE" w14:textId="2206BFA2" w:rsidR="00FD4B30" w:rsidRPr="00FD4B30" w:rsidRDefault="00FD4B30" w:rsidP="00D61753">
      <w:pPr>
        <w:tabs>
          <w:tab w:val="left" w:pos="1276"/>
        </w:tabs>
        <w:rPr>
          <w:rFonts w:cs="Arial"/>
          <w:b/>
          <w:bCs/>
          <w:szCs w:val="24"/>
          <w:u w:val="single"/>
        </w:rPr>
      </w:pPr>
      <w:r>
        <w:rPr>
          <w:rFonts w:cs="Arial"/>
          <w:b/>
          <w:bCs/>
          <w:szCs w:val="24"/>
        </w:rPr>
        <w:t>5.FG</w:t>
      </w:r>
      <w:r>
        <w:rPr>
          <w:rFonts w:cs="Arial"/>
          <w:b/>
          <w:bCs/>
          <w:szCs w:val="24"/>
        </w:rPr>
        <w:tab/>
      </w:r>
      <w:r>
        <w:rPr>
          <w:rFonts w:cs="Arial"/>
          <w:b/>
          <w:bCs/>
          <w:szCs w:val="24"/>
        </w:rPr>
        <w:tab/>
      </w:r>
      <w:r w:rsidRPr="00FD4B30">
        <w:rPr>
          <w:rFonts w:cs="Arial"/>
          <w:b/>
          <w:bCs/>
          <w:szCs w:val="24"/>
          <w:u w:val="single"/>
        </w:rPr>
        <w:t>NEW POLI</w:t>
      </w:r>
      <w:r w:rsidR="00EF0D8C">
        <w:rPr>
          <w:rFonts w:cs="Arial"/>
          <w:b/>
          <w:bCs/>
          <w:szCs w:val="24"/>
          <w:u w:val="single"/>
        </w:rPr>
        <w:t>CIES</w:t>
      </w:r>
    </w:p>
    <w:p w14:paraId="00E484FC" w14:textId="5D574916" w:rsidR="00FD4B30" w:rsidRDefault="00FD4B30" w:rsidP="00D61753">
      <w:pPr>
        <w:tabs>
          <w:tab w:val="left" w:pos="1276"/>
        </w:tabs>
        <w:rPr>
          <w:rFonts w:cs="Arial"/>
          <w:b/>
          <w:bCs/>
          <w:szCs w:val="24"/>
        </w:rPr>
      </w:pPr>
      <w:r>
        <w:rPr>
          <w:rFonts w:cs="Arial"/>
          <w:b/>
          <w:bCs/>
          <w:szCs w:val="24"/>
        </w:rPr>
        <w:tab/>
      </w:r>
    </w:p>
    <w:p w14:paraId="0F2F2AFD" w14:textId="77777777" w:rsidR="00EA43C1" w:rsidRDefault="00FD4B30" w:rsidP="00D61753">
      <w:pPr>
        <w:tabs>
          <w:tab w:val="left" w:pos="1276"/>
        </w:tabs>
        <w:rPr>
          <w:rFonts w:cs="Arial"/>
          <w:szCs w:val="24"/>
        </w:rPr>
      </w:pPr>
      <w:r>
        <w:rPr>
          <w:rFonts w:cs="Arial"/>
          <w:b/>
          <w:bCs/>
          <w:szCs w:val="24"/>
        </w:rPr>
        <w:tab/>
      </w:r>
      <w:r>
        <w:rPr>
          <w:rFonts w:cs="Arial"/>
          <w:b/>
          <w:bCs/>
          <w:szCs w:val="24"/>
        </w:rPr>
        <w:tab/>
      </w:r>
      <w:r w:rsidRPr="00FD4B30">
        <w:rPr>
          <w:rFonts w:cs="Arial"/>
          <w:szCs w:val="24"/>
        </w:rPr>
        <w:t xml:space="preserve">To consider and agree the </w:t>
      </w:r>
      <w:r w:rsidR="00EA43C1">
        <w:rPr>
          <w:rFonts w:cs="Arial"/>
          <w:szCs w:val="24"/>
        </w:rPr>
        <w:t>following policies:</w:t>
      </w:r>
    </w:p>
    <w:p w14:paraId="173DA374" w14:textId="77777777" w:rsidR="00EA43C1" w:rsidRDefault="00EA43C1" w:rsidP="00D61753">
      <w:pPr>
        <w:tabs>
          <w:tab w:val="left" w:pos="1276"/>
        </w:tabs>
        <w:rPr>
          <w:rFonts w:cs="Arial"/>
          <w:szCs w:val="24"/>
        </w:rPr>
      </w:pPr>
    </w:p>
    <w:p w14:paraId="789BBB76" w14:textId="09D2991A" w:rsidR="00FD4B30" w:rsidRPr="00EA43C1" w:rsidRDefault="00FD4B30" w:rsidP="00EA43C1">
      <w:pPr>
        <w:pStyle w:val="ListParagraph"/>
        <w:numPr>
          <w:ilvl w:val="0"/>
          <w:numId w:val="33"/>
        </w:numPr>
        <w:tabs>
          <w:tab w:val="left" w:pos="1276"/>
        </w:tabs>
        <w:rPr>
          <w:rFonts w:cs="Arial"/>
          <w:szCs w:val="24"/>
        </w:rPr>
      </w:pPr>
      <w:r w:rsidRPr="00EA43C1">
        <w:rPr>
          <w:rFonts w:cs="Arial"/>
          <w:szCs w:val="24"/>
        </w:rPr>
        <w:t>Health &amp; Safety Policy.</w:t>
      </w:r>
    </w:p>
    <w:p w14:paraId="263D2E86" w14:textId="154C4C77" w:rsidR="00FD4B30" w:rsidRDefault="00FD4B30" w:rsidP="00D61753">
      <w:pPr>
        <w:tabs>
          <w:tab w:val="left" w:pos="1276"/>
        </w:tabs>
        <w:rPr>
          <w:rFonts w:cs="Arial"/>
          <w:szCs w:val="24"/>
        </w:rPr>
      </w:pPr>
      <w:r w:rsidRPr="00FD4B30">
        <w:rPr>
          <w:rFonts w:cs="Arial"/>
          <w:szCs w:val="24"/>
        </w:rPr>
        <w:tab/>
      </w:r>
      <w:r>
        <w:rPr>
          <w:rFonts w:cs="Arial"/>
          <w:szCs w:val="24"/>
        </w:rPr>
        <w:tab/>
      </w:r>
      <w:r w:rsidR="00EA43C1">
        <w:rPr>
          <w:rFonts w:cs="Arial"/>
          <w:szCs w:val="24"/>
        </w:rPr>
        <w:tab/>
      </w:r>
      <w:r w:rsidRPr="00FD4B30">
        <w:rPr>
          <w:rFonts w:cs="Arial"/>
          <w:szCs w:val="24"/>
        </w:rPr>
        <w:t>See Appendi</w:t>
      </w:r>
      <w:r w:rsidR="00891549">
        <w:rPr>
          <w:rFonts w:cs="Arial"/>
          <w:szCs w:val="24"/>
        </w:rPr>
        <w:t>x</w:t>
      </w:r>
      <w:r w:rsidRPr="00FD4B30">
        <w:rPr>
          <w:rFonts w:cs="Arial"/>
          <w:szCs w:val="24"/>
        </w:rPr>
        <w:t xml:space="preserve"> FG</w:t>
      </w:r>
      <w:r w:rsidR="00EF0D8C">
        <w:rPr>
          <w:rFonts w:cs="Arial"/>
          <w:szCs w:val="24"/>
        </w:rPr>
        <w:t>63</w:t>
      </w:r>
      <w:r w:rsidRPr="00FD4B30">
        <w:rPr>
          <w:rFonts w:cs="Arial"/>
          <w:szCs w:val="24"/>
        </w:rPr>
        <w:t xml:space="preserve"> </w:t>
      </w:r>
      <w:r w:rsidR="00365C8E">
        <w:rPr>
          <w:rFonts w:cs="Arial"/>
          <w:szCs w:val="24"/>
        </w:rPr>
        <w:t>(</w:t>
      </w:r>
      <w:r w:rsidRPr="00FD4B30">
        <w:rPr>
          <w:rFonts w:cs="Arial"/>
          <w:szCs w:val="24"/>
        </w:rPr>
        <w:t>attached</w:t>
      </w:r>
      <w:r w:rsidR="00365C8E">
        <w:rPr>
          <w:rFonts w:cs="Arial"/>
          <w:szCs w:val="24"/>
        </w:rPr>
        <w:t>)</w:t>
      </w:r>
      <w:r w:rsidRPr="00FD4B30">
        <w:rPr>
          <w:rFonts w:cs="Arial"/>
          <w:szCs w:val="24"/>
        </w:rPr>
        <w:t>.</w:t>
      </w:r>
    </w:p>
    <w:p w14:paraId="1C7EA111" w14:textId="40F5D3F4" w:rsidR="00EA43C1" w:rsidRDefault="00EA43C1" w:rsidP="00D61753">
      <w:pPr>
        <w:tabs>
          <w:tab w:val="left" w:pos="1276"/>
        </w:tabs>
        <w:rPr>
          <w:rFonts w:cs="Arial"/>
          <w:szCs w:val="24"/>
        </w:rPr>
      </w:pPr>
    </w:p>
    <w:p w14:paraId="31D11C1F" w14:textId="58353F19" w:rsidR="00EA43C1" w:rsidRDefault="00EA43C1" w:rsidP="00EA43C1">
      <w:pPr>
        <w:pStyle w:val="ListParagraph"/>
        <w:numPr>
          <w:ilvl w:val="0"/>
          <w:numId w:val="33"/>
        </w:numPr>
        <w:tabs>
          <w:tab w:val="left" w:pos="1276"/>
        </w:tabs>
        <w:rPr>
          <w:rFonts w:cs="Arial"/>
          <w:szCs w:val="24"/>
        </w:rPr>
      </w:pPr>
      <w:r>
        <w:rPr>
          <w:rFonts w:cs="Arial"/>
          <w:szCs w:val="24"/>
        </w:rPr>
        <w:t>Retention of Documents and Records Policy.</w:t>
      </w:r>
    </w:p>
    <w:p w14:paraId="0DC28584" w14:textId="3ED1E129" w:rsidR="00D759E8" w:rsidRPr="00EA43C1" w:rsidRDefault="00D759E8" w:rsidP="00D759E8">
      <w:pPr>
        <w:pStyle w:val="ListParagraph"/>
        <w:tabs>
          <w:tab w:val="left" w:pos="1276"/>
        </w:tabs>
        <w:ind w:left="2160"/>
        <w:rPr>
          <w:rFonts w:cs="Arial"/>
          <w:szCs w:val="24"/>
        </w:rPr>
      </w:pPr>
      <w:r>
        <w:rPr>
          <w:rFonts w:cs="Arial"/>
          <w:szCs w:val="24"/>
        </w:rPr>
        <w:t>See Appendix FG</w:t>
      </w:r>
      <w:r w:rsidR="00EF0D8C">
        <w:rPr>
          <w:rFonts w:cs="Arial"/>
          <w:szCs w:val="24"/>
        </w:rPr>
        <w:t>64</w:t>
      </w:r>
      <w:r>
        <w:rPr>
          <w:rFonts w:cs="Arial"/>
          <w:szCs w:val="24"/>
        </w:rPr>
        <w:t xml:space="preserve"> </w:t>
      </w:r>
      <w:r w:rsidR="00365C8E">
        <w:rPr>
          <w:rFonts w:cs="Arial"/>
          <w:szCs w:val="24"/>
        </w:rPr>
        <w:t>(</w:t>
      </w:r>
      <w:r>
        <w:rPr>
          <w:rFonts w:cs="Arial"/>
          <w:szCs w:val="24"/>
        </w:rPr>
        <w:t>attached</w:t>
      </w:r>
      <w:r w:rsidR="00365C8E">
        <w:rPr>
          <w:rFonts w:cs="Arial"/>
          <w:szCs w:val="24"/>
        </w:rPr>
        <w:t>)</w:t>
      </w:r>
      <w:r>
        <w:rPr>
          <w:rFonts w:cs="Arial"/>
          <w:szCs w:val="24"/>
        </w:rPr>
        <w:t>.</w:t>
      </w:r>
    </w:p>
    <w:p w14:paraId="59F7B02E" w14:textId="77777777" w:rsidR="00FD4B30" w:rsidRDefault="00FD4B30" w:rsidP="00D61753">
      <w:pPr>
        <w:tabs>
          <w:tab w:val="left" w:pos="1276"/>
        </w:tabs>
        <w:rPr>
          <w:rFonts w:cs="Arial"/>
          <w:b/>
          <w:bCs/>
          <w:szCs w:val="24"/>
        </w:rPr>
      </w:pPr>
    </w:p>
    <w:p w14:paraId="76C11A1B" w14:textId="3280C896" w:rsidR="00194A24" w:rsidRDefault="00FD4B30" w:rsidP="00D61753">
      <w:pPr>
        <w:tabs>
          <w:tab w:val="left" w:pos="1276"/>
        </w:tabs>
        <w:rPr>
          <w:rFonts w:cs="Arial"/>
          <w:b/>
          <w:bCs/>
          <w:szCs w:val="24"/>
          <w:u w:val="single"/>
        </w:rPr>
      </w:pPr>
      <w:r>
        <w:rPr>
          <w:rFonts w:cs="Arial"/>
          <w:b/>
          <w:bCs/>
          <w:szCs w:val="24"/>
        </w:rPr>
        <w:t>6</w:t>
      </w:r>
      <w:r w:rsidR="000F0276" w:rsidRPr="000F0276">
        <w:rPr>
          <w:rFonts w:cs="Arial"/>
          <w:b/>
          <w:bCs/>
          <w:szCs w:val="24"/>
        </w:rPr>
        <w:t>.FG</w:t>
      </w:r>
      <w:r w:rsidR="000F0276" w:rsidRPr="000F0276">
        <w:rPr>
          <w:rFonts w:cs="Arial"/>
          <w:b/>
          <w:bCs/>
          <w:szCs w:val="24"/>
        </w:rPr>
        <w:tab/>
      </w:r>
      <w:r w:rsidR="003E1F15">
        <w:rPr>
          <w:rFonts w:cs="Arial"/>
          <w:b/>
          <w:bCs/>
          <w:szCs w:val="24"/>
        </w:rPr>
        <w:tab/>
      </w:r>
      <w:r w:rsidRPr="00FD4B30">
        <w:rPr>
          <w:rFonts w:cs="Arial"/>
          <w:b/>
          <w:bCs/>
          <w:szCs w:val="24"/>
          <w:u w:val="single"/>
        </w:rPr>
        <w:t>RE</w:t>
      </w:r>
      <w:r w:rsidR="00891549">
        <w:rPr>
          <w:rFonts w:cs="Arial"/>
          <w:b/>
          <w:bCs/>
          <w:szCs w:val="24"/>
          <w:u w:val="single"/>
        </w:rPr>
        <w:t>VIEW</w:t>
      </w:r>
      <w:r w:rsidRPr="00FD4B30">
        <w:rPr>
          <w:rFonts w:cs="Arial"/>
          <w:b/>
          <w:bCs/>
          <w:szCs w:val="24"/>
          <w:u w:val="single"/>
        </w:rPr>
        <w:t xml:space="preserve"> OF </w:t>
      </w:r>
      <w:r w:rsidR="00DF5E49" w:rsidRPr="00FD4B30">
        <w:rPr>
          <w:rFonts w:cs="Arial"/>
          <w:b/>
          <w:bCs/>
          <w:szCs w:val="24"/>
          <w:u w:val="single"/>
        </w:rPr>
        <w:t>POLICIES</w:t>
      </w:r>
    </w:p>
    <w:p w14:paraId="3104BB3D" w14:textId="334F3904" w:rsidR="00D60F3D" w:rsidRDefault="00D60F3D" w:rsidP="00D61753">
      <w:pPr>
        <w:tabs>
          <w:tab w:val="left" w:pos="1276"/>
        </w:tabs>
        <w:rPr>
          <w:rFonts w:cs="Arial"/>
          <w:szCs w:val="24"/>
        </w:rPr>
      </w:pPr>
    </w:p>
    <w:p w14:paraId="150C2484" w14:textId="787D0AC9" w:rsidR="00E14FE2" w:rsidRDefault="00E14FE2" w:rsidP="00E14FE2">
      <w:pPr>
        <w:tabs>
          <w:tab w:val="left" w:pos="1276"/>
        </w:tabs>
        <w:ind w:left="1440"/>
        <w:rPr>
          <w:rFonts w:cs="Arial"/>
          <w:szCs w:val="24"/>
        </w:rPr>
      </w:pPr>
      <w:r>
        <w:rPr>
          <w:rFonts w:cs="Arial"/>
          <w:szCs w:val="24"/>
        </w:rPr>
        <w:t>To consider and agree the following policies:</w:t>
      </w:r>
    </w:p>
    <w:p w14:paraId="34253A73" w14:textId="77777777" w:rsidR="00D60F3D" w:rsidRDefault="00D60F3D" w:rsidP="00D61753">
      <w:pPr>
        <w:tabs>
          <w:tab w:val="left" w:pos="1276"/>
        </w:tabs>
        <w:rPr>
          <w:rFonts w:cs="Arial"/>
          <w:szCs w:val="24"/>
        </w:rPr>
      </w:pPr>
    </w:p>
    <w:p w14:paraId="09905DB9" w14:textId="369E9E80" w:rsidR="000511B5" w:rsidRDefault="00762A51" w:rsidP="000511B5">
      <w:pPr>
        <w:pStyle w:val="ListParagraph"/>
        <w:numPr>
          <w:ilvl w:val="0"/>
          <w:numId w:val="32"/>
        </w:numPr>
        <w:tabs>
          <w:tab w:val="left" w:pos="1276"/>
        </w:tabs>
        <w:rPr>
          <w:rFonts w:cs="Arial"/>
          <w:szCs w:val="24"/>
        </w:rPr>
      </w:pPr>
      <w:r>
        <w:rPr>
          <w:rFonts w:cs="Arial"/>
          <w:szCs w:val="24"/>
        </w:rPr>
        <w:t xml:space="preserve">Risk </w:t>
      </w:r>
      <w:r w:rsidR="00EF0D8C">
        <w:rPr>
          <w:rFonts w:cs="Arial"/>
          <w:szCs w:val="24"/>
        </w:rPr>
        <w:t xml:space="preserve">Management </w:t>
      </w:r>
      <w:r>
        <w:rPr>
          <w:rFonts w:cs="Arial"/>
          <w:szCs w:val="24"/>
        </w:rPr>
        <w:t>Strategy Policy</w:t>
      </w:r>
    </w:p>
    <w:p w14:paraId="1FAD8EE0" w14:textId="6476B1D3" w:rsidR="00762A51" w:rsidRPr="000511B5" w:rsidRDefault="00762A51" w:rsidP="000511B5">
      <w:pPr>
        <w:tabs>
          <w:tab w:val="left" w:pos="1276"/>
        </w:tabs>
        <w:ind w:left="2160"/>
        <w:rPr>
          <w:rFonts w:cs="Arial"/>
          <w:szCs w:val="24"/>
        </w:rPr>
      </w:pPr>
      <w:r w:rsidRPr="000511B5">
        <w:rPr>
          <w:rFonts w:cs="Arial"/>
          <w:szCs w:val="24"/>
        </w:rPr>
        <w:t>See Appendix FG</w:t>
      </w:r>
      <w:r w:rsidR="00EF0D8C">
        <w:rPr>
          <w:rFonts w:cs="Arial"/>
          <w:szCs w:val="24"/>
        </w:rPr>
        <w:t>65</w:t>
      </w:r>
      <w:r w:rsidRPr="000511B5">
        <w:rPr>
          <w:rFonts w:cs="Arial"/>
          <w:szCs w:val="24"/>
        </w:rPr>
        <w:t xml:space="preserve"> </w:t>
      </w:r>
      <w:r w:rsidR="00365C8E">
        <w:rPr>
          <w:rFonts w:cs="Arial"/>
          <w:szCs w:val="24"/>
        </w:rPr>
        <w:t>(</w:t>
      </w:r>
      <w:r w:rsidRPr="000511B5">
        <w:rPr>
          <w:rFonts w:cs="Arial"/>
          <w:szCs w:val="24"/>
        </w:rPr>
        <w:t>attached</w:t>
      </w:r>
      <w:r w:rsidR="00365C8E">
        <w:rPr>
          <w:rFonts w:cs="Arial"/>
          <w:szCs w:val="24"/>
        </w:rPr>
        <w:t>)</w:t>
      </w:r>
      <w:r w:rsidRPr="000511B5">
        <w:rPr>
          <w:rFonts w:cs="Arial"/>
          <w:szCs w:val="24"/>
        </w:rPr>
        <w:t>.</w:t>
      </w:r>
    </w:p>
    <w:p w14:paraId="5BA3E728" w14:textId="77777777" w:rsidR="000A470A" w:rsidRPr="00EA43C1" w:rsidRDefault="000A470A" w:rsidP="00EA43C1">
      <w:pPr>
        <w:tabs>
          <w:tab w:val="left" w:pos="1276"/>
        </w:tabs>
        <w:rPr>
          <w:rFonts w:cs="Arial"/>
          <w:szCs w:val="24"/>
        </w:rPr>
      </w:pPr>
    </w:p>
    <w:p w14:paraId="08290FC8" w14:textId="44A80F0E" w:rsidR="002B415F" w:rsidRPr="000511B5" w:rsidRDefault="006966C5" w:rsidP="000511B5">
      <w:pPr>
        <w:pStyle w:val="ListParagraph"/>
        <w:numPr>
          <w:ilvl w:val="0"/>
          <w:numId w:val="32"/>
        </w:numPr>
        <w:tabs>
          <w:tab w:val="left" w:pos="1276"/>
        </w:tabs>
        <w:rPr>
          <w:rFonts w:cs="Arial"/>
          <w:szCs w:val="24"/>
        </w:rPr>
      </w:pPr>
      <w:r>
        <w:rPr>
          <w:rFonts w:cs="Arial"/>
          <w:szCs w:val="24"/>
        </w:rPr>
        <w:t>Discretionary Pension Policy</w:t>
      </w:r>
    </w:p>
    <w:p w14:paraId="2ED29BA8" w14:textId="286D7C7C" w:rsidR="006966C5" w:rsidRPr="00762A51" w:rsidRDefault="006966C5" w:rsidP="006966C5">
      <w:pPr>
        <w:pStyle w:val="ListParagraph"/>
        <w:tabs>
          <w:tab w:val="left" w:pos="1276"/>
        </w:tabs>
        <w:ind w:left="2160"/>
        <w:rPr>
          <w:rFonts w:cs="Arial"/>
          <w:szCs w:val="24"/>
        </w:rPr>
      </w:pPr>
      <w:r>
        <w:rPr>
          <w:rFonts w:cs="Arial"/>
          <w:szCs w:val="24"/>
        </w:rPr>
        <w:t>See Appendix FG</w:t>
      </w:r>
      <w:r w:rsidR="00EF0D8C">
        <w:rPr>
          <w:rFonts w:cs="Arial"/>
          <w:szCs w:val="24"/>
        </w:rPr>
        <w:t>66</w:t>
      </w:r>
      <w:r>
        <w:rPr>
          <w:rFonts w:cs="Arial"/>
          <w:szCs w:val="24"/>
        </w:rPr>
        <w:t xml:space="preserve"> </w:t>
      </w:r>
      <w:r w:rsidR="00365C8E">
        <w:rPr>
          <w:rFonts w:cs="Arial"/>
          <w:szCs w:val="24"/>
        </w:rPr>
        <w:t>(</w:t>
      </w:r>
      <w:r>
        <w:rPr>
          <w:rFonts w:cs="Arial"/>
          <w:szCs w:val="24"/>
        </w:rPr>
        <w:t>attached</w:t>
      </w:r>
      <w:r w:rsidR="00365C8E">
        <w:rPr>
          <w:rFonts w:cs="Arial"/>
          <w:szCs w:val="24"/>
        </w:rPr>
        <w:t>)</w:t>
      </w:r>
      <w:r>
        <w:rPr>
          <w:rFonts w:cs="Arial"/>
          <w:szCs w:val="24"/>
        </w:rPr>
        <w:t>.</w:t>
      </w:r>
    </w:p>
    <w:p w14:paraId="2DD06CEC" w14:textId="7E56653F" w:rsidR="000D2C2B" w:rsidRDefault="000D2C2B" w:rsidP="006966C5">
      <w:pPr>
        <w:tabs>
          <w:tab w:val="left" w:pos="1276"/>
        </w:tabs>
        <w:rPr>
          <w:rFonts w:cs="Arial"/>
          <w:szCs w:val="24"/>
        </w:rPr>
      </w:pPr>
    </w:p>
    <w:p w14:paraId="537727EF" w14:textId="77777777" w:rsidR="000511B5" w:rsidRPr="006966C5" w:rsidRDefault="000511B5" w:rsidP="006966C5">
      <w:pPr>
        <w:tabs>
          <w:tab w:val="left" w:pos="1276"/>
        </w:tabs>
        <w:rPr>
          <w:rFonts w:cs="Arial"/>
          <w:szCs w:val="24"/>
        </w:rPr>
      </w:pPr>
    </w:p>
    <w:p w14:paraId="52761513" w14:textId="6C5C8968" w:rsidR="007A369C" w:rsidRPr="007A369C" w:rsidRDefault="00FD4B30" w:rsidP="00774260">
      <w:pPr>
        <w:tabs>
          <w:tab w:val="left" w:pos="1418"/>
        </w:tabs>
        <w:rPr>
          <w:rFonts w:cs="Arial"/>
          <w:b/>
          <w:szCs w:val="24"/>
          <w:u w:val="single"/>
        </w:rPr>
      </w:pPr>
      <w:r>
        <w:rPr>
          <w:rFonts w:cs="Arial"/>
          <w:b/>
          <w:szCs w:val="24"/>
        </w:rPr>
        <w:t>7</w:t>
      </w:r>
      <w:r w:rsidR="007A369C">
        <w:rPr>
          <w:rFonts w:cs="Arial"/>
          <w:b/>
          <w:szCs w:val="24"/>
        </w:rPr>
        <w:t>.FG</w:t>
      </w:r>
      <w:r w:rsidR="007A369C">
        <w:rPr>
          <w:rFonts w:cs="Arial"/>
          <w:b/>
          <w:szCs w:val="24"/>
        </w:rPr>
        <w:tab/>
      </w:r>
      <w:r w:rsidR="007A369C" w:rsidRPr="007A369C">
        <w:rPr>
          <w:rFonts w:cs="Arial"/>
          <w:b/>
          <w:szCs w:val="24"/>
          <w:u w:val="single"/>
        </w:rPr>
        <w:t>SMALL GRANTS</w:t>
      </w:r>
    </w:p>
    <w:p w14:paraId="5A0ACDF8" w14:textId="77777777" w:rsidR="007A369C" w:rsidRDefault="007A369C" w:rsidP="00774260">
      <w:pPr>
        <w:tabs>
          <w:tab w:val="left" w:pos="1418"/>
        </w:tabs>
        <w:rPr>
          <w:rFonts w:cs="Arial"/>
          <w:b/>
          <w:szCs w:val="24"/>
        </w:rPr>
      </w:pPr>
    </w:p>
    <w:p w14:paraId="0BE8DD3A" w14:textId="54CD6A19" w:rsidR="007A369C" w:rsidRDefault="007A369C" w:rsidP="007A369C">
      <w:pPr>
        <w:tabs>
          <w:tab w:val="left" w:pos="1418"/>
        </w:tabs>
        <w:ind w:left="1418"/>
        <w:rPr>
          <w:rFonts w:cs="Arial"/>
          <w:bCs/>
          <w:szCs w:val="24"/>
        </w:rPr>
      </w:pPr>
      <w:r w:rsidRPr="007A369C">
        <w:rPr>
          <w:rFonts w:cs="Arial"/>
          <w:bCs/>
          <w:szCs w:val="24"/>
        </w:rPr>
        <w:tab/>
        <w:t xml:space="preserve">To consider a small grant application from Market Drayton Town FC </w:t>
      </w:r>
      <w:r>
        <w:rPr>
          <w:rFonts w:cs="Arial"/>
          <w:bCs/>
          <w:szCs w:val="24"/>
        </w:rPr>
        <w:t>for purchasing PPE equipment and signage  within the football clubs building; no set amount has been asked for.</w:t>
      </w:r>
    </w:p>
    <w:p w14:paraId="750C589E" w14:textId="75B0ABAB" w:rsidR="007A369C" w:rsidRDefault="007A369C" w:rsidP="007A369C">
      <w:pPr>
        <w:tabs>
          <w:tab w:val="left" w:pos="1418"/>
        </w:tabs>
        <w:ind w:left="1418"/>
        <w:rPr>
          <w:rFonts w:cs="Arial"/>
          <w:bCs/>
          <w:szCs w:val="24"/>
        </w:rPr>
      </w:pPr>
    </w:p>
    <w:p w14:paraId="595291FC" w14:textId="354255B8" w:rsidR="002D234D" w:rsidRDefault="002D234D" w:rsidP="002D234D">
      <w:pPr>
        <w:tabs>
          <w:tab w:val="left" w:pos="1418"/>
        </w:tabs>
        <w:ind w:left="1418"/>
        <w:rPr>
          <w:rFonts w:cs="Arial"/>
          <w:bCs/>
          <w:szCs w:val="24"/>
        </w:rPr>
      </w:pPr>
      <w:r>
        <w:rPr>
          <w:rFonts w:cs="Arial"/>
          <w:bCs/>
          <w:szCs w:val="24"/>
        </w:rPr>
        <w:t>See Appendix FG</w:t>
      </w:r>
      <w:r w:rsidR="00EF0D8C">
        <w:rPr>
          <w:rFonts w:cs="Arial"/>
          <w:bCs/>
          <w:szCs w:val="24"/>
        </w:rPr>
        <w:t>67</w:t>
      </w:r>
      <w:r>
        <w:rPr>
          <w:rFonts w:cs="Arial"/>
          <w:bCs/>
          <w:szCs w:val="24"/>
        </w:rPr>
        <w:t xml:space="preserve"> </w:t>
      </w:r>
      <w:r w:rsidR="00365C8E">
        <w:rPr>
          <w:rFonts w:cs="Arial"/>
          <w:bCs/>
          <w:szCs w:val="24"/>
        </w:rPr>
        <w:t>(</w:t>
      </w:r>
      <w:r>
        <w:rPr>
          <w:rFonts w:cs="Arial"/>
          <w:bCs/>
          <w:szCs w:val="24"/>
        </w:rPr>
        <w:t>attached</w:t>
      </w:r>
      <w:r w:rsidR="00365C8E">
        <w:rPr>
          <w:rFonts w:cs="Arial"/>
          <w:bCs/>
          <w:szCs w:val="24"/>
        </w:rPr>
        <w:t>)</w:t>
      </w:r>
      <w:r>
        <w:rPr>
          <w:rFonts w:cs="Arial"/>
          <w:bCs/>
          <w:szCs w:val="24"/>
        </w:rPr>
        <w:t>.</w:t>
      </w:r>
    </w:p>
    <w:p w14:paraId="4ACED1E5" w14:textId="77777777" w:rsidR="002D234D" w:rsidRDefault="002D234D" w:rsidP="002D234D">
      <w:pPr>
        <w:tabs>
          <w:tab w:val="left" w:pos="1418"/>
        </w:tabs>
        <w:rPr>
          <w:rFonts w:cs="Arial"/>
          <w:bCs/>
          <w:szCs w:val="24"/>
        </w:rPr>
      </w:pPr>
    </w:p>
    <w:p w14:paraId="0416A98F" w14:textId="09966AF6" w:rsidR="00891549" w:rsidRDefault="007A369C" w:rsidP="002D234D">
      <w:pPr>
        <w:tabs>
          <w:tab w:val="left" w:pos="1418"/>
        </w:tabs>
        <w:ind w:left="1418"/>
        <w:rPr>
          <w:rFonts w:cs="Arial"/>
          <w:bCs/>
          <w:szCs w:val="24"/>
        </w:rPr>
      </w:pPr>
      <w:r>
        <w:rPr>
          <w:rFonts w:cs="Arial"/>
          <w:bCs/>
          <w:szCs w:val="24"/>
        </w:rPr>
        <w:t>There is £</w:t>
      </w:r>
      <w:r w:rsidR="006D10C2">
        <w:rPr>
          <w:rFonts w:cs="Arial"/>
          <w:bCs/>
          <w:szCs w:val="24"/>
        </w:rPr>
        <w:t>2,200</w:t>
      </w:r>
      <w:r>
        <w:rPr>
          <w:rFonts w:cs="Arial"/>
          <w:bCs/>
          <w:szCs w:val="24"/>
        </w:rPr>
        <w:t xml:space="preserve"> </w:t>
      </w:r>
      <w:r w:rsidR="006D10C2">
        <w:rPr>
          <w:rFonts w:cs="Arial"/>
          <w:bCs/>
          <w:szCs w:val="24"/>
        </w:rPr>
        <w:t>remaining</w:t>
      </w:r>
      <w:r>
        <w:rPr>
          <w:rFonts w:cs="Arial"/>
          <w:bCs/>
          <w:szCs w:val="24"/>
        </w:rPr>
        <w:t xml:space="preserve"> in budget.</w:t>
      </w:r>
    </w:p>
    <w:p w14:paraId="64457577" w14:textId="77777777" w:rsidR="007A369C" w:rsidRDefault="007A369C" w:rsidP="00774260">
      <w:pPr>
        <w:tabs>
          <w:tab w:val="left" w:pos="1418"/>
        </w:tabs>
        <w:rPr>
          <w:rFonts w:cs="Arial"/>
          <w:b/>
          <w:szCs w:val="24"/>
        </w:rPr>
      </w:pPr>
    </w:p>
    <w:p w14:paraId="4E296F46" w14:textId="48F8E4B0" w:rsidR="000511B5" w:rsidRDefault="000511B5" w:rsidP="00774260">
      <w:pPr>
        <w:tabs>
          <w:tab w:val="left" w:pos="1418"/>
        </w:tabs>
        <w:rPr>
          <w:rFonts w:cs="Arial"/>
          <w:b/>
          <w:szCs w:val="24"/>
        </w:rPr>
      </w:pPr>
      <w:r>
        <w:rPr>
          <w:rFonts w:cs="Arial"/>
          <w:b/>
          <w:szCs w:val="24"/>
        </w:rPr>
        <w:t>8.FG</w:t>
      </w:r>
      <w:r>
        <w:rPr>
          <w:rFonts w:cs="Arial"/>
          <w:b/>
          <w:szCs w:val="24"/>
        </w:rPr>
        <w:tab/>
      </w:r>
      <w:r w:rsidRPr="000511B5">
        <w:rPr>
          <w:rFonts w:cs="Arial"/>
          <w:b/>
          <w:szCs w:val="24"/>
          <w:u w:val="single"/>
        </w:rPr>
        <w:t>CHAIRMANS WORKING GROUP MEETING</w:t>
      </w:r>
    </w:p>
    <w:p w14:paraId="31FC5376" w14:textId="77777777" w:rsidR="000511B5" w:rsidRDefault="000511B5" w:rsidP="00774260">
      <w:pPr>
        <w:tabs>
          <w:tab w:val="left" w:pos="1418"/>
        </w:tabs>
        <w:rPr>
          <w:rFonts w:cs="Arial"/>
          <w:b/>
          <w:szCs w:val="24"/>
        </w:rPr>
      </w:pPr>
    </w:p>
    <w:p w14:paraId="70D3DB71" w14:textId="6C4E1F15" w:rsidR="000511B5" w:rsidRPr="000511B5" w:rsidRDefault="000511B5" w:rsidP="00774260">
      <w:pPr>
        <w:tabs>
          <w:tab w:val="left" w:pos="1418"/>
        </w:tabs>
        <w:rPr>
          <w:rFonts w:cs="Arial"/>
          <w:bCs/>
          <w:szCs w:val="24"/>
        </w:rPr>
      </w:pPr>
      <w:r>
        <w:rPr>
          <w:rFonts w:cs="Arial"/>
          <w:b/>
          <w:szCs w:val="24"/>
        </w:rPr>
        <w:tab/>
      </w:r>
      <w:r w:rsidRPr="000511B5">
        <w:rPr>
          <w:rFonts w:cs="Arial"/>
          <w:bCs/>
          <w:szCs w:val="24"/>
        </w:rPr>
        <w:t>To receive a verbal report from the Chairman.</w:t>
      </w:r>
    </w:p>
    <w:p w14:paraId="604B701D" w14:textId="77777777" w:rsidR="000511B5" w:rsidRDefault="000511B5" w:rsidP="00774260">
      <w:pPr>
        <w:tabs>
          <w:tab w:val="left" w:pos="1418"/>
        </w:tabs>
        <w:rPr>
          <w:rFonts w:cs="Arial"/>
          <w:b/>
          <w:szCs w:val="24"/>
        </w:rPr>
      </w:pPr>
    </w:p>
    <w:p w14:paraId="5187FBE7" w14:textId="7500C18B" w:rsidR="00774260" w:rsidRPr="00CB4C46" w:rsidRDefault="000511B5" w:rsidP="00774260">
      <w:pPr>
        <w:tabs>
          <w:tab w:val="left" w:pos="1418"/>
        </w:tabs>
        <w:rPr>
          <w:rFonts w:cs="Arial"/>
          <w:b/>
          <w:szCs w:val="24"/>
          <w:u w:val="single"/>
        </w:rPr>
      </w:pPr>
      <w:r>
        <w:rPr>
          <w:rFonts w:cs="Arial"/>
          <w:b/>
          <w:szCs w:val="24"/>
        </w:rPr>
        <w:t>9</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123C9099" w14:textId="3CCD3962" w:rsidR="00774260" w:rsidRDefault="00774260" w:rsidP="00774260">
      <w:pPr>
        <w:tabs>
          <w:tab w:val="left" w:pos="1276"/>
        </w:tabs>
        <w:rPr>
          <w:rFonts w:cs="Arial"/>
          <w:szCs w:val="24"/>
        </w:rPr>
      </w:pPr>
      <w:r>
        <w:rPr>
          <w:rFonts w:cs="Arial"/>
          <w:szCs w:val="24"/>
        </w:rPr>
        <w:tab/>
        <w:t xml:space="preserve">  </w:t>
      </w:r>
      <w:r>
        <w:rPr>
          <w:rFonts w:cs="Arial"/>
          <w:szCs w:val="24"/>
        </w:rPr>
        <w:tab/>
      </w:r>
      <w:r w:rsidR="00D60F3D">
        <w:rPr>
          <w:rFonts w:cs="Arial"/>
          <w:szCs w:val="24"/>
        </w:rPr>
        <w:t xml:space="preserve">1 </w:t>
      </w:r>
      <w:r w:rsidR="002B415F">
        <w:rPr>
          <w:rFonts w:cs="Arial"/>
          <w:szCs w:val="24"/>
        </w:rPr>
        <w:t xml:space="preserve">December </w:t>
      </w:r>
      <w:r>
        <w:rPr>
          <w:rFonts w:cs="Arial"/>
          <w:szCs w:val="24"/>
        </w:rPr>
        <w:t xml:space="preserve">2020 – </w:t>
      </w:r>
      <w:r w:rsidR="002B415F">
        <w:rPr>
          <w:rFonts w:cs="Arial"/>
          <w:szCs w:val="24"/>
        </w:rPr>
        <w:t>31 January</w:t>
      </w:r>
      <w:r>
        <w:rPr>
          <w:rFonts w:cs="Arial"/>
          <w:szCs w:val="24"/>
        </w:rPr>
        <w:t xml:space="preserve"> 20</w:t>
      </w:r>
      <w:r w:rsidR="002B415F">
        <w:rPr>
          <w:rFonts w:cs="Arial"/>
          <w:szCs w:val="24"/>
        </w:rPr>
        <w:t>21</w:t>
      </w:r>
      <w:r>
        <w:rPr>
          <w:rFonts w:cs="Arial"/>
          <w:szCs w:val="24"/>
        </w:rPr>
        <w:t xml:space="preserve">.  </w:t>
      </w:r>
    </w:p>
    <w:p w14:paraId="38840AAF" w14:textId="77777777" w:rsidR="00774260" w:rsidRDefault="00774260" w:rsidP="00774260">
      <w:pPr>
        <w:tabs>
          <w:tab w:val="left" w:pos="1276"/>
        </w:tabs>
        <w:rPr>
          <w:rFonts w:cs="Arial"/>
          <w:szCs w:val="24"/>
        </w:rPr>
      </w:pPr>
    </w:p>
    <w:p w14:paraId="200F5379" w14:textId="297E14BF" w:rsidR="0028323E" w:rsidRDefault="00774260" w:rsidP="008F013A">
      <w:pPr>
        <w:tabs>
          <w:tab w:val="left" w:pos="1276"/>
        </w:tabs>
        <w:rPr>
          <w:rFonts w:cs="Arial"/>
          <w:szCs w:val="24"/>
        </w:rPr>
      </w:pPr>
      <w:r>
        <w:rPr>
          <w:rFonts w:cs="Arial"/>
          <w:szCs w:val="24"/>
        </w:rPr>
        <w:tab/>
      </w:r>
      <w:r>
        <w:rPr>
          <w:rFonts w:cs="Arial"/>
          <w:szCs w:val="24"/>
        </w:rPr>
        <w:tab/>
        <w:t>See Appendix</w:t>
      </w:r>
      <w:r w:rsidR="005F37B3">
        <w:rPr>
          <w:rFonts w:cs="Arial"/>
          <w:szCs w:val="24"/>
        </w:rPr>
        <w:t xml:space="preserve"> FG</w:t>
      </w:r>
      <w:r w:rsidR="00EF0D8C">
        <w:rPr>
          <w:rFonts w:cs="Arial"/>
          <w:szCs w:val="24"/>
        </w:rPr>
        <w:t>68</w:t>
      </w:r>
      <w:r w:rsidR="00D60F3D">
        <w:rPr>
          <w:rFonts w:cs="Arial"/>
          <w:szCs w:val="24"/>
        </w:rPr>
        <w:t xml:space="preserve"> </w:t>
      </w:r>
      <w:r w:rsidR="00365C8E">
        <w:rPr>
          <w:rFonts w:cs="Arial"/>
          <w:szCs w:val="24"/>
        </w:rPr>
        <w:t>(</w:t>
      </w:r>
      <w:r w:rsidR="00D60F3D">
        <w:rPr>
          <w:rFonts w:cs="Arial"/>
          <w:szCs w:val="24"/>
        </w:rPr>
        <w:t>attached</w:t>
      </w:r>
      <w:r w:rsidR="00365C8E">
        <w:rPr>
          <w:rFonts w:cs="Arial"/>
          <w:szCs w:val="24"/>
        </w:rPr>
        <w:t>)</w:t>
      </w:r>
      <w:r w:rsidR="00D60F3D">
        <w:rPr>
          <w:rFonts w:cs="Arial"/>
          <w:szCs w:val="24"/>
        </w:rPr>
        <w:t>.</w:t>
      </w:r>
    </w:p>
    <w:p w14:paraId="289672DD" w14:textId="77777777" w:rsidR="008F013A" w:rsidRPr="008F013A" w:rsidRDefault="008F013A" w:rsidP="008F013A">
      <w:pPr>
        <w:tabs>
          <w:tab w:val="left" w:pos="1276"/>
        </w:tabs>
        <w:rPr>
          <w:rFonts w:cs="Arial"/>
          <w:szCs w:val="24"/>
        </w:rPr>
      </w:pPr>
    </w:p>
    <w:p w14:paraId="2E5B308A" w14:textId="2309D943" w:rsidR="00EA405C" w:rsidRPr="00D03E0F" w:rsidRDefault="000511B5" w:rsidP="00B8478C">
      <w:pPr>
        <w:tabs>
          <w:tab w:val="left" w:pos="1418"/>
        </w:tabs>
        <w:rPr>
          <w:rFonts w:cs="Arial"/>
          <w:b/>
          <w:szCs w:val="24"/>
          <w:u w:val="single"/>
        </w:rPr>
      </w:pPr>
      <w:r>
        <w:rPr>
          <w:rFonts w:cs="Arial"/>
          <w:b/>
          <w:szCs w:val="24"/>
        </w:rPr>
        <w:t>10</w:t>
      </w:r>
      <w:r w:rsidR="0028323E">
        <w:rPr>
          <w:rFonts w:cs="Arial"/>
          <w:b/>
          <w:szCs w:val="24"/>
        </w:rPr>
        <w:t>.FG</w:t>
      </w:r>
      <w:r w:rsidR="00B45994">
        <w:rPr>
          <w:rFonts w:cs="Arial"/>
          <w:b/>
          <w:szCs w:val="24"/>
        </w:rPr>
        <w:tab/>
      </w:r>
      <w:r w:rsidR="00B8478C" w:rsidRPr="00D03E0F">
        <w:rPr>
          <w:rFonts w:cs="Arial"/>
          <w:b/>
          <w:szCs w:val="24"/>
          <w:u w:val="single"/>
        </w:rPr>
        <w:t>INFORMATION</w:t>
      </w:r>
    </w:p>
    <w:p w14:paraId="69CE8D95" w14:textId="341A7535" w:rsidR="00B8478C" w:rsidRDefault="00B8478C" w:rsidP="00B8478C">
      <w:pPr>
        <w:tabs>
          <w:tab w:val="left" w:pos="1418"/>
        </w:tabs>
        <w:rPr>
          <w:rFonts w:cs="Arial"/>
          <w:b/>
          <w:szCs w:val="24"/>
        </w:rPr>
      </w:pPr>
    </w:p>
    <w:p w14:paraId="08C07151" w14:textId="2D1FB56C" w:rsidR="00925F2B" w:rsidRPr="00EA43C1" w:rsidRDefault="00EA43C1" w:rsidP="00EA43C1">
      <w:pPr>
        <w:tabs>
          <w:tab w:val="left" w:pos="1418"/>
        </w:tabs>
        <w:ind w:left="1418"/>
        <w:rPr>
          <w:rFonts w:cs="Arial"/>
          <w:bCs/>
          <w:szCs w:val="24"/>
        </w:rPr>
      </w:pPr>
      <w:r>
        <w:rPr>
          <w:rFonts w:cs="Arial"/>
          <w:bCs/>
          <w:szCs w:val="24"/>
        </w:rPr>
        <w:tab/>
      </w:r>
      <w:r w:rsidR="00B8478C" w:rsidRPr="00EA43C1">
        <w:rPr>
          <w:rFonts w:cs="Arial"/>
          <w:bCs/>
          <w:szCs w:val="24"/>
        </w:rPr>
        <w:t xml:space="preserve">The </w:t>
      </w:r>
      <w:r w:rsidR="007A369C" w:rsidRPr="00EA43C1">
        <w:rPr>
          <w:rFonts w:cs="Arial"/>
          <w:bCs/>
          <w:szCs w:val="24"/>
        </w:rPr>
        <w:t xml:space="preserve">end of year </w:t>
      </w:r>
      <w:proofErr w:type="gramStart"/>
      <w:r w:rsidR="007A369C" w:rsidRPr="00EA43C1">
        <w:rPr>
          <w:rFonts w:cs="Arial"/>
          <w:bCs/>
          <w:szCs w:val="24"/>
        </w:rPr>
        <w:t>close down</w:t>
      </w:r>
      <w:proofErr w:type="gramEnd"/>
      <w:r w:rsidR="007A369C" w:rsidRPr="00EA43C1">
        <w:rPr>
          <w:rFonts w:cs="Arial"/>
          <w:bCs/>
          <w:szCs w:val="24"/>
        </w:rPr>
        <w:t xml:space="preserve"> of accounts will be completed virtually again this year; discussions are </w:t>
      </w:r>
      <w:r w:rsidR="00966C92" w:rsidRPr="00EA43C1">
        <w:rPr>
          <w:rFonts w:cs="Arial"/>
          <w:bCs/>
          <w:szCs w:val="24"/>
        </w:rPr>
        <w:t>in place</w:t>
      </w:r>
      <w:r w:rsidR="007A369C" w:rsidRPr="00EA43C1">
        <w:rPr>
          <w:rFonts w:cs="Arial"/>
          <w:bCs/>
          <w:szCs w:val="24"/>
        </w:rPr>
        <w:t xml:space="preserve"> for a suitable date.</w:t>
      </w:r>
    </w:p>
    <w:p w14:paraId="623480F8" w14:textId="77777777" w:rsidR="00925F2B" w:rsidRDefault="00925F2B" w:rsidP="00925F2B">
      <w:pPr>
        <w:tabs>
          <w:tab w:val="left" w:pos="1418"/>
        </w:tabs>
        <w:rPr>
          <w:rFonts w:cs="Arial"/>
          <w:bCs/>
          <w:szCs w:val="24"/>
        </w:rPr>
      </w:pPr>
    </w:p>
    <w:p w14:paraId="5B113FF5" w14:textId="1344A68D" w:rsidR="00925F2B" w:rsidRDefault="00925F2B" w:rsidP="00925F2B">
      <w:pPr>
        <w:tabs>
          <w:tab w:val="left" w:pos="1418"/>
        </w:tabs>
        <w:rPr>
          <w:rFonts w:cs="Arial"/>
          <w:bCs/>
          <w:szCs w:val="24"/>
        </w:rPr>
      </w:pPr>
    </w:p>
    <w:p w14:paraId="5E8BA8A0" w14:textId="2ED0EF26" w:rsidR="00925F2B" w:rsidRDefault="00925F2B" w:rsidP="00925F2B">
      <w:pPr>
        <w:tabs>
          <w:tab w:val="left" w:pos="1418"/>
        </w:tabs>
        <w:rPr>
          <w:rFonts w:cs="Arial"/>
          <w:bCs/>
          <w:szCs w:val="24"/>
        </w:rPr>
      </w:pPr>
    </w:p>
    <w:p w14:paraId="2073434C" w14:textId="12940ADC" w:rsidR="00925F2B" w:rsidRPr="00EB2D75" w:rsidRDefault="00925F2B" w:rsidP="00925F2B">
      <w:pPr>
        <w:tabs>
          <w:tab w:val="left" w:pos="1418"/>
        </w:tabs>
        <w:rPr>
          <w:rFonts w:cs="Arial"/>
          <w:bCs/>
          <w:szCs w:val="24"/>
        </w:rPr>
      </w:pPr>
    </w:p>
    <w:p w14:paraId="00D75D67" w14:textId="6126DEB4" w:rsidR="00925F2B" w:rsidRDefault="00925F2B" w:rsidP="00774260">
      <w:pPr>
        <w:tabs>
          <w:tab w:val="left" w:pos="1276"/>
        </w:tabs>
        <w:rPr>
          <w:rFonts w:cs="Arial"/>
          <w:szCs w:val="24"/>
        </w:rPr>
      </w:pPr>
    </w:p>
    <w:p w14:paraId="2B3A98A1" w14:textId="77777777" w:rsidR="00925F2B" w:rsidRDefault="00925F2B" w:rsidP="00774260">
      <w:pPr>
        <w:tabs>
          <w:tab w:val="left" w:pos="1276"/>
        </w:tabs>
        <w:rPr>
          <w:rFonts w:cs="Arial"/>
          <w:szCs w:val="24"/>
        </w:rPr>
      </w:pPr>
    </w:p>
    <w:p w14:paraId="117D0E5C" w14:textId="62F010E6" w:rsidR="00CF4839" w:rsidRDefault="00CF4839" w:rsidP="00CF4839">
      <w:pPr>
        <w:tabs>
          <w:tab w:val="left" w:pos="1276"/>
        </w:tabs>
        <w:rPr>
          <w:rFonts w:cs="Arial"/>
          <w:szCs w:val="24"/>
        </w:rPr>
      </w:pPr>
      <w:r>
        <w:rPr>
          <w:rFonts w:cs="Arial"/>
          <w:szCs w:val="24"/>
        </w:rPr>
        <w:tab/>
      </w:r>
    </w:p>
    <w:p w14:paraId="6677F5F7" w14:textId="30A299BB" w:rsidR="000F0276" w:rsidRPr="005C53F2" w:rsidRDefault="00CF4839" w:rsidP="00CF4839">
      <w:pPr>
        <w:tabs>
          <w:tab w:val="left" w:pos="1276"/>
        </w:tabs>
        <w:rPr>
          <w:rFonts w:cs="Arial"/>
          <w:szCs w:val="24"/>
        </w:rPr>
      </w:pPr>
      <w:r>
        <w:rPr>
          <w:rFonts w:cs="Arial"/>
          <w:szCs w:val="24"/>
        </w:rPr>
        <w:tab/>
      </w:r>
    </w:p>
    <w:sectPr w:rsidR="000F0276" w:rsidRPr="005C53F2" w:rsidSect="00DB1E7E">
      <w:headerReference w:type="default" r:id="rId13"/>
      <w:footerReference w:type="default" r:id="rId14"/>
      <w:headerReference w:type="first" r:id="rId15"/>
      <w:footerReference w:type="first" r:id="rId16"/>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PlaceName">
            <w:smartTag w:uri="urn:schemas-microsoft-com:office:smarttags" w:element="Street">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r w:rsidR="00F62336" w:rsidRPr="00F62336">
            <w:rPr>
              <w:sz w:val="20"/>
            </w:rPr>
            <w:t>CiLCA</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3"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5"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7"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2"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73F72"/>
    <w:multiLevelType w:val="hybridMultilevel"/>
    <w:tmpl w:val="1548EB90"/>
    <w:lvl w:ilvl="0" w:tplc="11C635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8"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1"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2"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0"/>
  </w:num>
  <w:num w:numId="3">
    <w:abstractNumId w:val="28"/>
  </w:num>
  <w:num w:numId="4">
    <w:abstractNumId w:val="29"/>
  </w:num>
  <w:num w:numId="5">
    <w:abstractNumId w:val="23"/>
  </w:num>
  <w:num w:numId="6">
    <w:abstractNumId w:val="7"/>
  </w:num>
  <w:num w:numId="7">
    <w:abstractNumId w:val="26"/>
  </w:num>
  <w:num w:numId="8">
    <w:abstractNumId w:val="31"/>
  </w:num>
  <w:num w:numId="9">
    <w:abstractNumId w:val="13"/>
  </w:num>
  <w:num w:numId="10">
    <w:abstractNumId w:val="20"/>
  </w:num>
  <w:num w:numId="11">
    <w:abstractNumId w:val="8"/>
  </w:num>
  <w:num w:numId="12">
    <w:abstractNumId w:val="30"/>
  </w:num>
  <w:num w:numId="13">
    <w:abstractNumId w:val="14"/>
  </w:num>
  <w:num w:numId="14">
    <w:abstractNumId w:val="2"/>
  </w:num>
  <w:num w:numId="15">
    <w:abstractNumId w:val="5"/>
  </w:num>
  <w:num w:numId="16">
    <w:abstractNumId w:val="22"/>
  </w:num>
  <w:num w:numId="17">
    <w:abstractNumId w:val="17"/>
  </w:num>
  <w:num w:numId="18">
    <w:abstractNumId w:val="16"/>
  </w:num>
  <w:num w:numId="19">
    <w:abstractNumId w:val="18"/>
  </w:num>
  <w:num w:numId="20">
    <w:abstractNumId w:val="3"/>
  </w:num>
  <w:num w:numId="21">
    <w:abstractNumId w:val="6"/>
  </w:num>
  <w:num w:numId="22">
    <w:abstractNumId w:val="15"/>
  </w:num>
  <w:num w:numId="23">
    <w:abstractNumId w:val="1"/>
  </w:num>
  <w:num w:numId="24">
    <w:abstractNumId w:val="19"/>
  </w:num>
  <w:num w:numId="25">
    <w:abstractNumId w:val="4"/>
  </w:num>
  <w:num w:numId="26">
    <w:abstractNumId w:val="24"/>
  </w:num>
  <w:num w:numId="27">
    <w:abstractNumId w:val="11"/>
  </w:num>
  <w:num w:numId="28">
    <w:abstractNumId w:val="27"/>
  </w:num>
  <w:num w:numId="29">
    <w:abstractNumId w:val="21"/>
  </w:num>
  <w:num w:numId="30">
    <w:abstractNumId w:val="12"/>
  </w:num>
  <w:num w:numId="31">
    <w:abstractNumId w:val="9"/>
  </w:num>
  <w:num w:numId="32">
    <w:abstractNumId w:val="32"/>
  </w:num>
  <w:num w:numId="3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121EA"/>
    <w:rsid w:val="000123C5"/>
    <w:rsid w:val="000125B5"/>
    <w:rsid w:val="0001672F"/>
    <w:rsid w:val="0002024A"/>
    <w:rsid w:val="0002044B"/>
    <w:rsid w:val="00022BFC"/>
    <w:rsid w:val="00025ACC"/>
    <w:rsid w:val="00032404"/>
    <w:rsid w:val="0003610F"/>
    <w:rsid w:val="00036319"/>
    <w:rsid w:val="00037AE3"/>
    <w:rsid w:val="000420C3"/>
    <w:rsid w:val="00043C52"/>
    <w:rsid w:val="0005088A"/>
    <w:rsid w:val="000511B5"/>
    <w:rsid w:val="000511FC"/>
    <w:rsid w:val="00051DAC"/>
    <w:rsid w:val="00054C38"/>
    <w:rsid w:val="00063B13"/>
    <w:rsid w:val="000679E3"/>
    <w:rsid w:val="00070F67"/>
    <w:rsid w:val="0007159F"/>
    <w:rsid w:val="000762DE"/>
    <w:rsid w:val="00080E39"/>
    <w:rsid w:val="00083A6C"/>
    <w:rsid w:val="00086470"/>
    <w:rsid w:val="00090064"/>
    <w:rsid w:val="00093197"/>
    <w:rsid w:val="000945DA"/>
    <w:rsid w:val="00094B64"/>
    <w:rsid w:val="00096DFE"/>
    <w:rsid w:val="000972AB"/>
    <w:rsid w:val="000A221C"/>
    <w:rsid w:val="000A2443"/>
    <w:rsid w:val="000A28B1"/>
    <w:rsid w:val="000A3505"/>
    <w:rsid w:val="000A470A"/>
    <w:rsid w:val="000A584F"/>
    <w:rsid w:val="000A5C1F"/>
    <w:rsid w:val="000B0000"/>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F63"/>
    <w:rsid w:val="000E103B"/>
    <w:rsid w:val="000E12AD"/>
    <w:rsid w:val="000E12B3"/>
    <w:rsid w:val="000E2751"/>
    <w:rsid w:val="000E3401"/>
    <w:rsid w:val="000E4F3E"/>
    <w:rsid w:val="000F0276"/>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4191"/>
    <w:rsid w:val="00135378"/>
    <w:rsid w:val="0013657D"/>
    <w:rsid w:val="00141A69"/>
    <w:rsid w:val="00143700"/>
    <w:rsid w:val="00145AC1"/>
    <w:rsid w:val="00151BFD"/>
    <w:rsid w:val="0015538A"/>
    <w:rsid w:val="0015547D"/>
    <w:rsid w:val="0015624D"/>
    <w:rsid w:val="0016081A"/>
    <w:rsid w:val="001613DF"/>
    <w:rsid w:val="00163D4D"/>
    <w:rsid w:val="001678DD"/>
    <w:rsid w:val="001707B0"/>
    <w:rsid w:val="001816B7"/>
    <w:rsid w:val="001825B0"/>
    <w:rsid w:val="001828DD"/>
    <w:rsid w:val="00183614"/>
    <w:rsid w:val="00184E79"/>
    <w:rsid w:val="001864F3"/>
    <w:rsid w:val="0018708E"/>
    <w:rsid w:val="00187ACC"/>
    <w:rsid w:val="00190854"/>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A34"/>
    <w:rsid w:val="00264CFE"/>
    <w:rsid w:val="00270026"/>
    <w:rsid w:val="002766E0"/>
    <w:rsid w:val="002802B5"/>
    <w:rsid w:val="0028323E"/>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B415F"/>
    <w:rsid w:val="002C22FF"/>
    <w:rsid w:val="002C23C7"/>
    <w:rsid w:val="002C2A62"/>
    <w:rsid w:val="002C7B45"/>
    <w:rsid w:val="002D234D"/>
    <w:rsid w:val="002D2735"/>
    <w:rsid w:val="002D56BB"/>
    <w:rsid w:val="002D632A"/>
    <w:rsid w:val="002D6633"/>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57E"/>
    <w:rsid w:val="00352825"/>
    <w:rsid w:val="00355996"/>
    <w:rsid w:val="003578B2"/>
    <w:rsid w:val="00361E7B"/>
    <w:rsid w:val="003637BD"/>
    <w:rsid w:val="00365C8E"/>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522F"/>
    <w:rsid w:val="003C7743"/>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25A"/>
    <w:rsid w:val="00421BD0"/>
    <w:rsid w:val="00421F73"/>
    <w:rsid w:val="004234FB"/>
    <w:rsid w:val="00423CE2"/>
    <w:rsid w:val="004410AC"/>
    <w:rsid w:val="004412FB"/>
    <w:rsid w:val="00444666"/>
    <w:rsid w:val="00445326"/>
    <w:rsid w:val="00452963"/>
    <w:rsid w:val="00452C6F"/>
    <w:rsid w:val="00453C9F"/>
    <w:rsid w:val="00460E0A"/>
    <w:rsid w:val="00462C34"/>
    <w:rsid w:val="004630E0"/>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C21E4"/>
    <w:rsid w:val="004C39AB"/>
    <w:rsid w:val="004C5BAB"/>
    <w:rsid w:val="004C7A09"/>
    <w:rsid w:val="004C7BEC"/>
    <w:rsid w:val="004D1100"/>
    <w:rsid w:val="004D13AF"/>
    <w:rsid w:val="004D169D"/>
    <w:rsid w:val="004D2593"/>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4783E"/>
    <w:rsid w:val="005537DE"/>
    <w:rsid w:val="00556E63"/>
    <w:rsid w:val="00561771"/>
    <w:rsid w:val="005633C5"/>
    <w:rsid w:val="00566839"/>
    <w:rsid w:val="005678DF"/>
    <w:rsid w:val="0057163F"/>
    <w:rsid w:val="00571FDB"/>
    <w:rsid w:val="00572109"/>
    <w:rsid w:val="00574A14"/>
    <w:rsid w:val="00574CD1"/>
    <w:rsid w:val="0058214A"/>
    <w:rsid w:val="00584C56"/>
    <w:rsid w:val="005853CB"/>
    <w:rsid w:val="00586777"/>
    <w:rsid w:val="0059129A"/>
    <w:rsid w:val="00591619"/>
    <w:rsid w:val="005931B9"/>
    <w:rsid w:val="00594327"/>
    <w:rsid w:val="005955FB"/>
    <w:rsid w:val="00596226"/>
    <w:rsid w:val="00596373"/>
    <w:rsid w:val="00596FC0"/>
    <w:rsid w:val="005A3F16"/>
    <w:rsid w:val="005A4142"/>
    <w:rsid w:val="005A57D4"/>
    <w:rsid w:val="005A5C8D"/>
    <w:rsid w:val="005A7534"/>
    <w:rsid w:val="005B02FE"/>
    <w:rsid w:val="005B1E83"/>
    <w:rsid w:val="005B2551"/>
    <w:rsid w:val="005B5519"/>
    <w:rsid w:val="005B622B"/>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0666"/>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32C4"/>
    <w:rsid w:val="006641C1"/>
    <w:rsid w:val="00666BC8"/>
    <w:rsid w:val="00667BF6"/>
    <w:rsid w:val="00675910"/>
    <w:rsid w:val="00680324"/>
    <w:rsid w:val="00683DC6"/>
    <w:rsid w:val="0068516C"/>
    <w:rsid w:val="006868DE"/>
    <w:rsid w:val="00687F80"/>
    <w:rsid w:val="00690157"/>
    <w:rsid w:val="00691A68"/>
    <w:rsid w:val="006931E3"/>
    <w:rsid w:val="00694EB2"/>
    <w:rsid w:val="00696115"/>
    <w:rsid w:val="006966C5"/>
    <w:rsid w:val="006A1A6F"/>
    <w:rsid w:val="006A1FDC"/>
    <w:rsid w:val="006A2A41"/>
    <w:rsid w:val="006A7345"/>
    <w:rsid w:val="006B0769"/>
    <w:rsid w:val="006B0AD0"/>
    <w:rsid w:val="006B1B31"/>
    <w:rsid w:val="006B2BA9"/>
    <w:rsid w:val="006B30B7"/>
    <w:rsid w:val="006B6CAE"/>
    <w:rsid w:val="006B72F4"/>
    <w:rsid w:val="006B7397"/>
    <w:rsid w:val="006C0A41"/>
    <w:rsid w:val="006C17EF"/>
    <w:rsid w:val="006C1DD0"/>
    <w:rsid w:val="006C42E6"/>
    <w:rsid w:val="006C438A"/>
    <w:rsid w:val="006C4C3E"/>
    <w:rsid w:val="006D0A6B"/>
    <w:rsid w:val="006D10C2"/>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EA0"/>
    <w:rsid w:val="00711961"/>
    <w:rsid w:val="00711C08"/>
    <w:rsid w:val="00712CAA"/>
    <w:rsid w:val="0072137D"/>
    <w:rsid w:val="007312FB"/>
    <w:rsid w:val="00735531"/>
    <w:rsid w:val="00736DF1"/>
    <w:rsid w:val="00746C46"/>
    <w:rsid w:val="007478F3"/>
    <w:rsid w:val="00750BD8"/>
    <w:rsid w:val="00750D80"/>
    <w:rsid w:val="007514DB"/>
    <w:rsid w:val="007615EB"/>
    <w:rsid w:val="0076206E"/>
    <w:rsid w:val="0076233D"/>
    <w:rsid w:val="00762A51"/>
    <w:rsid w:val="0077079C"/>
    <w:rsid w:val="00774260"/>
    <w:rsid w:val="00782517"/>
    <w:rsid w:val="00782679"/>
    <w:rsid w:val="00784212"/>
    <w:rsid w:val="007936C2"/>
    <w:rsid w:val="00793DB8"/>
    <w:rsid w:val="00793F1D"/>
    <w:rsid w:val="007944C2"/>
    <w:rsid w:val="00797BDA"/>
    <w:rsid w:val="007A369C"/>
    <w:rsid w:val="007B0FE8"/>
    <w:rsid w:val="007B539C"/>
    <w:rsid w:val="007B5F09"/>
    <w:rsid w:val="007C15A5"/>
    <w:rsid w:val="007C271F"/>
    <w:rsid w:val="007C304A"/>
    <w:rsid w:val="007C4556"/>
    <w:rsid w:val="007C5991"/>
    <w:rsid w:val="007C609B"/>
    <w:rsid w:val="007C6B4A"/>
    <w:rsid w:val="007D2514"/>
    <w:rsid w:val="007D351E"/>
    <w:rsid w:val="007D65F0"/>
    <w:rsid w:val="007E1BB0"/>
    <w:rsid w:val="007E2295"/>
    <w:rsid w:val="007E6BF5"/>
    <w:rsid w:val="007F5020"/>
    <w:rsid w:val="007F53BE"/>
    <w:rsid w:val="007F62B5"/>
    <w:rsid w:val="007F6C35"/>
    <w:rsid w:val="007F6CC9"/>
    <w:rsid w:val="008002A4"/>
    <w:rsid w:val="008011FB"/>
    <w:rsid w:val="00801D44"/>
    <w:rsid w:val="00803088"/>
    <w:rsid w:val="00803641"/>
    <w:rsid w:val="00803CA5"/>
    <w:rsid w:val="008066A4"/>
    <w:rsid w:val="0081050F"/>
    <w:rsid w:val="008118B4"/>
    <w:rsid w:val="008143CA"/>
    <w:rsid w:val="00820A4E"/>
    <w:rsid w:val="00826AA1"/>
    <w:rsid w:val="00827014"/>
    <w:rsid w:val="00827A84"/>
    <w:rsid w:val="00827B35"/>
    <w:rsid w:val="00827C7D"/>
    <w:rsid w:val="00831126"/>
    <w:rsid w:val="008313F0"/>
    <w:rsid w:val="00832013"/>
    <w:rsid w:val="00837066"/>
    <w:rsid w:val="00840917"/>
    <w:rsid w:val="0084171F"/>
    <w:rsid w:val="00841E41"/>
    <w:rsid w:val="00843513"/>
    <w:rsid w:val="00851415"/>
    <w:rsid w:val="008526EE"/>
    <w:rsid w:val="00852E76"/>
    <w:rsid w:val="00853150"/>
    <w:rsid w:val="00853332"/>
    <w:rsid w:val="00853B38"/>
    <w:rsid w:val="0085523F"/>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549"/>
    <w:rsid w:val="00891B55"/>
    <w:rsid w:val="00891D87"/>
    <w:rsid w:val="008925F2"/>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2560"/>
    <w:rsid w:val="008D358B"/>
    <w:rsid w:val="008D3E9B"/>
    <w:rsid w:val="008D3ED0"/>
    <w:rsid w:val="008D4B7D"/>
    <w:rsid w:val="008E3F11"/>
    <w:rsid w:val="008E4ED7"/>
    <w:rsid w:val="008E6C71"/>
    <w:rsid w:val="008F013A"/>
    <w:rsid w:val="008F0F11"/>
    <w:rsid w:val="008F12D6"/>
    <w:rsid w:val="008F3E49"/>
    <w:rsid w:val="008F5B34"/>
    <w:rsid w:val="008F764C"/>
    <w:rsid w:val="0090217D"/>
    <w:rsid w:val="009028E1"/>
    <w:rsid w:val="009036B3"/>
    <w:rsid w:val="009140A0"/>
    <w:rsid w:val="00920C54"/>
    <w:rsid w:val="0092168F"/>
    <w:rsid w:val="00923F2A"/>
    <w:rsid w:val="00925F2B"/>
    <w:rsid w:val="0093231B"/>
    <w:rsid w:val="009344BE"/>
    <w:rsid w:val="009345DF"/>
    <w:rsid w:val="00934882"/>
    <w:rsid w:val="00934E11"/>
    <w:rsid w:val="00942BAC"/>
    <w:rsid w:val="0094303E"/>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6C92"/>
    <w:rsid w:val="00967817"/>
    <w:rsid w:val="009700FD"/>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1AA"/>
    <w:rsid w:val="009A26AC"/>
    <w:rsid w:val="009A34DB"/>
    <w:rsid w:val="009A5459"/>
    <w:rsid w:val="009B12AC"/>
    <w:rsid w:val="009B3E25"/>
    <w:rsid w:val="009B4040"/>
    <w:rsid w:val="009B40DF"/>
    <w:rsid w:val="009B4364"/>
    <w:rsid w:val="009B4E8E"/>
    <w:rsid w:val="009C2CDB"/>
    <w:rsid w:val="009C4BF3"/>
    <w:rsid w:val="009C7BC9"/>
    <w:rsid w:val="009D222C"/>
    <w:rsid w:val="009D4CAB"/>
    <w:rsid w:val="009E0D2B"/>
    <w:rsid w:val="009E1CFD"/>
    <w:rsid w:val="009E4690"/>
    <w:rsid w:val="009E63FF"/>
    <w:rsid w:val="009E7D1A"/>
    <w:rsid w:val="009F2081"/>
    <w:rsid w:val="009F6D5B"/>
    <w:rsid w:val="009F6E3C"/>
    <w:rsid w:val="00A07ABB"/>
    <w:rsid w:val="00A1123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5FB1"/>
    <w:rsid w:val="00AC7266"/>
    <w:rsid w:val="00AD0817"/>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8478C"/>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2A54"/>
    <w:rsid w:val="00C053DA"/>
    <w:rsid w:val="00C0563C"/>
    <w:rsid w:val="00C13366"/>
    <w:rsid w:val="00C15888"/>
    <w:rsid w:val="00C15A5A"/>
    <w:rsid w:val="00C17197"/>
    <w:rsid w:val="00C20E89"/>
    <w:rsid w:val="00C22B69"/>
    <w:rsid w:val="00C2392A"/>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1761"/>
    <w:rsid w:val="00CB3D04"/>
    <w:rsid w:val="00CB4C46"/>
    <w:rsid w:val="00CB6606"/>
    <w:rsid w:val="00CB667B"/>
    <w:rsid w:val="00CB745E"/>
    <w:rsid w:val="00CB75DC"/>
    <w:rsid w:val="00CC58CB"/>
    <w:rsid w:val="00CD3A1B"/>
    <w:rsid w:val="00CD4A74"/>
    <w:rsid w:val="00CD5AC2"/>
    <w:rsid w:val="00CD695A"/>
    <w:rsid w:val="00CE0661"/>
    <w:rsid w:val="00CE2347"/>
    <w:rsid w:val="00CE5E07"/>
    <w:rsid w:val="00CE6282"/>
    <w:rsid w:val="00CE7103"/>
    <w:rsid w:val="00CE7A52"/>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488"/>
    <w:rsid w:val="00D56944"/>
    <w:rsid w:val="00D60A29"/>
    <w:rsid w:val="00D60F3D"/>
    <w:rsid w:val="00D61753"/>
    <w:rsid w:val="00D641F6"/>
    <w:rsid w:val="00D650B0"/>
    <w:rsid w:val="00D65445"/>
    <w:rsid w:val="00D67F0F"/>
    <w:rsid w:val="00D707D5"/>
    <w:rsid w:val="00D711C4"/>
    <w:rsid w:val="00D74574"/>
    <w:rsid w:val="00D748E0"/>
    <w:rsid w:val="00D759E8"/>
    <w:rsid w:val="00D768B7"/>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3A38"/>
    <w:rsid w:val="00DA52C5"/>
    <w:rsid w:val="00DA58B9"/>
    <w:rsid w:val="00DB1012"/>
    <w:rsid w:val="00DB1E7E"/>
    <w:rsid w:val="00DB2016"/>
    <w:rsid w:val="00DB78FA"/>
    <w:rsid w:val="00DC01C9"/>
    <w:rsid w:val="00DC220F"/>
    <w:rsid w:val="00DC2441"/>
    <w:rsid w:val="00DC7215"/>
    <w:rsid w:val="00DD143E"/>
    <w:rsid w:val="00DD2D63"/>
    <w:rsid w:val="00DD54C4"/>
    <w:rsid w:val="00DD5C37"/>
    <w:rsid w:val="00DE1CDF"/>
    <w:rsid w:val="00DE5835"/>
    <w:rsid w:val="00DF0516"/>
    <w:rsid w:val="00DF2551"/>
    <w:rsid w:val="00DF3EAA"/>
    <w:rsid w:val="00DF5E49"/>
    <w:rsid w:val="00DF6844"/>
    <w:rsid w:val="00E006F4"/>
    <w:rsid w:val="00E03A6C"/>
    <w:rsid w:val="00E0456C"/>
    <w:rsid w:val="00E06471"/>
    <w:rsid w:val="00E10E9B"/>
    <w:rsid w:val="00E144C6"/>
    <w:rsid w:val="00E14FE2"/>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A1C"/>
    <w:rsid w:val="00E54A77"/>
    <w:rsid w:val="00E55187"/>
    <w:rsid w:val="00E572B8"/>
    <w:rsid w:val="00E6465F"/>
    <w:rsid w:val="00E668A7"/>
    <w:rsid w:val="00E67940"/>
    <w:rsid w:val="00E7026D"/>
    <w:rsid w:val="00E71C31"/>
    <w:rsid w:val="00E73C65"/>
    <w:rsid w:val="00E775A2"/>
    <w:rsid w:val="00E8543B"/>
    <w:rsid w:val="00E8545E"/>
    <w:rsid w:val="00E8735F"/>
    <w:rsid w:val="00E92E3D"/>
    <w:rsid w:val="00E93494"/>
    <w:rsid w:val="00E936DA"/>
    <w:rsid w:val="00EA094A"/>
    <w:rsid w:val="00EA1753"/>
    <w:rsid w:val="00EA28D6"/>
    <w:rsid w:val="00EA405C"/>
    <w:rsid w:val="00EA43C1"/>
    <w:rsid w:val="00EA561C"/>
    <w:rsid w:val="00EA5872"/>
    <w:rsid w:val="00EA599C"/>
    <w:rsid w:val="00EA68DB"/>
    <w:rsid w:val="00EB1AB8"/>
    <w:rsid w:val="00EB2D75"/>
    <w:rsid w:val="00EB6DB4"/>
    <w:rsid w:val="00EC04D3"/>
    <w:rsid w:val="00EC187A"/>
    <w:rsid w:val="00EC1B3C"/>
    <w:rsid w:val="00EC348F"/>
    <w:rsid w:val="00ED05A2"/>
    <w:rsid w:val="00ED13C7"/>
    <w:rsid w:val="00ED178C"/>
    <w:rsid w:val="00ED180F"/>
    <w:rsid w:val="00ED1E0F"/>
    <w:rsid w:val="00EE1C5B"/>
    <w:rsid w:val="00EE3C2A"/>
    <w:rsid w:val="00EE6210"/>
    <w:rsid w:val="00EE64A0"/>
    <w:rsid w:val="00EE710F"/>
    <w:rsid w:val="00EF0D8C"/>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1F4"/>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A8C"/>
    <w:rsid w:val="00F76D51"/>
    <w:rsid w:val="00F77C9E"/>
    <w:rsid w:val="00F827B2"/>
    <w:rsid w:val="00F83D3E"/>
    <w:rsid w:val="00F83FF6"/>
    <w:rsid w:val="00F84F8C"/>
    <w:rsid w:val="00F85831"/>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D4B30"/>
    <w:rsid w:val="00FE01E0"/>
    <w:rsid w:val="00FE0E84"/>
    <w:rsid w:val="00FE37CA"/>
    <w:rsid w:val="00FE3C2C"/>
    <w:rsid w:val="00FE6C61"/>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41313"/>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s5FoY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4.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MDTC</Template>
  <TotalTime>99</TotalTime>
  <Pages>3</Pages>
  <Words>520</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3324</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Projects Officer</cp:lastModifiedBy>
  <cp:revision>19</cp:revision>
  <cp:lastPrinted>2021-02-18T14:40:00Z</cp:lastPrinted>
  <dcterms:created xsi:type="dcterms:W3CDTF">2021-02-16T09:40:00Z</dcterms:created>
  <dcterms:modified xsi:type="dcterms:W3CDTF">2021-02-19T09:17:00Z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