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22EC" w14:textId="77777777" w:rsidR="00D829EE" w:rsidRDefault="00416FD8"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74C5F75D" w:rsidR="00820A4E" w:rsidRPr="00E03A6C" w:rsidRDefault="005B02FE" w:rsidP="00BF032B">
      <w:pPr>
        <w:rPr>
          <w:rFonts w:cs="Arial"/>
          <w:szCs w:val="24"/>
        </w:rPr>
      </w:pPr>
      <w:r>
        <w:rPr>
          <w:rFonts w:cs="Arial"/>
          <w:szCs w:val="24"/>
        </w:rPr>
        <w:t>9 October</w:t>
      </w:r>
      <w:r w:rsidR="008A43CD">
        <w:rPr>
          <w:rFonts w:cs="Arial"/>
          <w:szCs w:val="24"/>
        </w:rPr>
        <w:t xml:space="preserve"> </w:t>
      </w:r>
      <w:r w:rsidR="00DA1855">
        <w:rPr>
          <w:rFonts w:cs="Arial"/>
          <w:szCs w:val="24"/>
        </w:rPr>
        <w:t>2015</w:t>
      </w:r>
    </w:p>
    <w:p w14:paraId="24716D2C" w14:textId="77777777" w:rsidR="005633C5" w:rsidRPr="00E03A6C" w:rsidRDefault="005633C5" w:rsidP="00BF032B">
      <w:pPr>
        <w:rPr>
          <w:rFonts w:cs="Arial"/>
          <w:szCs w:val="24"/>
        </w:rPr>
      </w:pPr>
    </w:p>
    <w:p w14:paraId="2E75FAF1" w14:textId="77777777"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086470">
        <w:rPr>
          <w:rFonts w:cs="Arial"/>
          <w:szCs w:val="24"/>
        </w:rPr>
        <w:t>R Aldcroft</w:t>
      </w:r>
    </w:p>
    <w:p w14:paraId="7F28ADBD" w14:textId="77777777"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086470">
        <w:rPr>
          <w:rFonts w:cs="Arial"/>
          <w:szCs w:val="24"/>
        </w:rPr>
        <w:t>D Minnery</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0F131F4A" w:rsidR="00E03A6C" w:rsidRPr="00E03A6C" w:rsidRDefault="00797BDA" w:rsidP="00E03A6C">
      <w:pPr>
        <w:tabs>
          <w:tab w:val="left" w:pos="1134"/>
        </w:tabs>
        <w:ind w:left="720"/>
        <w:rPr>
          <w:rFonts w:cs="Arial"/>
          <w:szCs w:val="24"/>
        </w:rPr>
      </w:pPr>
      <w:r>
        <w:rPr>
          <w:rFonts w:cs="Arial"/>
          <w:szCs w:val="24"/>
        </w:rPr>
        <w:tab/>
      </w:r>
      <w:r w:rsidR="00493408">
        <w:rPr>
          <w:rFonts w:cs="Arial"/>
          <w:szCs w:val="24"/>
        </w:rPr>
        <w:t>C. Purcell</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R. Smith and L Owen</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2A1F04B9" w14:textId="3D261D42" w:rsidR="00F732BF" w:rsidRPr="005B02FE" w:rsidRDefault="00820A4E" w:rsidP="00BF032B">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 15 October</w:t>
      </w:r>
      <w:r w:rsidR="00474C25">
        <w:rPr>
          <w:b/>
          <w:bCs/>
          <w:szCs w:val="24"/>
        </w:rPr>
        <w:t xml:space="preserve"> </w:t>
      </w:r>
      <w:r w:rsidR="00DA1855">
        <w:rPr>
          <w:b/>
          <w:bCs/>
          <w:szCs w:val="24"/>
        </w:rPr>
        <w:t>2015</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5B02FE">
        <w:rPr>
          <w:b/>
          <w:bCs/>
          <w:szCs w:val="24"/>
        </w:rPr>
        <w:t>7.</w:t>
      </w:r>
      <w:r w:rsidR="005B02FE" w:rsidRPr="005B02FE">
        <w:rPr>
          <w:b/>
          <w:bCs/>
          <w:szCs w:val="24"/>
        </w:rPr>
        <w:t>30</w:t>
      </w:r>
      <w:r w:rsidR="009A1E1F" w:rsidRPr="005B02FE">
        <w:rPr>
          <w:b/>
          <w:bCs/>
          <w:szCs w:val="24"/>
        </w:rPr>
        <w:t>pm</w:t>
      </w:r>
      <w:r w:rsidR="009A1E1F" w:rsidRPr="005B02FE">
        <w:rPr>
          <w:bCs/>
          <w:szCs w:val="24"/>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5F2D981D" w:rsidR="007D351E" w:rsidRPr="00EF7B17" w:rsidRDefault="00C54A75" w:rsidP="007D351E">
      <w:pPr>
        <w:tabs>
          <w:tab w:val="left" w:pos="1276"/>
        </w:tabs>
        <w:rPr>
          <w:rFonts w:cs="Arial"/>
          <w:b/>
          <w:szCs w:val="24"/>
          <w:u w:val="single"/>
        </w:rPr>
      </w:pPr>
      <w:r>
        <w:rPr>
          <w:rFonts w:cs="Arial"/>
          <w:b/>
          <w:szCs w:val="24"/>
        </w:rPr>
        <w:t>15</w:t>
      </w:r>
      <w:r w:rsidR="005B1E83">
        <w:rPr>
          <w:rFonts w:cs="Arial"/>
          <w:b/>
          <w:szCs w:val="24"/>
        </w:rPr>
        <w:t>.</w:t>
      </w:r>
      <w:r w:rsidR="00AE1B18">
        <w:rPr>
          <w:rFonts w:cs="Arial"/>
          <w:b/>
          <w:szCs w:val="24"/>
        </w:rPr>
        <w:t>169</w:t>
      </w:r>
      <w:proofErr w:type="gramStart"/>
      <w:r w:rsidR="00105EFE">
        <w:rPr>
          <w:rFonts w:cs="Arial"/>
          <w:b/>
          <w:szCs w:val="24"/>
        </w:rPr>
        <w:t>.</w:t>
      </w:r>
      <w:r w:rsidR="00E03A6C" w:rsidRPr="00950E6B">
        <w:rPr>
          <w:rFonts w:cs="Arial"/>
          <w:b/>
          <w:szCs w:val="24"/>
        </w:rPr>
        <w:t>FG</w:t>
      </w:r>
      <w:proofErr w:type="gramEnd"/>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4C65988B" w:rsidR="006E209C" w:rsidRPr="00950E6B" w:rsidRDefault="00C54A75" w:rsidP="00301D3D">
      <w:pPr>
        <w:tabs>
          <w:tab w:val="left" w:pos="1276"/>
        </w:tabs>
        <w:rPr>
          <w:rFonts w:cs="Arial"/>
          <w:b/>
          <w:szCs w:val="24"/>
        </w:rPr>
      </w:pPr>
      <w:r>
        <w:rPr>
          <w:rFonts w:cs="Arial"/>
          <w:b/>
          <w:szCs w:val="24"/>
        </w:rPr>
        <w:lastRenderedPageBreak/>
        <w:t>15</w:t>
      </w:r>
      <w:r w:rsidR="0016081A">
        <w:rPr>
          <w:rFonts w:cs="Arial"/>
          <w:b/>
          <w:szCs w:val="24"/>
        </w:rPr>
        <w:t>.</w:t>
      </w:r>
      <w:r w:rsidR="00AE1B18">
        <w:rPr>
          <w:rFonts w:cs="Arial"/>
          <w:b/>
          <w:szCs w:val="24"/>
        </w:rPr>
        <w:t>170</w:t>
      </w:r>
      <w:proofErr w:type="gramStart"/>
      <w:r w:rsidR="00105EFE">
        <w:rPr>
          <w:rFonts w:cs="Arial"/>
          <w:b/>
          <w:szCs w:val="24"/>
        </w:rPr>
        <w:t>.</w:t>
      </w:r>
      <w:r w:rsidR="00234DF7">
        <w:rPr>
          <w:rFonts w:cs="Arial"/>
          <w:b/>
          <w:szCs w:val="24"/>
        </w:rPr>
        <w:t>FG</w:t>
      </w:r>
      <w:proofErr w:type="gramEnd"/>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058DCEB2" w:rsidR="006E209C" w:rsidRPr="00950E6B" w:rsidRDefault="00C54A75" w:rsidP="00301D3D">
      <w:pPr>
        <w:tabs>
          <w:tab w:val="left" w:pos="1276"/>
        </w:tabs>
        <w:rPr>
          <w:rFonts w:cs="Arial"/>
          <w:b/>
          <w:bCs/>
          <w:szCs w:val="24"/>
        </w:rPr>
      </w:pPr>
      <w:r>
        <w:rPr>
          <w:rFonts w:cs="Arial"/>
          <w:b/>
          <w:szCs w:val="24"/>
        </w:rPr>
        <w:t>15</w:t>
      </w:r>
      <w:r w:rsidR="005B1E83">
        <w:rPr>
          <w:rFonts w:cs="Arial"/>
          <w:b/>
          <w:szCs w:val="24"/>
        </w:rPr>
        <w:t>.</w:t>
      </w:r>
      <w:r w:rsidR="00AE1B18">
        <w:rPr>
          <w:rFonts w:cs="Arial"/>
          <w:b/>
          <w:szCs w:val="24"/>
        </w:rPr>
        <w:t>171</w:t>
      </w:r>
      <w:proofErr w:type="gramStart"/>
      <w:r w:rsidR="00105EFE">
        <w:rPr>
          <w:rFonts w:cs="Arial"/>
          <w:b/>
          <w:szCs w:val="24"/>
        </w:rPr>
        <w:t>.</w:t>
      </w:r>
      <w:r w:rsidR="00E03A6C" w:rsidRPr="00950E6B">
        <w:rPr>
          <w:rFonts w:cs="Arial"/>
          <w:b/>
          <w:szCs w:val="24"/>
        </w:rPr>
        <w:t>FG</w:t>
      </w:r>
      <w:proofErr w:type="gramEnd"/>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24D6CEBB" w:rsidR="00F732BF" w:rsidRDefault="00105EFE" w:rsidP="00301D3D">
      <w:pPr>
        <w:tabs>
          <w:tab w:val="left" w:pos="1276"/>
        </w:tabs>
        <w:rPr>
          <w:rFonts w:cs="Arial"/>
          <w:b/>
          <w:szCs w:val="24"/>
        </w:rPr>
      </w:pPr>
      <w:r>
        <w:rPr>
          <w:rFonts w:cs="Arial"/>
          <w:b/>
          <w:szCs w:val="24"/>
        </w:rPr>
        <w:t>15</w:t>
      </w:r>
      <w:r w:rsidR="0016081A">
        <w:rPr>
          <w:rFonts w:cs="Arial"/>
          <w:b/>
          <w:szCs w:val="24"/>
        </w:rPr>
        <w:t>.</w:t>
      </w:r>
      <w:r w:rsidR="00AE1B18">
        <w:rPr>
          <w:rFonts w:cs="Arial"/>
          <w:b/>
          <w:szCs w:val="24"/>
        </w:rPr>
        <w:t>172</w:t>
      </w:r>
      <w:proofErr w:type="gramStart"/>
      <w:r>
        <w:rPr>
          <w:rFonts w:cs="Arial"/>
          <w:b/>
          <w:szCs w:val="24"/>
        </w:rPr>
        <w:t>.</w:t>
      </w:r>
      <w:r w:rsidR="000D5F42">
        <w:rPr>
          <w:rFonts w:cs="Arial"/>
          <w:b/>
          <w:szCs w:val="24"/>
        </w:rPr>
        <w:t>FG</w:t>
      </w:r>
      <w:proofErr w:type="gramEnd"/>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446B1369" w14:textId="77777777" w:rsidR="00122F96" w:rsidRDefault="004D72D5" w:rsidP="00105EFE">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mittee held on 30 July 2015.</w:t>
      </w:r>
    </w:p>
    <w:p w14:paraId="238C8F93" w14:textId="77777777" w:rsidR="00122F96" w:rsidRDefault="00122F96" w:rsidP="00105EFE">
      <w:pPr>
        <w:tabs>
          <w:tab w:val="left" w:pos="1276"/>
        </w:tabs>
        <w:ind w:left="1440"/>
        <w:rPr>
          <w:rFonts w:cs="Arial"/>
          <w:szCs w:val="24"/>
        </w:rPr>
      </w:pPr>
    </w:p>
    <w:p w14:paraId="64927979" w14:textId="0395C605" w:rsidR="006931E3" w:rsidRDefault="00122F96" w:rsidP="00105EFE">
      <w:pPr>
        <w:tabs>
          <w:tab w:val="left" w:pos="1276"/>
        </w:tabs>
        <w:ind w:left="1440"/>
        <w:rPr>
          <w:rFonts w:cs="Arial"/>
          <w:szCs w:val="24"/>
        </w:rPr>
      </w:pPr>
      <w:r>
        <w:rPr>
          <w:rFonts w:cs="Arial"/>
          <w:szCs w:val="24"/>
        </w:rPr>
        <w:t>M</w:t>
      </w:r>
      <w:r w:rsidR="00AD5BB0">
        <w:rPr>
          <w:rFonts w:cs="Arial"/>
          <w:szCs w:val="24"/>
        </w:rPr>
        <w:t>inutes of an Extraordinary Finance and General Purposes Committee held on 3 September 2015.</w:t>
      </w:r>
    </w:p>
    <w:p w14:paraId="721E1B98" w14:textId="77777777" w:rsidR="006931E3" w:rsidRDefault="006931E3" w:rsidP="00105EFE">
      <w:pPr>
        <w:tabs>
          <w:tab w:val="left" w:pos="1276"/>
        </w:tabs>
        <w:ind w:left="1440"/>
        <w:rPr>
          <w:rFonts w:cs="Arial"/>
          <w:szCs w:val="24"/>
        </w:rPr>
      </w:pPr>
    </w:p>
    <w:p w14:paraId="6124293C" w14:textId="624AFECE" w:rsidR="008A02E7" w:rsidRDefault="00897426" w:rsidP="00105EFE">
      <w:pPr>
        <w:tabs>
          <w:tab w:val="left" w:pos="1276"/>
        </w:tabs>
        <w:ind w:left="1440"/>
        <w:rPr>
          <w:rFonts w:cs="Arial"/>
          <w:szCs w:val="24"/>
        </w:rPr>
      </w:pPr>
      <w:r>
        <w:rPr>
          <w:rFonts w:cs="Arial"/>
          <w:szCs w:val="24"/>
        </w:rPr>
        <w:t>(E</w:t>
      </w:r>
      <w:r w:rsidR="00382990">
        <w:rPr>
          <w:rFonts w:cs="Arial"/>
          <w:szCs w:val="24"/>
        </w:rPr>
        <w:t>nclosed).</w:t>
      </w:r>
    </w:p>
    <w:p w14:paraId="434EDF67" w14:textId="77777777" w:rsidR="00105EFE" w:rsidRDefault="00105EFE" w:rsidP="00105EFE">
      <w:pPr>
        <w:tabs>
          <w:tab w:val="left" w:pos="1276"/>
        </w:tabs>
        <w:rPr>
          <w:rFonts w:cs="Arial"/>
          <w:szCs w:val="24"/>
        </w:rPr>
      </w:pPr>
    </w:p>
    <w:p w14:paraId="578F7F2C" w14:textId="7280DCD0" w:rsidR="005853CB" w:rsidRPr="00AB0D33" w:rsidRDefault="005853CB" w:rsidP="00105EFE">
      <w:pPr>
        <w:tabs>
          <w:tab w:val="left" w:pos="1276"/>
        </w:tabs>
        <w:rPr>
          <w:rFonts w:cs="Arial"/>
          <w:b/>
          <w:szCs w:val="24"/>
          <w:u w:val="single"/>
        </w:rPr>
      </w:pPr>
      <w:r>
        <w:rPr>
          <w:rFonts w:cs="Arial"/>
          <w:b/>
          <w:szCs w:val="24"/>
        </w:rPr>
        <w:t>15.</w:t>
      </w:r>
      <w:r w:rsidR="00AE1B18">
        <w:rPr>
          <w:rFonts w:cs="Arial"/>
          <w:b/>
          <w:szCs w:val="24"/>
        </w:rPr>
        <w:t>173</w:t>
      </w:r>
      <w:proofErr w:type="gramStart"/>
      <w:r>
        <w:rPr>
          <w:rFonts w:cs="Arial"/>
          <w:b/>
          <w:szCs w:val="24"/>
        </w:rPr>
        <w:t>.FG</w:t>
      </w:r>
      <w:proofErr w:type="gramEnd"/>
      <w:r>
        <w:rPr>
          <w:rFonts w:cs="Arial"/>
          <w:b/>
          <w:szCs w:val="24"/>
        </w:rPr>
        <w:tab/>
      </w:r>
      <w:r w:rsidR="00AB0D33">
        <w:rPr>
          <w:rFonts w:cs="Arial"/>
          <w:b/>
          <w:szCs w:val="24"/>
        </w:rPr>
        <w:tab/>
      </w:r>
      <w:r w:rsidR="00AD5BB0">
        <w:rPr>
          <w:rFonts w:cs="Arial"/>
          <w:b/>
          <w:szCs w:val="24"/>
          <w:u w:val="single"/>
        </w:rPr>
        <w:t>FINANCIAL REGULATIONS</w:t>
      </w:r>
    </w:p>
    <w:p w14:paraId="4CDDDD31" w14:textId="77777777" w:rsidR="005853CB" w:rsidRPr="00AB0D33" w:rsidRDefault="005853CB" w:rsidP="00105EFE">
      <w:pPr>
        <w:tabs>
          <w:tab w:val="left" w:pos="1276"/>
        </w:tabs>
        <w:rPr>
          <w:rFonts w:cs="Arial"/>
          <w:b/>
          <w:szCs w:val="24"/>
          <w:u w:val="single"/>
        </w:rPr>
      </w:pPr>
    </w:p>
    <w:p w14:paraId="6298F49C" w14:textId="2FE129E0" w:rsidR="00AD5BB0" w:rsidRDefault="00AE1B18" w:rsidP="00AD5BB0">
      <w:pPr>
        <w:tabs>
          <w:tab w:val="left" w:pos="1276"/>
        </w:tabs>
        <w:ind w:left="1440"/>
        <w:rPr>
          <w:rFonts w:cs="Arial"/>
          <w:szCs w:val="24"/>
        </w:rPr>
      </w:pPr>
      <w:r>
        <w:rPr>
          <w:rFonts w:cs="Arial"/>
          <w:szCs w:val="24"/>
        </w:rPr>
        <w:t xml:space="preserve">To resolve to increase </w:t>
      </w:r>
      <w:r w:rsidR="00AD5BB0">
        <w:rPr>
          <w:rFonts w:cs="Arial"/>
          <w:szCs w:val="24"/>
        </w:rPr>
        <w:t>the value for the tendering process from £20,000 to £25,000 to bring in lin</w:t>
      </w:r>
      <w:r w:rsidR="00122F96">
        <w:rPr>
          <w:rFonts w:cs="Arial"/>
          <w:szCs w:val="24"/>
        </w:rPr>
        <w:t>e with the national regulation</w:t>
      </w:r>
      <w:r w:rsidR="00EA68DB">
        <w:rPr>
          <w:rFonts w:cs="Arial"/>
          <w:szCs w:val="24"/>
        </w:rPr>
        <w:t>s – Financial Regulations No</w:t>
      </w:r>
      <w:proofErr w:type="gramStart"/>
      <w:r w:rsidR="00EA68DB">
        <w:rPr>
          <w:rFonts w:cs="Arial"/>
          <w:szCs w:val="24"/>
        </w:rPr>
        <w:t>:11h</w:t>
      </w:r>
      <w:proofErr w:type="gramEnd"/>
      <w:r w:rsidR="00EA68DB">
        <w:rPr>
          <w:rFonts w:cs="Arial"/>
          <w:szCs w:val="24"/>
        </w:rPr>
        <w:t>.</w:t>
      </w:r>
    </w:p>
    <w:p w14:paraId="6227E74C" w14:textId="77777777" w:rsidR="00EA68DB" w:rsidRDefault="00EA68DB" w:rsidP="00AD5BB0">
      <w:pPr>
        <w:tabs>
          <w:tab w:val="left" w:pos="1276"/>
        </w:tabs>
        <w:ind w:left="1440"/>
        <w:rPr>
          <w:rFonts w:cs="Arial"/>
          <w:szCs w:val="24"/>
        </w:rPr>
      </w:pPr>
    </w:p>
    <w:p w14:paraId="5C3C9598" w14:textId="16948A03" w:rsidR="00EA68DB" w:rsidRDefault="00EA68DB" w:rsidP="00AD5BB0">
      <w:pPr>
        <w:tabs>
          <w:tab w:val="left" w:pos="1276"/>
        </w:tabs>
        <w:ind w:left="1440"/>
        <w:rPr>
          <w:rFonts w:cs="Arial"/>
          <w:szCs w:val="24"/>
        </w:rPr>
      </w:pPr>
      <w:r>
        <w:rPr>
          <w:rFonts w:cs="Arial"/>
          <w:szCs w:val="24"/>
        </w:rPr>
        <w:t>(Enclosed).</w:t>
      </w:r>
    </w:p>
    <w:p w14:paraId="2681A3C1" w14:textId="77777777" w:rsidR="00AD5BB0" w:rsidRDefault="00AD5BB0" w:rsidP="00105EFE">
      <w:pPr>
        <w:tabs>
          <w:tab w:val="left" w:pos="1276"/>
        </w:tabs>
        <w:rPr>
          <w:rFonts w:cs="Arial"/>
          <w:szCs w:val="24"/>
        </w:rPr>
      </w:pPr>
    </w:p>
    <w:p w14:paraId="68A7B695" w14:textId="09A5FBF7" w:rsidR="005853CB" w:rsidRPr="00AB0D33" w:rsidRDefault="00AB0D33" w:rsidP="00105EFE">
      <w:pPr>
        <w:tabs>
          <w:tab w:val="left" w:pos="1276"/>
        </w:tabs>
        <w:rPr>
          <w:rFonts w:cs="Arial"/>
          <w:b/>
          <w:szCs w:val="24"/>
          <w:u w:val="single"/>
        </w:rPr>
      </w:pPr>
      <w:r>
        <w:rPr>
          <w:rFonts w:cs="Arial"/>
          <w:b/>
          <w:szCs w:val="24"/>
        </w:rPr>
        <w:t>15.</w:t>
      </w:r>
      <w:r w:rsidR="00AE1B18">
        <w:rPr>
          <w:rFonts w:cs="Arial"/>
          <w:b/>
          <w:szCs w:val="24"/>
        </w:rPr>
        <w:t>174</w:t>
      </w:r>
      <w:proofErr w:type="gramStart"/>
      <w:r>
        <w:rPr>
          <w:rFonts w:cs="Arial"/>
          <w:b/>
          <w:szCs w:val="24"/>
        </w:rPr>
        <w:t>.FG</w:t>
      </w:r>
      <w:proofErr w:type="gramEnd"/>
      <w:r>
        <w:rPr>
          <w:rFonts w:cs="Arial"/>
          <w:b/>
          <w:szCs w:val="24"/>
        </w:rPr>
        <w:tab/>
      </w:r>
      <w:r>
        <w:rPr>
          <w:rFonts w:cs="Arial"/>
          <w:b/>
          <w:szCs w:val="24"/>
        </w:rPr>
        <w:tab/>
      </w:r>
      <w:r w:rsidR="00AD5BB0">
        <w:rPr>
          <w:rFonts w:cs="Arial"/>
          <w:b/>
          <w:szCs w:val="24"/>
          <w:u w:val="single"/>
        </w:rPr>
        <w:t>DEPUTY MAYOR’S PENDANT</w:t>
      </w:r>
    </w:p>
    <w:p w14:paraId="6FFF37E9" w14:textId="77777777" w:rsidR="005853CB" w:rsidRPr="00AB0D33" w:rsidRDefault="005853CB" w:rsidP="00105EFE">
      <w:pPr>
        <w:tabs>
          <w:tab w:val="left" w:pos="1276"/>
        </w:tabs>
        <w:rPr>
          <w:rFonts w:cs="Arial"/>
          <w:b/>
          <w:szCs w:val="24"/>
          <w:u w:val="single"/>
        </w:rPr>
      </w:pPr>
    </w:p>
    <w:p w14:paraId="38B20356" w14:textId="68D2736D" w:rsidR="005853CB" w:rsidRPr="00AD5BB0" w:rsidRDefault="00AD5BB0" w:rsidP="00105EFE">
      <w:pPr>
        <w:tabs>
          <w:tab w:val="left" w:pos="1276"/>
        </w:tabs>
        <w:rPr>
          <w:rFonts w:cs="Arial"/>
          <w:szCs w:val="24"/>
        </w:rPr>
      </w:pPr>
      <w:r>
        <w:rPr>
          <w:rFonts w:cs="Arial"/>
          <w:b/>
          <w:szCs w:val="24"/>
        </w:rPr>
        <w:tab/>
      </w:r>
      <w:r w:rsidR="00AE1B18">
        <w:rPr>
          <w:rFonts w:cs="Arial"/>
          <w:szCs w:val="24"/>
        </w:rPr>
        <w:tab/>
        <w:t xml:space="preserve">To resolve to renew </w:t>
      </w:r>
      <w:r w:rsidRPr="00AD5BB0">
        <w:rPr>
          <w:rFonts w:cs="Arial"/>
          <w:szCs w:val="24"/>
        </w:rPr>
        <w:t>the Deputy Mayors official pendant.</w:t>
      </w:r>
      <w:r w:rsidR="00AB0D33" w:rsidRPr="00AD5BB0">
        <w:rPr>
          <w:rFonts w:cs="Arial"/>
          <w:szCs w:val="24"/>
        </w:rPr>
        <w:tab/>
      </w:r>
      <w:r w:rsidR="00AB0D33" w:rsidRPr="00AD5BB0">
        <w:rPr>
          <w:rFonts w:cs="Arial"/>
          <w:szCs w:val="24"/>
        </w:rPr>
        <w:tab/>
      </w:r>
    </w:p>
    <w:p w14:paraId="6991D707" w14:textId="77777777" w:rsidR="00AD5BB0" w:rsidRDefault="00AD5BB0" w:rsidP="00105EFE">
      <w:pPr>
        <w:tabs>
          <w:tab w:val="left" w:pos="1276"/>
        </w:tabs>
        <w:rPr>
          <w:rFonts w:cs="Arial"/>
          <w:b/>
          <w:szCs w:val="24"/>
        </w:rPr>
      </w:pPr>
    </w:p>
    <w:p w14:paraId="43DD4EE1" w14:textId="3D3024AC" w:rsidR="00C270C3" w:rsidRDefault="00086470" w:rsidP="00105EFE">
      <w:pPr>
        <w:tabs>
          <w:tab w:val="left" w:pos="1276"/>
        </w:tabs>
        <w:rPr>
          <w:rFonts w:cs="Arial"/>
          <w:b/>
          <w:szCs w:val="24"/>
          <w:u w:val="single"/>
        </w:rPr>
      </w:pPr>
      <w:r>
        <w:rPr>
          <w:rFonts w:cs="Arial"/>
          <w:b/>
          <w:szCs w:val="24"/>
        </w:rPr>
        <w:t>1</w:t>
      </w:r>
      <w:r w:rsidR="00AB0D33">
        <w:rPr>
          <w:rFonts w:cs="Arial"/>
          <w:b/>
          <w:szCs w:val="24"/>
        </w:rPr>
        <w:t>5.</w:t>
      </w:r>
      <w:r w:rsidR="00AE1B18">
        <w:rPr>
          <w:rFonts w:cs="Arial"/>
          <w:b/>
          <w:szCs w:val="24"/>
        </w:rPr>
        <w:t>175</w:t>
      </w:r>
      <w:proofErr w:type="gramStart"/>
      <w:r w:rsidR="005E6B32" w:rsidRPr="005E6B32">
        <w:rPr>
          <w:rFonts w:cs="Arial"/>
          <w:b/>
          <w:szCs w:val="24"/>
        </w:rPr>
        <w:t>.FG</w:t>
      </w:r>
      <w:proofErr w:type="gramEnd"/>
      <w:r w:rsidR="005E6B32" w:rsidRPr="005E6B32">
        <w:rPr>
          <w:rFonts w:cs="Arial"/>
          <w:b/>
          <w:szCs w:val="24"/>
        </w:rPr>
        <w:tab/>
      </w:r>
      <w:r w:rsidR="003F0A13">
        <w:rPr>
          <w:rFonts w:cs="Arial"/>
          <w:b/>
          <w:szCs w:val="24"/>
        </w:rPr>
        <w:tab/>
      </w:r>
      <w:r w:rsidR="00AD5BB0">
        <w:rPr>
          <w:rFonts w:cs="Arial"/>
          <w:b/>
          <w:szCs w:val="24"/>
          <w:u w:val="single"/>
        </w:rPr>
        <w:t>GRANT PROCEDURE</w:t>
      </w:r>
    </w:p>
    <w:p w14:paraId="1C27ED20" w14:textId="77777777" w:rsidR="00086470" w:rsidRDefault="00086470" w:rsidP="00105EFE">
      <w:pPr>
        <w:tabs>
          <w:tab w:val="left" w:pos="1276"/>
        </w:tabs>
        <w:rPr>
          <w:rFonts w:cs="Arial"/>
          <w:b/>
          <w:szCs w:val="24"/>
          <w:u w:val="single"/>
        </w:rPr>
      </w:pPr>
    </w:p>
    <w:p w14:paraId="0A7BF89C" w14:textId="69634AFA" w:rsidR="00586777" w:rsidRPr="00586777" w:rsidRDefault="00AE1B18" w:rsidP="00AE1B18">
      <w:pPr>
        <w:tabs>
          <w:tab w:val="left" w:pos="1276"/>
        </w:tabs>
        <w:ind w:left="1440"/>
        <w:rPr>
          <w:rFonts w:cs="Arial"/>
          <w:szCs w:val="24"/>
        </w:rPr>
      </w:pPr>
      <w:r>
        <w:rPr>
          <w:rFonts w:cs="Arial"/>
          <w:szCs w:val="24"/>
        </w:rPr>
        <w:t>To resolve</w:t>
      </w:r>
      <w:r w:rsidR="00AD5BB0">
        <w:rPr>
          <w:rFonts w:cs="Arial"/>
          <w:szCs w:val="24"/>
        </w:rPr>
        <w:t xml:space="preserve"> the small grants </w:t>
      </w:r>
      <w:r>
        <w:rPr>
          <w:rFonts w:cs="Arial"/>
          <w:szCs w:val="24"/>
        </w:rPr>
        <w:t>procedure to the Working Group to look at the criteria for small grants.</w:t>
      </w:r>
    </w:p>
    <w:p w14:paraId="19FF1019" w14:textId="77777777" w:rsidR="00AB0D33" w:rsidRPr="00586777" w:rsidRDefault="00AB0D33" w:rsidP="005E6B32">
      <w:pPr>
        <w:tabs>
          <w:tab w:val="left" w:pos="1276"/>
        </w:tabs>
        <w:rPr>
          <w:rFonts w:cs="Arial"/>
          <w:szCs w:val="24"/>
        </w:rPr>
      </w:pPr>
    </w:p>
    <w:p w14:paraId="32132BFC" w14:textId="42B0579C" w:rsidR="00471FD9" w:rsidRDefault="005E6B32" w:rsidP="005E6B32">
      <w:pPr>
        <w:tabs>
          <w:tab w:val="left" w:pos="1276"/>
        </w:tabs>
        <w:rPr>
          <w:rFonts w:cs="Arial"/>
          <w:b/>
          <w:szCs w:val="24"/>
        </w:rPr>
      </w:pPr>
      <w:r w:rsidRPr="00471FD9">
        <w:rPr>
          <w:rFonts w:cs="Arial"/>
          <w:b/>
          <w:szCs w:val="24"/>
        </w:rPr>
        <w:t>15.</w:t>
      </w:r>
      <w:r w:rsidR="00AE1B18">
        <w:rPr>
          <w:rFonts w:cs="Arial"/>
          <w:b/>
          <w:szCs w:val="24"/>
        </w:rPr>
        <w:t>176</w:t>
      </w:r>
      <w:proofErr w:type="gramStart"/>
      <w:r w:rsidRPr="00471FD9">
        <w:rPr>
          <w:rFonts w:cs="Arial"/>
          <w:b/>
          <w:szCs w:val="24"/>
        </w:rPr>
        <w:t>.FG</w:t>
      </w:r>
      <w:proofErr w:type="gramEnd"/>
      <w:r w:rsidRPr="00471FD9">
        <w:rPr>
          <w:rFonts w:cs="Arial"/>
          <w:b/>
          <w:szCs w:val="24"/>
        </w:rPr>
        <w:tab/>
      </w:r>
      <w:r w:rsidR="003F0A13">
        <w:rPr>
          <w:rFonts w:cs="Arial"/>
          <w:b/>
          <w:szCs w:val="24"/>
        </w:rPr>
        <w:tab/>
      </w:r>
      <w:r w:rsidR="00591619">
        <w:rPr>
          <w:rFonts w:cs="Arial"/>
          <w:b/>
          <w:szCs w:val="24"/>
          <w:u w:val="single"/>
        </w:rPr>
        <w:t>CHILD PROTECTION POLICY</w:t>
      </w:r>
    </w:p>
    <w:p w14:paraId="65F74A0E" w14:textId="77777777" w:rsidR="00586777" w:rsidRDefault="00586777" w:rsidP="005E6B32">
      <w:pPr>
        <w:tabs>
          <w:tab w:val="left" w:pos="1276"/>
        </w:tabs>
        <w:rPr>
          <w:rFonts w:cs="Arial"/>
          <w:szCs w:val="24"/>
        </w:rPr>
      </w:pPr>
    </w:p>
    <w:p w14:paraId="7B868CFD" w14:textId="794F4305" w:rsidR="00122F96" w:rsidRDefault="00122F96" w:rsidP="005E6B32">
      <w:pPr>
        <w:tabs>
          <w:tab w:val="left" w:pos="1276"/>
        </w:tabs>
        <w:rPr>
          <w:rFonts w:cs="Arial"/>
          <w:szCs w:val="24"/>
        </w:rPr>
      </w:pPr>
      <w:r>
        <w:rPr>
          <w:rFonts w:cs="Arial"/>
          <w:szCs w:val="24"/>
        </w:rPr>
        <w:tab/>
      </w:r>
      <w:r>
        <w:rPr>
          <w:rFonts w:cs="Arial"/>
          <w:szCs w:val="24"/>
        </w:rPr>
        <w:tab/>
        <w:t>To adopt the attached Safeguarding Policy for young people.</w:t>
      </w:r>
    </w:p>
    <w:p w14:paraId="13E2A7E2" w14:textId="77777777" w:rsidR="00122F96" w:rsidRDefault="00122F96" w:rsidP="005E6B32">
      <w:pPr>
        <w:tabs>
          <w:tab w:val="left" w:pos="1276"/>
        </w:tabs>
        <w:rPr>
          <w:rFonts w:cs="Arial"/>
          <w:szCs w:val="24"/>
        </w:rPr>
      </w:pPr>
    </w:p>
    <w:p w14:paraId="5D6C9DDD" w14:textId="3D1F8FE6" w:rsidR="00122F96" w:rsidRDefault="00122F96" w:rsidP="005E6B32">
      <w:pPr>
        <w:tabs>
          <w:tab w:val="left" w:pos="1276"/>
        </w:tabs>
        <w:rPr>
          <w:rFonts w:cs="Arial"/>
          <w:szCs w:val="24"/>
        </w:rPr>
      </w:pPr>
      <w:r>
        <w:rPr>
          <w:rFonts w:cs="Arial"/>
          <w:szCs w:val="24"/>
        </w:rPr>
        <w:tab/>
      </w:r>
      <w:r>
        <w:rPr>
          <w:rFonts w:cs="Arial"/>
          <w:szCs w:val="24"/>
        </w:rPr>
        <w:tab/>
        <w:t>(Enclosed).</w:t>
      </w:r>
    </w:p>
    <w:p w14:paraId="6E86C552" w14:textId="77777777" w:rsidR="00310ECA" w:rsidRDefault="00310ECA" w:rsidP="00310ECA">
      <w:pPr>
        <w:tabs>
          <w:tab w:val="left" w:pos="1276"/>
        </w:tabs>
        <w:ind w:left="1440"/>
        <w:rPr>
          <w:rFonts w:cs="Arial"/>
          <w:szCs w:val="24"/>
        </w:rPr>
      </w:pPr>
    </w:p>
    <w:p w14:paraId="2AEBCB34" w14:textId="20323AA9" w:rsidR="00310ECA" w:rsidRDefault="00591619" w:rsidP="00310ECA">
      <w:pPr>
        <w:rPr>
          <w:rFonts w:cs="Arial"/>
          <w:b/>
          <w:szCs w:val="24"/>
          <w:u w:val="single"/>
        </w:rPr>
      </w:pPr>
      <w:r>
        <w:rPr>
          <w:rFonts w:cs="Arial"/>
          <w:b/>
          <w:szCs w:val="24"/>
        </w:rPr>
        <w:t>15.</w:t>
      </w:r>
      <w:r w:rsidR="00AE1B18">
        <w:rPr>
          <w:rFonts w:cs="Arial"/>
          <w:b/>
          <w:szCs w:val="24"/>
        </w:rPr>
        <w:t>177</w:t>
      </w:r>
      <w:proofErr w:type="gramStart"/>
      <w:r w:rsidR="00310ECA" w:rsidRPr="00310ECA">
        <w:rPr>
          <w:rFonts w:cs="Arial"/>
          <w:b/>
          <w:szCs w:val="24"/>
        </w:rPr>
        <w:t>.FG</w:t>
      </w:r>
      <w:proofErr w:type="gramEnd"/>
      <w:r w:rsidR="00310ECA" w:rsidRPr="00310ECA">
        <w:rPr>
          <w:rFonts w:cs="Arial"/>
          <w:b/>
          <w:szCs w:val="24"/>
        </w:rPr>
        <w:tab/>
      </w:r>
      <w:r>
        <w:rPr>
          <w:rFonts w:cs="Arial"/>
          <w:b/>
          <w:szCs w:val="24"/>
          <w:u w:val="single"/>
        </w:rPr>
        <w:t>MEETINGS</w:t>
      </w:r>
    </w:p>
    <w:p w14:paraId="0591CB36" w14:textId="77777777" w:rsidR="00310ECA" w:rsidRDefault="00310ECA" w:rsidP="00310ECA">
      <w:pPr>
        <w:rPr>
          <w:rFonts w:cs="Arial"/>
          <w:b/>
          <w:szCs w:val="24"/>
          <w:u w:val="single"/>
        </w:rPr>
      </w:pPr>
    </w:p>
    <w:p w14:paraId="09CC1987" w14:textId="4A458F0C" w:rsidR="00310ECA" w:rsidRDefault="00AE1B18" w:rsidP="00AE1B18">
      <w:pPr>
        <w:ind w:left="1440"/>
        <w:rPr>
          <w:rFonts w:cs="Arial"/>
          <w:szCs w:val="24"/>
        </w:rPr>
      </w:pPr>
      <w:r>
        <w:rPr>
          <w:rFonts w:cs="Arial"/>
          <w:szCs w:val="24"/>
        </w:rPr>
        <w:t>To resolve that in consultation with the relevant Chairman, for the Clerk to have the authority to cancel or re-arrange meetings if there is insufficient business to conduct.</w:t>
      </w:r>
    </w:p>
    <w:p w14:paraId="41FEFC0E" w14:textId="77777777" w:rsidR="00310ECA" w:rsidRDefault="00310ECA" w:rsidP="00310ECA">
      <w:pPr>
        <w:ind w:left="1440"/>
        <w:rPr>
          <w:rFonts w:cs="Arial"/>
          <w:szCs w:val="24"/>
        </w:rPr>
      </w:pPr>
    </w:p>
    <w:p w14:paraId="4CD7FA73" w14:textId="7219FC7B" w:rsidR="00310ECA" w:rsidRDefault="00122F96" w:rsidP="00310ECA">
      <w:pPr>
        <w:rPr>
          <w:rFonts w:cs="Arial"/>
          <w:b/>
          <w:szCs w:val="24"/>
          <w:u w:val="single"/>
        </w:rPr>
      </w:pPr>
      <w:r w:rsidRPr="00122F96">
        <w:rPr>
          <w:rFonts w:cs="Arial"/>
          <w:b/>
          <w:szCs w:val="24"/>
        </w:rPr>
        <w:t>15.</w:t>
      </w:r>
      <w:r w:rsidR="00AE1B18">
        <w:rPr>
          <w:rFonts w:cs="Arial"/>
          <w:b/>
          <w:szCs w:val="24"/>
        </w:rPr>
        <w:t>178</w:t>
      </w:r>
      <w:proofErr w:type="gramStart"/>
      <w:r w:rsidRPr="00122F96">
        <w:rPr>
          <w:rFonts w:cs="Arial"/>
          <w:b/>
          <w:szCs w:val="24"/>
        </w:rPr>
        <w:t>.FG</w:t>
      </w:r>
      <w:proofErr w:type="gramEnd"/>
      <w:r w:rsidRPr="00122F96">
        <w:rPr>
          <w:rFonts w:cs="Arial"/>
          <w:b/>
          <w:szCs w:val="24"/>
        </w:rPr>
        <w:tab/>
      </w:r>
      <w:r>
        <w:rPr>
          <w:rFonts w:cs="Arial"/>
          <w:b/>
          <w:szCs w:val="24"/>
          <w:u w:val="single"/>
        </w:rPr>
        <w:t>STANDING ORDERS</w:t>
      </w:r>
    </w:p>
    <w:p w14:paraId="147DF84E" w14:textId="77777777" w:rsidR="00122F96" w:rsidRDefault="00122F96" w:rsidP="00310ECA">
      <w:pPr>
        <w:rPr>
          <w:rFonts w:cs="Arial"/>
          <w:b/>
          <w:szCs w:val="24"/>
          <w:u w:val="single"/>
        </w:rPr>
      </w:pPr>
    </w:p>
    <w:p w14:paraId="37729C29" w14:textId="6AE8CB8E" w:rsidR="00122F96" w:rsidRPr="00122F96" w:rsidRDefault="00122F96" w:rsidP="00310ECA">
      <w:pPr>
        <w:rPr>
          <w:rFonts w:cs="Arial"/>
          <w:szCs w:val="24"/>
        </w:rPr>
      </w:pPr>
      <w:r>
        <w:rPr>
          <w:rFonts w:cs="Arial"/>
          <w:b/>
          <w:szCs w:val="24"/>
        </w:rPr>
        <w:tab/>
      </w:r>
      <w:r>
        <w:rPr>
          <w:rFonts w:cs="Arial"/>
          <w:b/>
          <w:szCs w:val="24"/>
        </w:rPr>
        <w:tab/>
      </w:r>
      <w:r w:rsidR="00AE1B18">
        <w:rPr>
          <w:rFonts w:cs="Arial"/>
          <w:szCs w:val="24"/>
        </w:rPr>
        <w:t xml:space="preserve">Following on from </w:t>
      </w:r>
      <w:r w:rsidRPr="00122F96">
        <w:rPr>
          <w:rFonts w:cs="Arial"/>
          <w:szCs w:val="24"/>
        </w:rPr>
        <w:t>the Extraordinary Council meeting.</w:t>
      </w:r>
    </w:p>
    <w:p w14:paraId="4EA0CD50" w14:textId="77777777" w:rsidR="00122F96" w:rsidRPr="00122F96" w:rsidRDefault="00122F96" w:rsidP="00310ECA">
      <w:pPr>
        <w:rPr>
          <w:rFonts w:cs="Arial"/>
          <w:szCs w:val="24"/>
        </w:rPr>
      </w:pPr>
    </w:p>
    <w:p w14:paraId="3183E576" w14:textId="43CAF6D9" w:rsidR="00AE1B18" w:rsidRDefault="00F44B4F" w:rsidP="00122F96">
      <w:pPr>
        <w:ind w:left="1440"/>
        <w:rPr>
          <w:rFonts w:cs="Arial"/>
          <w:szCs w:val="24"/>
        </w:rPr>
      </w:pPr>
      <w:r>
        <w:rPr>
          <w:rFonts w:cs="Arial"/>
          <w:szCs w:val="24"/>
        </w:rPr>
        <w:t>To r</w:t>
      </w:r>
      <w:r w:rsidR="00AE1B18">
        <w:rPr>
          <w:rFonts w:cs="Arial"/>
          <w:szCs w:val="24"/>
        </w:rPr>
        <w:t>esolve for the Working Group to review Standing in connection with town Councillors conduct and their possible removal from Committee.</w:t>
      </w:r>
    </w:p>
    <w:p w14:paraId="14C7F7B4" w14:textId="452E5249" w:rsidR="00220EE6" w:rsidRDefault="00220EE6" w:rsidP="00122F96">
      <w:pPr>
        <w:ind w:left="1440"/>
        <w:rPr>
          <w:rFonts w:cs="Arial"/>
          <w:szCs w:val="24"/>
        </w:rPr>
      </w:pPr>
    </w:p>
    <w:p w14:paraId="5C6CB939" w14:textId="77777777" w:rsidR="00F44B4F" w:rsidRDefault="00F44B4F" w:rsidP="00220EE6">
      <w:pPr>
        <w:rPr>
          <w:rFonts w:cs="Arial"/>
          <w:b/>
          <w:szCs w:val="24"/>
        </w:rPr>
      </w:pPr>
    </w:p>
    <w:p w14:paraId="789158D4" w14:textId="5272A1C3" w:rsidR="00AE1B18" w:rsidRDefault="00220EE6" w:rsidP="00220EE6">
      <w:pPr>
        <w:rPr>
          <w:rFonts w:cs="Arial"/>
          <w:b/>
          <w:szCs w:val="24"/>
          <w:u w:val="single"/>
        </w:rPr>
      </w:pPr>
      <w:r w:rsidRPr="00220EE6">
        <w:rPr>
          <w:rFonts w:cs="Arial"/>
          <w:b/>
          <w:szCs w:val="24"/>
        </w:rPr>
        <w:t>15.179</w:t>
      </w:r>
      <w:proofErr w:type="gramStart"/>
      <w:r w:rsidRPr="00220EE6">
        <w:rPr>
          <w:rFonts w:cs="Arial"/>
          <w:b/>
          <w:szCs w:val="24"/>
        </w:rPr>
        <w:t>.FG</w:t>
      </w:r>
      <w:proofErr w:type="gramEnd"/>
      <w:r w:rsidRPr="00220EE6">
        <w:rPr>
          <w:rFonts w:cs="Arial"/>
          <w:b/>
          <w:szCs w:val="24"/>
        </w:rPr>
        <w:tab/>
      </w:r>
      <w:r w:rsidRPr="00220EE6">
        <w:rPr>
          <w:rFonts w:cs="Arial"/>
          <w:b/>
          <w:szCs w:val="24"/>
          <w:u w:val="single"/>
        </w:rPr>
        <w:t>STANDING COMMITTEES</w:t>
      </w:r>
    </w:p>
    <w:p w14:paraId="7A560E61" w14:textId="77777777" w:rsidR="00220EE6" w:rsidRDefault="00220EE6" w:rsidP="00220EE6">
      <w:pPr>
        <w:rPr>
          <w:rFonts w:cs="Arial"/>
          <w:b/>
          <w:szCs w:val="24"/>
          <w:u w:val="single"/>
        </w:rPr>
      </w:pPr>
    </w:p>
    <w:p w14:paraId="349534E2" w14:textId="3E5C4AA6" w:rsidR="00220EE6" w:rsidRPr="00220EE6" w:rsidRDefault="00220EE6" w:rsidP="00220EE6">
      <w:pPr>
        <w:ind w:left="1440"/>
        <w:rPr>
          <w:rFonts w:cs="Arial"/>
          <w:szCs w:val="24"/>
        </w:rPr>
      </w:pPr>
      <w:r>
        <w:rPr>
          <w:rFonts w:cs="Arial"/>
          <w:szCs w:val="24"/>
        </w:rPr>
        <w:t>To resolve that if Councillors do not reply to the Clerks request for their preference of Standing Committees they will forfeit their right of being on any Standing Committee.</w:t>
      </w:r>
    </w:p>
    <w:sectPr w:rsidR="00220EE6" w:rsidRPr="00220EE6"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CD8BB" w14:textId="77777777" w:rsidR="00416FD8" w:rsidRDefault="00416FD8">
      <w:r>
        <w:separator/>
      </w:r>
    </w:p>
  </w:endnote>
  <w:endnote w:type="continuationSeparator" w:id="0">
    <w:p w14:paraId="07DDD14B" w14:textId="77777777" w:rsidR="00416FD8" w:rsidRDefault="0041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BC01" w14:textId="77777777"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9A74A1">
      <w:rPr>
        <w:rFonts w:cs="Arial"/>
        <w:noProof/>
        <w:sz w:val="16"/>
        <w:szCs w:val="16"/>
      </w:rPr>
      <w:t>3</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B214" w14:textId="77777777"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9A74A1">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C39E8" w14:textId="77777777" w:rsidR="00416FD8" w:rsidRDefault="00416FD8">
      <w:r>
        <w:separator/>
      </w:r>
    </w:p>
  </w:footnote>
  <w:footnote w:type="continuationSeparator" w:id="0">
    <w:p w14:paraId="50B76C0C" w14:textId="77777777" w:rsidR="00416FD8" w:rsidRDefault="00416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01B27F5"/>
    <w:multiLevelType w:val="hybridMultilevel"/>
    <w:tmpl w:val="C310F83C"/>
    <w:lvl w:ilvl="0" w:tplc="0BB0E43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6727B37"/>
    <w:multiLevelType w:val="hybridMultilevel"/>
    <w:tmpl w:val="8D0206C0"/>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 w15:restartNumberingAfterBreak="0">
    <w:nsid w:val="06C32407"/>
    <w:multiLevelType w:val="hybridMultilevel"/>
    <w:tmpl w:val="B164E57C"/>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4" w15:restartNumberingAfterBreak="0">
    <w:nsid w:val="0C58423A"/>
    <w:multiLevelType w:val="hybridMultilevel"/>
    <w:tmpl w:val="BB1C9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F364D"/>
    <w:multiLevelType w:val="hybridMultilevel"/>
    <w:tmpl w:val="EDBA7BC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6" w15:restartNumberingAfterBreak="0">
    <w:nsid w:val="127E2B02"/>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13234C26"/>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BB6382"/>
    <w:multiLevelType w:val="hybridMultilevel"/>
    <w:tmpl w:val="0FD2663E"/>
    <w:lvl w:ilvl="0" w:tplc="D8C0F6F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7193DB2"/>
    <w:multiLevelType w:val="hybridMultilevel"/>
    <w:tmpl w:val="EB28EEB6"/>
    <w:lvl w:ilvl="0" w:tplc="B224ACF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B46151"/>
    <w:multiLevelType w:val="singleLevel"/>
    <w:tmpl w:val="42FABE98"/>
    <w:lvl w:ilvl="0">
      <w:start w:val="10"/>
      <w:numFmt w:val="decimal"/>
      <w:lvlText w:val="%1."/>
      <w:lvlJc w:val="left"/>
      <w:pPr>
        <w:tabs>
          <w:tab w:val="num" w:pos="360"/>
        </w:tabs>
        <w:ind w:left="360" w:hanging="360"/>
      </w:pPr>
      <w:rPr>
        <w:rFonts w:hint="default"/>
      </w:rPr>
    </w:lvl>
  </w:abstractNum>
  <w:abstractNum w:abstractNumId="11" w15:restartNumberingAfterBreak="0">
    <w:nsid w:val="19E81911"/>
    <w:multiLevelType w:val="hybridMultilevel"/>
    <w:tmpl w:val="BA9A3B2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2" w15:restartNumberingAfterBreak="0">
    <w:nsid w:val="1A5D20AD"/>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1BEC6FC9"/>
    <w:multiLevelType w:val="hybridMultilevel"/>
    <w:tmpl w:val="3AB6EA86"/>
    <w:lvl w:ilvl="0" w:tplc="0478F0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203249"/>
    <w:multiLevelType w:val="hybridMultilevel"/>
    <w:tmpl w:val="8F2AEB2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1DBC6336"/>
    <w:multiLevelType w:val="multilevel"/>
    <w:tmpl w:val="294E2430"/>
    <w:lvl w:ilvl="0">
      <w:start w:val="70"/>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1E1D052F"/>
    <w:multiLevelType w:val="singleLevel"/>
    <w:tmpl w:val="08090017"/>
    <w:lvl w:ilvl="0">
      <w:start w:val="1"/>
      <w:numFmt w:val="lowerLetter"/>
      <w:lvlText w:val="%1)"/>
      <w:lvlJc w:val="left"/>
      <w:pPr>
        <w:tabs>
          <w:tab w:val="num" w:pos="360"/>
        </w:tabs>
        <w:ind w:left="360" w:hanging="360"/>
      </w:pPr>
      <w:rPr>
        <w:rFonts w:hint="default"/>
      </w:rPr>
    </w:lvl>
  </w:abstractNum>
  <w:abstractNum w:abstractNumId="17" w15:restartNumberingAfterBreak="0">
    <w:nsid w:val="1E414C08"/>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1E8516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05C1C52"/>
    <w:multiLevelType w:val="singleLevel"/>
    <w:tmpl w:val="3CA2904E"/>
    <w:lvl w:ilvl="0">
      <w:start w:val="1"/>
      <w:numFmt w:val="decimal"/>
      <w:lvlText w:val="%1."/>
      <w:lvlJc w:val="left"/>
      <w:pPr>
        <w:tabs>
          <w:tab w:val="num" w:pos="720"/>
        </w:tabs>
        <w:ind w:left="720" w:hanging="720"/>
      </w:pPr>
      <w:rPr>
        <w:rFonts w:hint="default"/>
      </w:rPr>
    </w:lvl>
  </w:abstractNum>
  <w:abstractNum w:abstractNumId="20" w15:restartNumberingAfterBreak="0">
    <w:nsid w:val="26FE271A"/>
    <w:multiLevelType w:val="singleLevel"/>
    <w:tmpl w:val="08090017"/>
    <w:lvl w:ilvl="0">
      <w:start w:val="1"/>
      <w:numFmt w:val="lowerLetter"/>
      <w:lvlText w:val="%1)"/>
      <w:lvlJc w:val="left"/>
      <w:pPr>
        <w:tabs>
          <w:tab w:val="num" w:pos="360"/>
        </w:tabs>
        <w:ind w:left="360" w:hanging="360"/>
      </w:pPr>
      <w:rPr>
        <w:rFonts w:hint="default"/>
      </w:rPr>
    </w:lvl>
  </w:abstractNum>
  <w:abstractNum w:abstractNumId="21" w15:restartNumberingAfterBreak="0">
    <w:nsid w:val="2C417E48"/>
    <w:multiLevelType w:val="hybridMultilevel"/>
    <w:tmpl w:val="AAE002F8"/>
    <w:lvl w:ilvl="0" w:tplc="08090001">
      <w:start w:val="1"/>
      <w:numFmt w:val="bullet"/>
      <w:lvlText w:val=""/>
      <w:lvlJc w:val="left"/>
      <w:pPr>
        <w:ind w:left="2579" w:hanging="360"/>
      </w:pPr>
      <w:rPr>
        <w:rFonts w:ascii="Symbol" w:hAnsi="Symbol" w:hint="default"/>
      </w:rPr>
    </w:lvl>
    <w:lvl w:ilvl="1" w:tplc="08090003" w:tentative="1">
      <w:start w:val="1"/>
      <w:numFmt w:val="bullet"/>
      <w:lvlText w:val="o"/>
      <w:lvlJc w:val="left"/>
      <w:pPr>
        <w:ind w:left="3299" w:hanging="360"/>
      </w:pPr>
      <w:rPr>
        <w:rFonts w:ascii="Courier New" w:hAnsi="Courier New" w:cs="Courier New" w:hint="default"/>
      </w:rPr>
    </w:lvl>
    <w:lvl w:ilvl="2" w:tplc="08090005" w:tentative="1">
      <w:start w:val="1"/>
      <w:numFmt w:val="bullet"/>
      <w:lvlText w:val=""/>
      <w:lvlJc w:val="left"/>
      <w:pPr>
        <w:ind w:left="4019" w:hanging="360"/>
      </w:pPr>
      <w:rPr>
        <w:rFonts w:ascii="Wingdings" w:hAnsi="Wingdings" w:hint="default"/>
      </w:rPr>
    </w:lvl>
    <w:lvl w:ilvl="3" w:tplc="08090001" w:tentative="1">
      <w:start w:val="1"/>
      <w:numFmt w:val="bullet"/>
      <w:lvlText w:val=""/>
      <w:lvlJc w:val="left"/>
      <w:pPr>
        <w:ind w:left="4739" w:hanging="360"/>
      </w:pPr>
      <w:rPr>
        <w:rFonts w:ascii="Symbol" w:hAnsi="Symbol" w:hint="default"/>
      </w:rPr>
    </w:lvl>
    <w:lvl w:ilvl="4" w:tplc="08090003" w:tentative="1">
      <w:start w:val="1"/>
      <w:numFmt w:val="bullet"/>
      <w:lvlText w:val="o"/>
      <w:lvlJc w:val="left"/>
      <w:pPr>
        <w:ind w:left="5459" w:hanging="360"/>
      </w:pPr>
      <w:rPr>
        <w:rFonts w:ascii="Courier New" w:hAnsi="Courier New" w:cs="Courier New" w:hint="default"/>
      </w:rPr>
    </w:lvl>
    <w:lvl w:ilvl="5" w:tplc="08090005" w:tentative="1">
      <w:start w:val="1"/>
      <w:numFmt w:val="bullet"/>
      <w:lvlText w:val=""/>
      <w:lvlJc w:val="left"/>
      <w:pPr>
        <w:ind w:left="6179" w:hanging="360"/>
      </w:pPr>
      <w:rPr>
        <w:rFonts w:ascii="Wingdings" w:hAnsi="Wingdings" w:hint="default"/>
      </w:rPr>
    </w:lvl>
    <w:lvl w:ilvl="6" w:tplc="08090001" w:tentative="1">
      <w:start w:val="1"/>
      <w:numFmt w:val="bullet"/>
      <w:lvlText w:val=""/>
      <w:lvlJc w:val="left"/>
      <w:pPr>
        <w:ind w:left="6899" w:hanging="360"/>
      </w:pPr>
      <w:rPr>
        <w:rFonts w:ascii="Symbol" w:hAnsi="Symbol" w:hint="default"/>
      </w:rPr>
    </w:lvl>
    <w:lvl w:ilvl="7" w:tplc="08090003" w:tentative="1">
      <w:start w:val="1"/>
      <w:numFmt w:val="bullet"/>
      <w:lvlText w:val="o"/>
      <w:lvlJc w:val="left"/>
      <w:pPr>
        <w:ind w:left="7619" w:hanging="360"/>
      </w:pPr>
      <w:rPr>
        <w:rFonts w:ascii="Courier New" w:hAnsi="Courier New" w:cs="Courier New" w:hint="default"/>
      </w:rPr>
    </w:lvl>
    <w:lvl w:ilvl="8" w:tplc="08090005" w:tentative="1">
      <w:start w:val="1"/>
      <w:numFmt w:val="bullet"/>
      <w:lvlText w:val=""/>
      <w:lvlJc w:val="left"/>
      <w:pPr>
        <w:ind w:left="8339" w:hanging="360"/>
      </w:pPr>
      <w:rPr>
        <w:rFonts w:ascii="Wingdings" w:hAnsi="Wingdings" w:hint="default"/>
      </w:rPr>
    </w:lvl>
  </w:abstractNum>
  <w:abstractNum w:abstractNumId="22" w15:restartNumberingAfterBreak="0">
    <w:nsid w:val="2DA24F2E"/>
    <w:multiLevelType w:val="hybridMultilevel"/>
    <w:tmpl w:val="FA4E155E"/>
    <w:lvl w:ilvl="0" w:tplc="EC5C198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2EDB47D9"/>
    <w:multiLevelType w:val="hybridMultilevel"/>
    <w:tmpl w:val="4118A80C"/>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24" w15:restartNumberingAfterBreak="0">
    <w:nsid w:val="30591504"/>
    <w:multiLevelType w:val="hybridMultilevel"/>
    <w:tmpl w:val="D9449B04"/>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5" w15:restartNumberingAfterBreak="0">
    <w:nsid w:val="313B6529"/>
    <w:multiLevelType w:val="singleLevel"/>
    <w:tmpl w:val="298E8170"/>
    <w:lvl w:ilvl="0">
      <w:start w:val="1"/>
      <w:numFmt w:val="lowerLetter"/>
      <w:lvlText w:val="%1)"/>
      <w:lvlJc w:val="left"/>
      <w:pPr>
        <w:tabs>
          <w:tab w:val="num" w:pos="1080"/>
        </w:tabs>
        <w:ind w:left="1080" w:hanging="360"/>
      </w:pPr>
      <w:rPr>
        <w:rFonts w:hint="default"/>
      </w:rPr>
    </w:lvl>
  </w:abstractNum>
  <w:abstractNum w:abstractNumId="26" w15:restartNumberingAfterBreak="0">
    <w:nsid w:val="329825B2"/>
    <w:multiLevelType w:val="hybridMultilevel"/>
    <w:tmpl w:val="CF1C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693652D"/>
    <w:multiLevelType w:val="hybridMultilevel"/>
    <w:tmpl w:val="533EE136"/>
    <w:lvl w:ilvl="0" w:tplc="E6E224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87A55BF"/>
    <w:multiLevelType w:val="hybridMultilevel"/>
    <w:tmpl w:val="238C2786"/>
    <w:lvl w:ilvl="0" w:tplc="448C1B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94261AD"/>
    <w:multiLevelType w:val="singleLevel"/>
    <w:tmpl w:val="C98A6B76"/>
    <w:lvl w:ilvl="0">
      <w:start w:val="1"/>
      <w:numFmt w:val="lowerLetter"/>
      <w:lvlText w:val="%1)"/>
      <w:lvlJc w:val="left"/>
      <w:pPr>
        <w:tabs>
          <w:tab w:val="num" w:pos="1080"/>
        </w:tabs>
        <w:ind w:left="1080" w:hanging="360"/>
      </w:pPr>
      <w:rPr>
        <w:rFonts w:hint="default"/>
      </w:rPr>
    </w:lvl>
  </w:abstractNum>
  <w:abstractNum w:abstractNumId="30" w15:restartNumberingAfterBreak="0">
    <w:nsid w:val="3A1B4B36"/>
    <w:multiLevelType w:val="hybridMultilevel"/>
    <w:tmpl w:val="4540FFA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1" w15:restartNumberingAfterBreak="0">
    <w:nsid w:val="442B64C5"/>
    <w:multiLevelType w:val="singleLevel"/>
    <w:tmpl w:val="35E4F598"/>
    <w:lvl w:ilvl="0">
      <w:start w:val="1"/>
      <w:numFmt w:val="decimal"/>
      <w:lvlText w:val="%1."/>
      <w:lvlJc w:val="left"/>
      <w:pPr>
        <w:tabs>
          <w:tab w:val="num" w:pos="720"/>
        </w:tabs>
        <w:ind w:left="720" w:hanging="720"/>
      </w:pPr>
      <w:rPr>
        <w:rFonts w:hint="default"/>
      </w:rPr>
    </w:lvl>
  </w:abstractNum>
  <w:abstractNum w:abstractNumId="3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651F7A"/>
    <w:multiLevelType w:val="hybridMultilevel"/>
    <w:tmpl w:val="F9083F00"/>
    <w:lvl w:ilvl="0" w:tplc="B9021E3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4C326182"/>
    <w:multiLevelType w:val="hybridMultilevel"/>
    <w:tmpl w:val="0D32B1B2"/>
    <w:lvl w:ilvl="0" w:tplc="D586238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35" w15:restartNumberingAfterBreak="0">
    <w:nsid w:val="4F7A4CC9"/>
    <w:multiLevelType w:val="multilevel"/>
    <w:tmpl w:val="018A50BA"/>
    <w:lvl w:ilvl="0">
      <w:start w:val="7"/>
      <w:numFmt w:val="decimalZero"/>
      <w:lvlText w:val="%1"/>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6" w15:restartNumberingAfterBreak="0">
    <w:nsid w:val="54102995"/>
    <w:multiLevelType w:val="hybridMultilevel"/>
    <w:tmpl w:val="1E2CE140"/>
    <w:lvl w:ilvl="0" w:tplc="5736414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C8F1B8A"/>
    <w:multiLevelType w:val="hybridMultilevel"/>
    <w:tmpl w:val="8764A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E6B1B"/>
    <w:multiLevelType w:val="hybridMultilevel"/>
    <w:tmpl w:val="30385BF2"/>
    <w:lvl w:ilvl="0" w:tplc="B70CB87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8B35C44"/>
    <w:multiLevelType w:val="hybridMultilevel"/>
    <w:tmpl w:val="CDA83E2E"/>
    <w:lvl w:ilvl="0" w:tplc="01DC8BF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40" w15:restartNumberingAfterBreak="0">
    <w:nsid w:val="6C0B3F3C"/>
    <w:multiLevelType w:val="singleLevel"/>
    <w:tmpl w:val="43568ECA"/>
    <w:lvl w:ilvl="0">
      <w:start w:val="2"/>
      <w:numFmt w:val="decimal"/>
      <w:lvlText w:val="%1."/>
      <w:lvlJc w:val="left"/>
      <w:pPr>
        <w:tabs>
          <w:tab w:val="num" w:pos="720"/>
        </w:tabs>
        <w:ind w:left="720" w:hanging="720"/>
      </w:pPr>
      <w:rPr>
        <w:rFonts w:hint="default"/>
      </w:rPr>
    </w:lvl>
  </w:abstractNum>
  <w:abstractNum w:abstractNumId="41" w15:restartNumberingAfterBreak="0">
    <w:nsid w:val="6E101E9C"/>
    <w:multiLevelType w:val="singleLevel"/>
    <w:tmpl w:val="08090017"/>
    <w:lvl w:ilvl="0">
      <w:start w:val="1"/>
      <w:numFmt w:val="lowerLetter"/>
      <w:lvlText w:val="%1)"/>
      <w:lvlJc w:val="left"/>
      <w:pPr>
        <w:tabs>
          <w:tab w:val="num" w:pos="360"/>
        </w:tabs>
        <w:ind w:left="360" w:hanging="360"/>
      </w:pPr>
      <w:rPr>
        <w:rFonts w:hint="default"/>
      </w:rPr>
    </w:lvl>
  </w:abstractNum>
  <w:abstractNum w:abstractNumId="42" w15:restartNumberingAfterBreak="0">
    <w:nsid w:val="70A35E3C"/>
    <w:multiLevelType w:val="hybridMultilevel"/>
    <w:tmpl w:val="C4F8043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3" w15:restartNumberingAfterBreak="0">
    <w:nsid w:val="72CF3D07"/>
    <w:multiLevelType w:val="hybridMultilevel"/>
    <w:tmpl w:val="A31E247A"/>
    <w:lvl w:ilvl="0" w:tplc="365E0A5A">
      <w:start w:val="1"/>
      <w:numFmt w:val="lowerRoman"/>
      <w:lvlText w:val="%1)"/>
      <w:lvlJc w:val="left"/>
      <w:pPr>
        <w:ind w:left="2160" w:hanging="720"/>
      </w:pPr>
      <w:rPr>
        <w:rFonts w:cs="Times New Roman"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C5C3A02"/>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7C61726D"/>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31"/>
  </w:num>
  <w:num w:numId="2">
    <w:abstractNumId w:val="29"/>
  </w:num>
  <w:num w:numId="3">
    <w:abstractNumId w:val="19"/>
  </w:num>
  <w:num w:numId="4">
    <w:abstractNumId w:val="40"/>
  </w:num>
  <w:num w:numId="5">
    <w:abstractNumId w:val="25"/>
  </w:num>
  <w:num w:numId="6">
    <w:abstractNumId w:val="10"/>
  </w:num>
  <w:num w:numId="7">
    <w:abstractNumId w:val="45"/>
  </w:num>
  <w:num w:numId="8">
    <w:abstractNumId w:val="6"/>
  </w:num>
  <w:num w:numId="9">
    <w:abstractNumId w:val="16"/>
  </w:num>
  <w:num w:numId="10">
    <w:abstractNumId w:val="20"/>
  </w:num>
  <w:num w:numId="11">
    <w:abstractNumId w:val="41"/>
  </w:num>
  <w:num w:numId="12">
    <w:abstractNumId w:val="0"/>
  </w:num>
  <w:num w:numId="13">
    <w:abstractNumId w:val="12"/>
  </w:num>
  <w:num w:numId="14">
    <w:abstractNumId w:val="17"/>
  </w:num>
  <w:num w:numId="15">
    <w:abstractNumId w:val="35"/>
  </w:num>
  <w:num w:numId="16">
    <w:abstractNumId w:val="15"/>
  </w:num>
  <w:num w:numId="17">
    <w:abstractNumId w:val="14"/>
  </w:num>
  <w:num w:numId="18">
    <w:abstractNumId w:val="5"/>
  </w:num>
  <w:num w:numId="19">
    <w:abstractNumId w:val="11"/>
  </w:num>
  <w:num w:numId="20">
    <w:abstractNumId w:val="1"/>
  </w:num>
  <w:num w:numId="21">
    <w:abstractNumId w:val="22"/>
  </w:num>
  <w:num w:numId="22">
    <w:abstractNumId w:val="8"/>
  </w:num>
  <w:num w:numId="23">
    <w:abstractNumId w:val="44"/>
  </w:num>
  <w:num w:numId="24">
    <w:abstractNumId w:val="7"/>
  </w:num>
  <w:num w:numId="25">
    <w:abstractNumId w:val="30"/>
  </w:num>
  <w:num w:numId="26">
    <w:abstractNumId w:val="23"/>
  </w:num>
  <w:num w:numId="27">
    <w:abstractNumId w:val="18"/>
  </w:num>
  <w:num w:numId="28">
    <w:abstractNumId w:val="2"/>
  </w:num>
  <w:num w:numId="29">
    <w:abstractNumId w:val="42"/>
  </w:num>
  <w:num w:numId="30">
    <w:abstractNumId w:val="24"/>
  </w:num>
  <w:num w:numId="31">
    <w:abstractNumId w:val="21"/>
  </w:num>
  <w:num w:numId="32">
    <w:abstractNumId w:val="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
  </w:num>
  <w:num w:numId="36">
    <w:abstractNumId w:val="37"/>
  </w:num>
  <w:num w:numId="37">
    <w:abstractNumId w:val="36"/>
  </w:num>
  <w:num w:numId="38">
    <w:abstractNumId w:val="9"/>
  </w:num>
  <w:num w:numId="39">
    <w:abstractNumId w:val="34"/>
  </w:num>
  <w:num w:numId="40">
    <w:abstractNumId w:val="28"/>
  </w:num>
  <w:num w:numId="41">
    <w:abstractNumId w:val="39"/>
  </w:num>
  <w:num w:numId="42">
    <w:abstractNumId w:val="43"/>
  </w:num>
  <w:num w:numId="43">
    <w:abstractNumId w:val="27"/>
  </w:num>
  <w:num w:numId="44">
    <w:abstractNumId w:val="32"/>
  </w:num>
  <w:num w:numId="45">
    <w:abstractNumId w:val="13"/>
  </w:num>
  <w:num w:numId="46">
    <w:abstractNumId w:val="3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44B"/>
    <w:rsid w:val="00025ACC"/>
    <w:rsid w:val="00036319"/>
    <w:rsid w:val="00037AE3"/>
    <w:rsid w:val="0005088A"/>
    <w:rsid w:val="00051DAC"/>
    <w:rsid w:val="00063B13"/>
    <w:rsid w:val="000679E3"/>
    <w:rsid w:val="00070F67"/>
    <w:rsid w:val="000762DE"/>
    <w:rsid w:val="00083A6C"/>
    <w:rsid w:val="00086470"/>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1023E7"/>
    <w:rsid w:val="00102DE4"/>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7C4E"/>
    <w:rsid w:val="002E34BC"/>
    <w:rsid w:val="002E5844"/>
    <w:rsid w:val="002E6177"/>
    <w:rsid w:val="002F5517"/>
    <w:rsid w:val="002F675B"/>
    <w:rsid w:val="00301D3D"/>
    <w:rsid w:val="00304BBB"/>
    <w:rsid w:val="00305F0D"/>
    <w:rsid w:val="00307ED0"/>
    <w:rsid w:val="00310ECA"/>
    <w:rsid w:val="0032340D"/>
    <w:rsid w:val="00326E54"/>
    <w:rsid w:val="00327B75"/>
    <w:rsid w:val="00335BF5"/>
    <w:rsid w:val="0034015B"/>
    <w:rsid w:val="00346768"/>
    <w:rsid w:val="003502C5"/>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6FD8"/>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F5C"/>
    <w:rsid w:val="00497E5C"/>
    <w:rsid w:val="004A0269"/>
    <w:rsid w:val="004A34F6"/>
    <w:rsid w:val="004A5670"/>
    <w:rsid w:val="004B3115"/>
    <w:rsid w:val="004B32B7"/>
    <w:rsid w:val="004B3F32"/>
    <w:rsid w:val="004B41BD"/>
    <w:rsid w:val="004B6A6F"/>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6BC8"/>
    <w:rsid w:val="00667BF6"/>
    <w:rsid w:val="00675910"/>
    <w:rsid w:val="00680324"/>
    <w:rsid w:val="0068516C"/>
    <w:rsid w:val="006868DE"/>
    <w:rsid w:val="00687F80"/>
    <w:rsid w:val="00690157"/>
    <w:rsid w:val="00691A68"/>
    <w:rsid w:val="006931E3"/>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46C46"/>
    <w:rsid w:val="007478F3"/>
    <w:rsid w:val="00750BD8"/>
    <w:rsid w:val="00750D80"/>
    <w:rsid w:val="007514DB"/>
    <w:rsid w:val="007615EB"/>
    <w:rsid w:val="0076233D"/>
    <w:rsid w:val="0077079C"/>
    <w:rsid w:val="00782517"/>
    <w:rsid w:val="00782679"/>
    <w:rsid w:val="00793F1D"/>
    <w:rsid w:val="007944C2"/>
    <w:rsid w:val="00797BDA"/>
    <w:rsid w:val="007B0FE8"/>
    <w:rsid w:val="007B539C"/>
    <w:rsid w:val="007B5F09"/>
    <w:rsid w:val="007C271F"/>
    <w:rsid w:val="007C304A"/>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50BBE"/>
    <w:rsid w:val="00950E6B"/>
    <w:rsid w:val="00951764"/>
    <w:rsid w:val="00953312"/>
    <w:rsid w:val="00953A3D"/>
    <w:rsid w:val="009647AB"/>
    <w:rsid w:val="009650A7"/>
    <w:rsid w:val="00967817"/>
    <w:rsid w:val="0097368A"/>
    <w:rsid w:val="009769B9"/>
    <w:rsid w:val="0098344E"/>
    <w:rsid w:val="00992DA2"/>
    <w:rsid w:val="00992FDE"/>
    <w:rsid w:val="00993FFC"/>
    <w:rsid w:val="009943C1"/>
    <w:rsid w:val="009A0CF8"/>
    <w:rsid w:val="009A1006"/>
    <w:rsid w:val="009A1E1F"/>
    <w:rsid w:val="009A216F"/>
    <w:rsid w:val="009A26AC"/>
    <w:rsid w:val="009A34DB"/>
    <w:rsid w:val="009A5459"/>
    <w:rsid w:val="009A74A1"/>
    <w:rsid w:val="009B12AC"/>
    <w:rsid w:val="009B4040"/>
    <w:rsid w:val="009B40DF"/>
    <w:rsid w:val="009B4364"/>
    <w:rsid w:val="009B4E8E"/>
    <w:rsid w:val="009C2CDB"/>
    <w:rsid w:val="009C7BC9"/>
    <w:rsid w:val="009D222C"/>
    <w:rsid w:val="009E4690"/>
    <w:rsid w:val="009E63FF"/>
    <w:rsid w:val="009F2081"/>
    <w:rsid w:val="009F6D5B"/>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5B7A"/>
    <w:rsid w:val="00AC7266"/>
    <w:rsid w:val="00AD5BB0"/>
    <w:rsid w:val="00AE1B18"/>
    <w:rsid w:val="00AE338C"/>
    <w:rsid w:val="00AF0521"/>
    <w:rsid w:val="00AF1194"/>
    <w:rsid w:val="00AF738E"/>
    <w:rsid w:val="00B057AB"/>
    <w:rsid w:val="00B11B34"/>
    <w:rsid w:val="00B1737A"/>
    <w:rsid w:val="00B2303F"/>
    <w:rsid w:val="00B25660"/>
    <w:rsid w:val="00B2646A"/>
    <w:rsid w:val="00B30766"/>
    <w:rsid w:val="00B3156E"/>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58B"/>
    <w:rsid w:val="00BC1D07"/>
    <w:rsid w:val="00BD07D0"/>
    <w:rsid w:val="00BD404A"/>
    <w:rsid w:val="00BD5841"/>
    <w:rsid w:val="00BD594A"/>
    <w:rsid w:val="00BE2AC3"/>
    <w:rsid w:val="00BE2F14"/>
    <w:rsid w:val="00BE497F"/>
    <w:rsid w:val="00BE4B4C"/>
    <w:rsid w:val="00BF032B"/>
    <w:rsid w:val="00BF2682"/>
    <w:rsid w:val="00C053DA"/>
    <w:rsid w:val="00C13366"/>
    <w:rsid w:val="00C17197"/>
    <w:rsid w:val="00C20E89"/>
    <w:rsid w:val="00C22B69"/>
    <w:rsid w:val="00C270C3"/>
    <w:rsid w:val="00C2791C"/>
    <w:rsid w:val="00C323D3"/>
    <w:rsid w:val="00C33550"/>
    <w:rsid w:val="00C34127"/>
    <w:rsid w:val="00C376B9"/>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79F6"/>
    <w:rsid w:val="00D3081A"/>
    <w:rsid w:val="00D30CA7"/>
    <w:rsid w:val="00D363B7"/>
    <w:rsid w:val="00D37A4E"/>
    <w:rsid w:val="00D408DF"/>
    <w:rsid w:val="00D41949"/>
    <w:rsid w:val="00D42389"/>
    <w:rsid w:val="00D4382B"/>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668A7"/>
    <w:rsid w:val="00E67940"/>
    <w:rsid w:val="00E71C31"/>
    <w:rsid w:val="00E73C65"/>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6550"/>
    <w:rsid w:val="00F07367"/>
    <w:rsid w:val="00F07BB8"/>
    <w:rsid w:val="00F110D4"/>
    <w:rsid w:val="00F12C5C"/>
    <w:rsid w:val="00F13A2D"/>
    <w:rsid w:val="00F13A9C"/>
    <w:rsid w:val="00F16E52"/>
    <w:rsid w:val="00F177D8"/>
    <w:rsid w:val="00F30BDC"/>
    <w:rsid w:val="00F31691"/>
    <w:rsid w:val="00F32196"/>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2"/>
      </w:numPr>
      <w:spacing w:before="240" w:after="60"/>
      <w:outlineLvl w:val="6"/>
    </w:pPr>
  </w:style>
  <w:style w:type="paragraph" w:styleId="Heading8">
    <w:name w:val="heading 8"/>
    <w:basedOn w:val="Normal"/>
    <w:next w:val="Normal"/>
    <w:qFormat/>
    <w:pPr>
      <w:keepNext/>
      <w:numPr>
        <w:ilvl w:val="7"/>
        <w:numId w:val="12"/>
      </w:numPr>
      <w:spacing w:before="240" w:after="60"/>
      <w:outlineLvl w:val="7"/>
    </w:pPr>
    <w:rPr>
      <w:i/>
    </w:rPr>
  </w:style>
  <w:style w:type="paragraph" w:styleId="Heading9">
    <w:name w:val="heading 9"/>
    <w:basedOn w:val="Normal"/>
    <w:next w:val="Normal"/>
    <w:qFormat/>
    <w:pPr>
      <w:keepNext/>
      <w:numPr>
        <w:ilvl w:val="8"/>
        <w:numId w:val="1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44"/>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0964D-CB23-4400-8D9F-3A441A5A1E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D5BB55D8-36B8-442B-82E6-7C8242E41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MDTC</Template>
  <TotalTime>1</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2888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Market Drayton Town Council</cp:lastModifiedBy>
  <cp:revision>2</cp:revision>
  <cp:lastPrinted>2015-10-07T09:35:00Z</cp:lastPrinted>
  <dcterms:created xsi:type="dcterms:W3CDTF">2016-07-29T09:50:00Z</dcterms:created>
  <dcterms:modified xsi:type="dcterms:W3CDTF">2016-07-29T09:50:00Z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