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BF1618"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C07B2DA" w:rsidR="00820A4E" w:rsidRPr="00E03A6C" w:rsidRDefault="009A0654" w:rsidP="00BF032B">
      <w:pPr>
        <w:rPr>
          <w:rFonts w:cs="Arial"/>
          <w:szCs w:val="24"/>
        </w:rPr>
      </w:pPr>
      <w:r>
        <w:rPr>
          <w:rFonts w:cs="Arial"/>
          <w:szCs w:val="24"/>
        </w:rPr>
        <w:t>20 July</w:t>
      </w:r>
      <w:r w:rsidR="009434DC">
        <w:rPr>
          <w:rFonts w:cs="Arial"/>
          <w:szCs w:val="24"/>
        </w:rPr>
        <w:t xml:space="preserve">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60AD00B7" w14:textId="251F846C"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9A0654">
        <w:rPr>
          <w:b/>
          <w:bCs/>
          <w:szCs w:val="24"/>
        </w:rPr>
        <w:t>26</w:t>
      </w:r>
      <w:r w:rsidR="003C3FB4">
        <w:rPr>
          <w:b/>
          <w:bCs/>
          <w:szCs w:val="24"/>
        </w:rPr>
        <w:t xml:space="preserve"> J</w:t>
      </w:r>
      <w:r w:rsidR="009A0654">
        <w:rPr>
          <w:b/>
          <w:bCs/>
          <w:szCs w:val="24"/>
        </w:rPr>
        <w:t>uly</w:t>
      </w:r>
      <w:r w:rsidR="009434DC">
        <w:rPr>
          <w:b/>
          <w:bCs/>
          <w:szCs w:val="24"/>
        </w:rPr>
        <w:t xml:space="preserve"> 2018</w:t>
      </w:r>
      <w:r w:rsidR="00997A9A">
        <w:rPr>
          <w:b/>
          <w:bCs/>
          <w:szCs w:val="24"/>
        </w:rPr>
        <w:t xml:space="preserve"> </w:t>
      </w:r>
      <w:r w:rsidR="00F96135">
        <w:rPr>
          <w:b/>
          <w:bCs/>
          <w:szCs w:val="24"/>
        </w:rPr>
        <w:t xml:space="preserve">at </w:t>
      </w:r>
      <w:r w:rsidR="00F31C8C" w:rsidRPr="00F31C8C">
        <w:rPr>
          <w:b/>
          <w:bCs/>
          <w:szCs w:val="24"/>
          <w:u w:val="single"/>
        </w:rPr>
        <w:t>6.</w:t>
      </w:r>
      <w:r w:rsidR="002B1A17">
        <w:rPr>
          <w:b/>
          <w:bCs/>
          <w:szCs w:val="24"/>
          <w:u w:val="single"/>
        </w:rPr>
        <w:t>15</w:t>
      </w:r>
      <w:r w:rsidR="00F31C8C" w:rsidRPr="00F31C8C">
        <w:rPr>
          <w:b/>
          <w:bCs/>
          <w:szCs w:val="24"/>
          <w:u w:val="single"/>
        </w:rPr>
        <w:t>pm</w:t>
      </w:r>
      <w:r w:rsidR="00F31C8C">
        <w:rPr>
          <w:b/>
          <w:bCs/>
          <w:szCs w:val="24"/>
        </w:rPr>
        <w:t xml:space="preserve"> </w:t>
      </w:r>
      <w:r w:rsidR="00F31C8C">
        <w:rPr>
          <w:bCs/>
          <w:szCs w:val="24"/>
        </w:rPr>
        <w:t xml:space="preserve">or upon the rising of the </w:t>
      </w:r>
      <w:r w:rsidR="00F31C8C">
        <w:rPr>
          <w:bCs/>
          <w:szCs w:val="24"/>
        </w:rPr>
        <w:t>Community and Governance</w:t>
      </w:r>
      <w:r w:rsidR="00F31C8C">
        <w:rPr>
          <w:bCs/>
          <w:szCs w:val="24"/>
        </w:rPr>
        <w:t xml:space="preserve"> meeting, whichever is the later.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018183E1" w:rsidR="00F732BF" w:rsidRPr="009F6E3C" w:rsidRDefault="00F732BF" w:rsidP="00BF032B">
      <w:pPr>
        <w:rPr>
          <w:rFonts w:cs="Arial"/>
          <w:szCs w:val="24"/>
          <w:u w:val="single"/>
        </w:rPr>
      </w:pP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lastRenderedPageBreak/>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438C92D6"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2A0D9A">
        <w:rPr>
          <w:rFonts w:cs="Arial"/>
          <w:szCs w:val="24"/>
        </w:rPr>
        <w:t>21</w:t>
      </w:r>
      <w:r w:rsidR="009A0654">
        <w:rPr>
          <w:rFonts w:cs="Arial"/>
          <w:szCs w:val="24"/>
        </w:rPr>
        <w:t xml:space="preserve"> June</w:t>
      </w:r>
      <w:r w:rsidR="001F256E">
        <w:rPr>
          <w:rFonts w:cs="Arial"/>
          <w:szCs w:val="24"/>
        </w:rPr>
        <w:t xml:space="preserve"> 2018 </w:t>
      </w:r>
      <w:r w:rsidR="00897426">
        <w:rPr>
          <w:rFonts w:cs="Arial"/>
          <w:szCs w:val="24"/>
        </w:rPr>
        <w:t>(E</w:t>
      </w:r>
      <w:r w:rsidR="00382990">
        <w:rPr>
          <w:rFonts w:cs="Arial"/>
          <w:szCs w:val="24"/>
        </w:rPr>
        <w:t>nclosed).</w:t>
      </w:r>
    </w:p>
    <w:p w14:paraId="56CE4834" w14:textId="42B4E65B" w:rsidR="001F256E" w:rsidRDefault="001F256E" w:rsidP="001F256E">
      <w:pPr>
        <w:tabs>
          <w:tab w:val="left" w:pos="1276"/>
        </w:tabs>
        <w:rPr>
          <w:rFonts w:cs="Arial"/>
          <w:szCs w:val="24"/>
        </w:rPr>
      </w:pPr>
    </w:p>
    <w:p w14:paraId="5E4BF81D" w14:textId="53C25960" w:rsidR="00C15888" w:rsidRDefault="00FE3C2C" w:rsidP="003C3FB4">
      <w:pPr>
        <w:tabs>
          <w:tab w:val="left" w:pos="1276"/>
        </w:tabs>
        <w:rPr>
          <w:rFonts w:cs="Arial"/>
          <w:b/>
          <w:szCs w:val="24"/>
        </w:rPr>
      </w:pPr>
      <w:r>
        <w:rPr>
          <w:rFonts w:cs="Arial"/>
          <w:b/>
          <w:szCs w:val="24"/>
        </w:rPr>
        <w:t>5.FG</w:t>
      </w:r>
      <w:r>
        <w:rPr>
          <w:rFonts w:cs="Arial"/>
          <w:b/>
          <w:szCs w:val="24"/>
        </w:rPr>
        <w:tab/>
      </w:r>
      <w:r>
        <w:rPr>
          <w:rFonts w:cs="Arial"/>
          <w:b/>
          <w:szCs w:val="24"/>
        </w:rPr>
        <w:tab/>
      </w:r>
      <w:r w:rsidR="009A0654">
        <w:rPr>
          <w:rFonts w:cs="Arial"/>
          <w:b/>
          <w:szCs w:val="24"/>
          <w:u w:val="single"/>
        </w:rPr>
        <w:t>RISK REGISTER</w:t>
      </w:r>
    </w:p>
    <w:p w14:paraId="2879EF0B" w14:textId="68D43B28" w:rsidR="003C3FB4" w:rsidRDefault="003C3FB4" w:rsidP="003C3FB4">
      <w:pPr>
        <w:tabs>
          <w:tab w:val="left" w:pos="1276"/>
        </w:tabs>
        <w:rPr>
          <w:rFonts w:cs="Arial"/>
          <w:szCs w:val="24"/>
        </w:rPr>
      </w:pPr>
    </w:p>
    <w:p w14:paraId="30EE5648" w14:textId="6D5DB2CB" w:rsidR="003C3FB4" w:rsidRDefault="003C3FB4" w:rsidP="003C3FB4">
      <w:pPr>
        <w:tabs>
          <w:tab w:val="left" w:pos="1276"/>
        </w:tabs>
        <w:rPr>
          <w:rFonts w:cs="Arial"/>
          <w:szCs w:val="24"/>
        </w:rPr>
      </w:pPr>
      <w:r>
        <w:rPr>
          <w:rFonts w:cs="Arial"/>
          <w:szCs w:val="24"/>
        </w:rPr>
        <w:tab/>
      </w:r>
      <w:r>
        <w:rPr>
          <w:rFonts w:cs="Arial"/>
          <w:szCs w:val="24"/>
        </w:rPr>
        <w:tab/>
      </w:r>
      <w:r w:rsidR="009A0654">
        <w:rPr>
          <w:rFonts w:cs="Arial"/>
          <w:szCs w:val="24"/>
        </w:rPr>
        <w:t>The financial risk register has been updated.</w:t>
      </w:r>
    </w:p>
    <w:p w14:paraId="3EA0F8CD" w14:textId="4075AF68" w:rsidR="009A0654" w:rsidRDefault="009A0654" w:rsidP="003C3FB4">
      <w:pPr>
        <w:tabs>
          <w:tab w:val="left" w:pos="1276"/>
        </w:tabs>
        <w:rPr>
          <w:rFonts w:cs="Arial"/>
          <w:szCs w:val="24"/>
        </w:rPr>
      </w:pPr>
    </w:p>
    <w:p w14:paraId="7DD707F0" w14:textId="6A329525" w:rsidR="009A0654" w:rsidRDefault="009A0654" w:rsidP="003C3FB4">
      <w:pPr>
        <w:tabs>
          <w:tab w:val="left" w:pos="1276"/>
        </w:tabs>
        <w:rPr>
          <w:rFonts w:cs="Arial"/>
          <w:szCs w:val="24"/>
        </w:rPr>
      </w:pPr>
      <w:r>
        <w:rPr>
          <w:rFonts w:cs="Arial"/>
          <w:szCs w:val="24"/>
        </w:rPr>
        <w:tab/>
      </w:r>
      <w:r>
        <w:rPr>
          <w:rFonts w:cs="Arial"/>
          <w:szCs w:val="24"/>
        </w:rPr>
        <w:tab/>
        <w:t>To consider and agree the register (attached)</w:t>
      </w:r>
    </w:p>
    <w:p w14:paraId="3E94F93E" w14:textId="742AA25A" w:rsidR="003C3FB4" w:rsidRDefault="003C3FB4" w:rsidP="003C3FB4">
      <w:pPr>
        <w:tabs>
          <w:tab w:val="left" w:pos="1276"/>
        </w:tabs>
        <w:rPr>
          <w:rFonts w:cs="Arial"/>
          <w:szCs w:val="24"/>
        </w:rPr>
      </w:pPr>
    </w:p>
    <w:p w14:paraId="356313F8" w14:textId="4AE62E44" w:rsidR="0095795A" w:rsidRDefault="009A0654" w:rsidP="0095795A">
      <w:pPr>
        <w:tabs>
          <w:tab w:val="left" w:pos="1276"/>
        </w:tabs>
        <w:rPr>
          <w:rFonts w:cs="Arial"/>
          <w:b/>
          <w:szCs w:val="24"/>
          <w:u w:val="single"/>
        </w:rPr>
      </w:pPr>
      <w:r>
        <w:rPr>
          <w:rFonts w:cs="Arial"/>
          <w:b/>
          <w:szCs w:val="24"/>
        </w:rPr>
        <w:t>6</w:t>
      </w:r>
      <w:r w:rsidR="0095795A" w:rsidRPr="0095795A">
        <w:rPr>
          <w:rFonts w:cs="Arial"/>
          <w:b/>
          <w:szCs w:val="24"/>
        </w:rPr>
        <w:t>.FG</w:t>
      </w:r>
      <w:r w:rsidR="0095795A" w:rsidRPr="0095795A">
        <w:rPr>
          <w:rFonts w:cs="Arial"/>
          <w:b/>
          <w:szCs w:val="24"/>
        </w:rPr>
        <w:tab/>
      </w:r>
      <w:r w:rsidR="0095795A" w:rsidRPr="0095795A">
        <w:rPr>
          <w:rFonts w:cs="Arial"/>
          <w:b/>
          <w:szCs w:val="24"/>
        </w:rPr>
        <w:tab/>
      </w:r>
      <w:r>
        <w:rPr>
          <w:rFonts w:cs="Arial"/>
          <w:b/>
          <w:szCs w:val="24"/>
          <w:u w:val="single"/>
        </w:rPr>
        <w:t>GOVERNANCE</w:t>
      </w:r>
    </w:p>
    <w:p w14:paraId="7B89BDD7" w14:textId="6E44EAD2" w:rsidR="009A0654" w:rsidRDefault="009A0654" w:rsidP="0095795A">
      <w:pPr>
        <w:tabs>
          <w:tab w:val="left" w:pos="1276"/>
        </w:tabs>
        <w:rPr>
          <w:rFonts w:cs="Arial"/>
          <w:szCs w:val="24"/>
        </w:rPr>
      </w:pPr>
    </w:p>
    <w:p w14:paraId="49B22B52" w14:textId="40380872" w:rsidR="0095795A" w:rsidRDefault="009A0654" w:rsidP="009A0654">
      <w:pPr>
        <w:tabs>
          <w:tab w:val="left" w:pos="1276"/>
        </w:tabs>
        <w:ind w:left="1440"/>
        <w:rPr>
          <w:rFonts w:cs="Arial"/>
          <w:szCs w:val="24"/>
        </w:rPr>
      </w:pPr>
      <w:r>
        <w:rPr>
          <w:rFonts w:cs="Arial"/>
          <w:szCs w:val="24"/>
        </w:rPr>
        <w:t>To set up a small working group to review and report back to full Council for the following:</w:t>
      </w:r>
    </w:p>
    <w:p w14:paraId="2D1D9DB5" w14:textId="6437E3F2" w:rsidR="009A0654" w:rsidRDefault="009A0654" w:rsidP="0095795A">
      <w:pPr>
        <w:tabs>
          <w:tab w:val="left" w:pos="1276"/>
        </w:tabs>
        <w:rPr>
          <w:rFonts w:cs="Arial"/>
          <w:szCs w:val="24"/>
        </w:rPr>
      </w:pPr>
    </w:p>
    <w:p w14:paraId="4F30A7C9" w14:textId="2006CDCF" w:rsidR="009A0654" w:rsidRDefault="009A0654" w:rsidP="0095795A">
      <w:pPr>
        <w:tabs>
          <w:tab w:val="left" w:pos="1276"/>
        </w:tabs>
        <w:rPr>
          <w:rFonts w:cs="Arial"/>
          <w:szCs w:val="24"/>
        </w:rPr>
      </w:pPr>
      <w:r>
        <w:rPr>
          <w:rFonts w:cs="Arial"/>
          <w:szCs w:val="24"/>
        </w:rPr>
        <w:tab/>
      </w:r>
      <w:r>
        <w:rPr>
          <w:rFonts w:cs="Arial"/>
          <w:szCs w:val="24"/>
        </w:rPr>
        <w:tab/>
        <w:t>Standing Orders</w:t>
      </w:r>
    </w:p>
    <w:p w14:paraId="40123546" w14:textId="2642C139" w:rsidR="009A0654" w:rsidRDefault="009A0654" w:rsidP="0095795A">
      <w:pPr>
        <w:tabs>
          <w:tab w:val="left" w:pos="1276"/>
        </w:tabs>
        <w:rPr>
          <w:rFonts w:cs="Arial"/>
          <w:szCs w:val="24"/>
        </w:rPr>
      </w:pPr>
      <w:r>
        <w:rPr>
          <w:rFonts w:cs="Arial"/>
          <w:szCs w:val="24"/>
        </w:rPr>
        <w:tab/>
      </w:r>
      <w:r>
        <w:rPr>
          <w:rFonts w:cs="Arial"/>
          <w:szCs w:val="24"/>
        </w:rPr>
        <w:tab/>
        <w:t>Financial Regulation</w:t>
      </w:r>
      <w:r w:rsidR="00F735E2">
        <w:rPr>
          <w:rFonts w:cs="Arial"/>
          <w:szCs w:val="24"/>
        </w:rPr>
        <w:t>s</w:t>
      </w:r>
    </w:p>
    <w:p w14:paraId="640E7472" w14:textId="77777777" w:rsidR="009A0654" w:rsidRDefault="009A0654" w:rsidP="0095795A">
      <w:pPr>
        <w:tabs>
          <w:tab w:val="left" w:pos="1276"/>
        </w:tabs>
        <w:rPr>
          <w:rFonts w:cs="Arial"/>
          <w:szCs w:val="24"/>
        </w:rPr>
      </w:pPr>
    </w:p>
    <w:p w14:paraId="2AB3C54F" w14:textId="40C5AE17" w:rsidR="0095795A" w:rsidRPr="0095795A" w:rsidRDefault="0095795A" w:rsidP="0095795A">
      <w:pPr>
        <w:tabs>
          <w:tab w:val="left" w:pos="1276"/>
        </w:tabs>
        <w:rPr>
          <w:rFonts w:cs="Arial"/>
          <w:b/>
          <w:szCs w:val="24"/>
        </w:rPr>
      </w:pPr>
      <w:r w:rsidRPr="0095795A">
        <w:rPr>
          <w:rFonts w:cs="Arial"/>
          <w:b/>
          <w:szCs w:val="24"/>
        </w:rPr>
        <w:t>8.FG</w:t>
      </w:r>
      <w:r w:rsidRPr="0095795A">
        <w:rPr>
          <w:rFonts w:cs="Arial"/>
          <w:b/>
          <w:szCs w:val="24"/>
        </w:rPr>
        <w:tab/>
      </w:r>
      <w:r w:rsidRPr="0095795A">
        <w:rPr>
          <w:rFonts w:cs="Arial"/>
          <w:b/>
          <w:szCs w:val="24"/>
        </w:rPr>
        <w:tab/>
      </w:r>
      <w:r w:rsidRPr="0095795A">
        <w:rPr>
          <w:rFonts w:cs="Arial"/>
          <w:b/>
          <w:szCs w:val="24"/>
          <w:u w:val="single"/>
        </w:rPr>
        <w:t>SMALL GRANTS</w:t>
      </w:r>
    </w:p>
    <w:p w14:paraId="7AB46F29" w14:textId="77196AAE" w:rsidR="0095795A" w:rsidRDefault="0095795A" w:rsidP="0095795A">
      <w:pPr>
        <w:tabs>
          <w:tab w:val="left" w:pos="1276"/>
        </w:tabs>
        <w:rPr>
          <w:rFonts w:cs="Arial"/>
          <w:szCs w:val="24"/>
        </w:rPr>
      </w:pPr>
      <w:bookmarkStart w:id="0" w:name="_GoBack"/>
    </w:p>
    <w:bookmarkEnd w:id="0"/>
    <w:p w14:paraId="1AA6063E" w14:textId="43239B05" w:rsidR="0095795A" w:rsidRDefault="0095795A" w:rsidP="0095795A">
      <w:pPr>
        <w:tabs>
          <w:tab w:val="left" w:pos="1276"/>
        </w:tabs>
        <w:rPr>
          <w:rFonts w:cs="Arial"/>
          <w:szCs w:val="24"/>
        </w:rPr>
      </w:pPr>
      <w:r>
        <w:rPr>
          <w:rFonts w:cs="Arial"/>
          <w:szCs w:val="24"/>
        </w:rPr>
        <w:tab/>
      </w:r>
      <w:r>
        <w:rPr>
          <w:rFonts w:cs="Arial"/>
          <w:szCs w:val="24"/>
        </w:rPr>
        <w:tab/>
        <w:t>To consider the following application (attached):</w:t>
      </w:r>
    </w:p>
    <w:p w14:paraId="47FEF4A5" w14:textId="77777777" w:rsidR="009A0654" w:rsidRDefault="009A0654" w:rsidP="0095795A">
      <w:pPr>
        <w:tabs>
          <w:tab w:val="left" w:pos="1276"/>
        </w:tabs>
        <w:rPr>
          <w:rFonts w:cs="Arial"/>
          <w:szCs w:val="24"/>
        </w:rPr>
      </w:pPr>
    </w:p>
    <w:p w14:paraId="4DE8E264" w14:textId="73259E9C" w:rsidR="0095795A" w:rsidRDefault="0095795A" w:rsidP="009A0654">
      <w:pPr>
        <w:tabs>
          <w:tab w:val="left" w:pos="1276"/>
        </w:tabs>
        <w:rPr>
          <w:rFonts w:cs="Arial"/>
          <w:szCs w:val="24"/>
        </w:rPr>
      </w:pPr>
      <w:r>
        <w:rPr>
          <w:rFonts w:cs="Arial"/>
          <w:szCs w:val="24"/>
        </w:rPr>
        <w:tab/>
      </w:r>
      <w:r>
        <w:rPr>
          <w:rFonts w:cs="Arial"/>
          <w:szCs w:val="24"/>
        </w:rPr>
        <w:tab/>
      </w:r>
      <w:r w:rsidR="009A0654">
        <w:rPr>
          <w:rFonts w:cs="Arial"/>
          <w:szCs w:val="24"/>
        </w:rPr>
        <w:t>Food Bank</w:t>
      </w:r>
    </w:p>
    <w:p w14:paraId="6D205092" w14:textId="0BBFE7F4" w:rsidR="0095795A" w:rsidRDefault="0095795A" w:rsidP="0095795A">
      <w:pPr>
        <w:tabs>
          <w:tab w:val="left" w:pos="1276"/>
        </w:tabs>
        <w:rPr>
          <w:rFonts w:cs="Arial"/>
          <w:szCs w:val="24"/>
        </w:rPr>
      </w:pPr>
    </w:p>
    <w:p w14:paraId="5C32394E" w14:textId="3B0CA78B" w:rsidR="0095795A" w:rsidRDefault="0095795A" w:rsidP="0095795A">
      <w:pPr>
        <w:tabs>
          <w:tab w:val="left" w:pos="1276"/>
        </w:tabs>
        <w:rPr>
          <w:rFonts w:cs="Arial"/>
          <w:szCs w:val="24"/>
        </w:rPr>
      </w:pPr>
      <w:r>
        <w:rPr>
          <w:rFonts w:cs="Arial"/>
          <w:szCs w:val="24"/>
        </w:rPr>
        <w:tab/>
      </w:r>
      <w:r w:rsidR="007C15A5">
        <w:rPr>
          <w:rFonts w:cs="Arial"/>
          <w:szCs w:val="24"/>
        </w:rPr>
        <w:tab/>
      </w:r>
      <w:r>
        <w:rPr>
          <w:rFonts w:cs="Arial"/>
          <w:szCs w:val="24"/>
        </w:rPr>
        <w:t>There is £</w:t>
      </w:r>
      <w:r w:rsidR="00F735E2">
        <w:rPr>
          <w:rFonts w:cs="Arial"/>
          <w:szCs w:val="24"/>
        </w:rPr>
        <w:t>1,400</w:t>
      </w:r>
      <w:r>
        <w:rPr>
          <w:rFonts w:cs="Arial"/>
          <w:szCs w:val="24"/>
        </w:rPr>
        <w:t xml:space="preserve"> </w:t>
      </w:r>
      <w:r w:rsidR="00F735E2">
        <w:rPr>
          <w:rFonts w:cs="Arial"/>
          <w:szCs w:val="24"/>
        </w:rPr>
        <w:t xml:space="preserve">remaining </w:t>
      </w:r>
      <w:r>
        <w:rPr>
          <w:rFonts w:cs="Arial"/>
          <w:szCs w:val="24"/>
        </w:rPr>
        <w:t>in the small grant budget.</w:t>
      </w:r>
    </w:p>
    <w:p w14:paraId="57A005D7" w14:textId="77777777" w:rsidR="0095795A" w:rsidRPr="00FE3C2C" w:rsidRDefault="0095795A" w:rsidP="0095795A">
      <w:pPr>
        <w:tabs>
          <w:tab w:val="left" w:pos="1276"/>
        </w:tabs>
        <w:rPr>
          <w:rFonts w:cs="Arial"/>
          <w:szCs w:val="24"/>
        </w:rPr>
      </w:pPr>
    </w:p>
    <w:p w14:paraId="6E86C552" w14:textId="53D78046" w:rsidR="00310ECA" w:rsidRPr="00F735E2" w:rsidRDefault="0088799B" w:rsidP="004C21E4">
      <w:pPr>
        <w:tabs>
          <w:tab w:val="left" w:pos="1276"/>
        </w:tabs>
        <w:rPr>
          <w:rFonts w:cs="Arial"/>
          <w:szCs w:val="24"/>
        </w:rPr>
      </w:pPr>
      <w:r w:rsidRPr="0093231B">
        <w:rPr>
          <w:rFonts w:cs="Arial"/>
          <w:szCs w:val="24"/>
        </w:rPr>
        <w:t xml:space="preserve"> </w:t>
      </w:r>
      <w:r w:rsidR="00F735E2">
        <w:rPr>
          <w:rFonts w:cs="Arial"/>
          <w:b/>
          <w:szCs w:val="24"/>
        </w:rPr>
        <w:t>9</w:t>
      </w:r>
      <w:r w:rsidR="002C2A62" w:rsidRPr="0015538A">
        <w:rPr>
          <w:rFonts w:cs="Arial"/>
          <w:b/>
          <w:szCs w:val="24"/>
        </w:rPr>
        <w:t>.FG</w:t>
      </w:r>
      <w:r w:rsidR="002C2A62">
        <w:rPr>
          <w:rFonts w:cs="Arial"/>
          <w:szCs w:val="24"/>
        </w:rPr>
        <w:tab/>
      </w:r>
      <w:r w:rsidR="00F735E2">
        <w:rPr>
          <w:rFonts w:cs="Arial"/>
          <w:szCs w:val="24"/>
        </w:rPr>
        <w:tab/>
      </w:r>
      <w:r w:rsidR="009658A7" w:rsidRPr="002C2A62">
        <w:rPr>
          <w:rFonts w:cs="Arial"/>
          <w:b/>
          <w:szCs w:val="24"/>
          <w:u w:val="single"/>
        </w:rPr>
        <w:t>FINANCIAL REPORT</w:t>
      </w:r>
    </w:p>
    <w:p w14:paraId="00219992" w14:textId="54F078DC" w:rsidR="004C21E4" w:rsidRPr="002C2A62" w:rsidRDefault="004C21E4" w:rsidP="004C21E4">
      <w:pPr>
        <w:tabs>
          <w:tab w:val="left" w:pos="1276"/>
        </w:tabs>
        <w:rPr>
          <w:rFonts w:cs="Arial"/>
          <w:szCs w:val="24"/>
        </w:rPr>
      </w:pPr>
    </w:p>
    <w:p w14:paraId="0A42AC98" w14:textId="0D60E01D" w:rsidR="00543BBE" w:rsidRDefault="00D61753" w:rsidP="00D61753">
      <w:pPr>
        <w:tabs>
          <w:tab w:val="left" w:pos="1276"/>
        </w:tabs>
        <w:rPr>
          <w:rFonts w:cs="Arial"/>
          <w:szCs w:val="24"/>
        </w:rPr>
      </w:pPr>
      <w:r>
        <w:rPr>
          <w:rFonts w:cs="Arial"/>
          <w:szCs w:val="24"/>
        </w:rPr>
        <w:tab/>
      </w:r>
      <w:r w:rsidR="00F735E2">
        <w:rPr>
          <w:rFonts w:cs="Arial"/>
          <w:szCs w:val="24"/>
        </w:rPr>
        <w:tab/>
      </w:r>
      <w:r w:rsidR="009658A7">
        <w:rPr>
          <w:rFonts w:cs="Arial"/>
          <w:szCs w:val="24"/>
        </w:rPr>
        <w:t>To receive the income and expenditure report</w:t>
      </w:r>
      <w:r w:rsidR="00D24F69">
        <w:rPr>
          <w:rFonts w:cs="Arial"/>
          <w:szCs w:val="24"/>
        </w:rPr>
        <w:t xml:space="preserve"> </w:t>
      </w:r>
      <w:r w:rsidR="00F735E2">
        <w:rPr>
          <w:rFonts w:cs="Arial"/>
          <w:szCs w:val="24"/>
        </w:rPr>
        <w:t>up to:</w:t>
      </w:r>
    </w:p>
    <w:p w14:paraId="7F6AF0B7" w14:textId="77777777" w:rsidR="00CF4942" w:rsidRDefault="00CF4942" w:rsidP="00D61753">
      <w:pPr>
        <w:tabs>
          <w:tab w:val="left" w:pos="1276"/>
        </w:tabs>
        <w:rPr>
          <w:rFonts w:cs="Arial"/>
          <w:szCs w:val="24"/>
        </w:rPr>
      </w:pPr>
    </w:p>
    <w:p w14:paraId="49B25981" w14:textId="5882747A"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F735E2">
        <w:rPr>
          <w:rFonts w:cs="Arial"/>
          <w:szCs w:val="24"/>
        </w:rPr>
        <w:tab/>
        <w:t>31 July</w:t>
      </w:r>
      <w:r w:rsidR="002C2A62">
        <w:rPr>
          <w:rFonts w:cs="Arial"/>
          <w:szCs w:val="24"/>
        </w:rPr>
        <w:t xml:space="preserve"> 2018</w:t>
      </w:r>
      <w:r>
        <w:rPr>
          <w:rFonts w:cs="Arial"/>
          <w:szCs w:val="24"/>
        </w:rPr>
        <w:t xml:space="preserve"> (attached)</w:t>
      </w:r>
      <w:r w:rsidR="000420C3">
        <w:rPr>
          <w:rFonts w:cs="Arial"/>
          <w:szCs w:val="24"/>
        </w:rPr>
        <w:t>.</w:t>
      </w:r>
    </w:p>
    <w:p w14:paraId="3945B198" w14:textId="41BAF746" w:rsidR="00F735E2" w:rsidRDefault="00F735E2" w:rsidP="00D61753">
      <w:pPr>
        <w:tabs>
          <w:tab w:val="left" w:pos="1276"/>
        </w:tabs>
        <w:rPr>
          <w:rFonts w:cs="Arial"/>
          <w:szCs w:val="24"/>
        </w:rPr>
      </w:pPr>
    </w:p>
    <w:p w14:paraId="3CAD1737" w14:textId="1FBB5226" w:rsidR="00F735E2" w:rsidRPr="00F735E2" w:rsidRDefault="00F735E2" w:rsidP="00D61753">
      <w:pPr>
        <w:tabs>
          <w:tab w:val="left" w:pos="1276"/>
        </w:tabs>
        <w:rPr>
          <w:rFonts w:cs="Arial"/>
          <w:b/>
          <w:szCs w:val="24"/>
          <w:u w:val="single"/>
        </w:rPr>
      </w:pPr>
      <w:r w:rsidRPr="00F735E2">
        <w:rPr>
          <w:rFonts w:cs="Arial"/>
          <w:b/>
          <w:szCs w:val="24"/>
        </w:rPr>
        <w:t>10.FG</w:t>
      </w:r>
      <w:r w:rsidRPr="00F735E2">
        <w:rPr>
          <w:rFonts w:cs="Arial"/>
          <w:b/>
          <w:szCs w:val="24"/>
        </w:rPr>
        <w:tab/>
      </w:r>
      <w:r>
        <w:rPr>
          <w:rFonts w:cs="Arial"/>
          <w:b/>
          <w:szCs w:val="24"/>
        </w:rPr>
        <w:tab/>
      </w:r>
      <w:r w:rsidRPr="00F735E2">
        <w:rPr>
          <w:rFonts w:cs="Arial"/>
          <w:b/>
          <w:szCs w:val="24"/>
          <w:u w:val="single"/>
        </w:rPr>
        <w:t>INFORMATION</w:t>
      </w:r>
    </w:p>
    <w:p w14:paraId="64C4C55A" w14:textId="6BD3F997" w:rsidR="00F735E2" w:rsidRDefault="00F735E2" w:rsidP="00D61753">
      <w:pPr>
        <w:tabs>
          <w:tab w:val="left" w:pos="1276"/>
        </w:tabs>
        <w:rPr>
          <w:rFonts w:cs="Arial"/>
          <w:szCs w:val="24"/>
        </w:rPr>
      </w:pPr>
    </w:p>
    <w:p w14:paraId="3E1B0546" w14:textId="3DFECAA2" w:rsidR="00F735E2" w:rsidRDefault="00F735E2" w:rsidP="00F735E2">
      <w:pPr>
        <w:pStyle w:val="ListParagraph"/>
        <w:numPr>
          <w:ilvl w:val="0"/>
          <w:numId w:val="9"/>
        </w:numPr>
        <w:tabs>
          <w:tab w:val="left" w:pos="1276"/>
        </w:tabs>
        <w:rPr>
          <w:rFonts w:cs="Arial"/>
          <w:szCs w:val="24"/>
        </w:rPr>
      </w:pPr>
      <w:r>
        <w:rPr>
          <w:rFonts w:cs="Arial"/>
          <w:szCs w:val="24"/>
        </w:rPr>
        <w:t>Privacy Notice (attached)</w:t>
      </w:r>
    </w:p>
    <w:p w14:paraId="72B082C3" w14:textId="7DE81A7B" w:rsidR="00F735E2" w:rsidRPr="00F735E2" w:rsidRDefault="00F735E2" w:rsidP="00F735E2">
      <w:pPr>
        <w:pStyle w:val="ListParagraph"/>
        <w:numPr>
          <w:ilvl w:val="0"/>
          <w:numId w:val="9"/>
        </w:numPr>
        <w:tabs>
          <w:tab w:val="left" w:pos="1276"/>
        </w:tabs>
        <w:rPr>
          <w:rFonts w:cs="Arial"/>
          <w:szCs w:val="24"/>
        </w:rPr>
      </w:pPr>
      <w:r>
        <w:rPr>
          <w:rFonts w:cs="Arial"/>
          <w:szCs w:val="24"/>
        </w:rPr>
        <w:t>E mail from Shropshire Council in connection with the Remuneration Panel for Councillors Allowances (attached).</w:t>
      </w:r>
    </w:p>
    <w:p w14:paraId="219A8158" w14:textId="3F60D80C" w:rsidR="00FE3C2C" w:rsidRDefault="00FE3C2C" w:rsidP="00D61753">
      <w:pPr>
        <w:tabs>
          <w:tab w:val="left" w:pos="1276"/>
        </w:tabs>
        <w:rPr>
          <w:rFonts w:cs="Arial"/>
          <w:szCs w:val="24"/>
        </w:rPr>
      </w:pPr>
    </w:p>
    <w:p w14:paraId="73BFB686" w14:textId="39C58482" w:rsidR="009C4BF3" w:rsidRPr="004C21E4" w:rsidRDefault="00CA6941" w:rsidP="00CF4942">
      <w:pPr>
        <w:tabs>
          <w:tab w:val="left" w:pos="1276"/>
        </w:tabs>
        <w:rPr>
          <w:rFonts w:cs="Arial"/>
          <w:szCs w:val="24"/>
        </w:rPr>
      </w:pPr>
      <w:r w:rsidRPr="0088799B">
        <w:rPr>
          <w:rFonts w:cs="Arial"/>
          <w:b/>
          <w:szCs w:val="24"/>
        </w:rPr>
        <w:tab/>
      </w:r>
    </w:p>
    <w:p w14:paraId="2125C730" w14:textId="74AC15E2" w:rsidR="002D632A" w:rsidRPr="002D632A" w:rsidRDefault="002D632A" w:rsidP="00BD5BD4">
      <w:pPr>
        <w:tabs>
          <w:tab w:val="left" w:pos="1276"/>
        </w:tabs>
        <w:rPr>
          <w:rFonts w:cs="Arial"/>
          <w:szCs w:val="24"/>
        </w:rPr>
      </w:pPr>
    </w:p>
    <w:p w14:paraId="0DCBE2FD" w14:textId="7A5D120E" w:rsidR="00022BFC" w:rsidRDefault="002B1A17" w:rsidP="00022BFC">
      <w:pPr>
        <w:tabs>
          <w:tab w:val="left" w:pos="1276"/>
        </w:tabs>
        <w:rPr>
          <w:rFonts w:cs="Arial"/>
          <w:szCs w:val="24"/>
        </w:rPr>
      </w:pPr>
      <w:r>
        <w:rPr>
          <w:rFonts w:cs="Arial"/>
          <w:szCs w:val="24"/>
        </w:rPr>
        <w:t>Distribution: All members</w:t>
      </w:r>
      <w:r>
        <w:rPr>
          <w:rFonts w:cs="Arial"/>
          <w:szCs w:val="24"/>
        </w:rPr>
        <w:tab/>
      </w:r>
      <w:r>
        <w:rPr>
          <w:rFonts w:cs="Arial"/>
          <w:szCs w:val="24"/>
        </w:rPr>
        <w:tab/>
      </w:r>
      <w:r>
        <w:rPr>
          <w:rFonts w:cs="Arial"/>
          <w:szCs w:val="24"/>
        </w:rPr>
        <w:tab/>
      </w:r>
      <w:r>
        <w:rPr>
          <w:rFonts w:cs="Arial"/>
          <w:szCs w:val="24"/>
        </w:rPr>
        <w:tab/>
      </w:r>
      <w:r>
        <w:rPr>
          <w:rFonts w:cs="Arial"/>
          <w:szCs w:val="24"/>
        </w:rPr>
        <w:tab/>
      </w: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6"/>
  </w:num>
  <w:num w:numId="4">
    <w:abstractNumId w:val="7"/>
  </w:num>
  <w:num w:numId="5">
    <w:abstractNumId w:val="4"/>
  </w:num>
  <w:num w:numId="6">
    <w:abstractNumId w:val="1"/>
  </w:num>
  <w:num w:numId="7">
    <w:abstractNumId w:val="5"/>
  </w:num>
  <w:num w:numId="8">
    <w:abstractNumId w:val="8"/>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538A"/>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1618"/>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35E2"/>
    <w:rsid w:val="00F76D51"/>
    <w:rsid w:val="00F77C9E"/>
    <w:rsid w:val="00F827B2"/>
    <w:rsid w:val="00F83FF6"/>
    <w:rsid w:val="00F923E7"/>
    <w:rsid w:val="00F92993"/>
    <w:rsid w:val="00F933D1"/>
    <w:rsid w:val="00F96135"/>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3072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schemas.microsoft.com/office/2006/documentManagement/types"/>
    <ds:schemaRef ds:uri="6946e38b-df06-4519-83ce-790159e35a35"/>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MDTC.dot</Template>
  <TotalTime>48</TotalTime>
  <Pages>2</Pages>
  <Words>339</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2174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2018-07-20T10:31:00Z</cp:lastPrinted>
  <dcterms:created xsi:type="dcterms:W3CDTF">2018-07-19T13:55:00Z</dcterms:created>
  <dcterms:modified xsi:type="dcterms:W3CDTF">2018-07-20T11:09:00Z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