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96" w:rsidRDefault="00246529" w:rsidP="00246529">
      <w:pPr>
        <w:jc w:val="center"/>
        <w:rPr>
          <w:b/>
        </w:rPr>
      </w:pPr>
      <w:r w:rsidRPr="00246529">
        <w:rPr>
          <w:b/>
        </w:rPr>
        <w:t>Market Drayton Neighbourhood P</w:t>
      </w:r>
      <w:r w:rsidR="00571E99">
        <w:rPr>
          <w:b/>
        </w:rPr>
        <w:t xml:space="preserve">lan Steering Group Meeting </w:t>
      </w:r>
    </w:p>
    <w:p w:rsidR="000F4FBF" w:rsidRDefault="000F4FBF" w:rsidP="00246529">
      <w:pPr>
        <w:jc w:val="center"/>
        <w:rPr>
          <w:b/>
        </w:rPr>
      </w:pPr>
    </w:p>
    <w:p w:rsidR="00246529" w:rsidRPr="00050449" w:rsidRDefault="00246529">
      <w:pPr>
        <w:rPr>
          <w:b/>
        </w:rPr>
      </w:pPr>
      <w:r w:rsidRPr="00246529">
        <w:rPr>
          <w:b/>
        </w:rPr>
        <w:t>Date of Meeting</w:t>
      </w:r>
      <w:r>
        <w:rPr>
          <w:b/>
        </w:rPr>
        <w:t>:</w:t>
      </w:r>
      <w:r w:rsidR="00050449">
        <w:rPr>
          <w:b/>
        </w:rPr>
        <w:t xml:space="preserve"> </w:t>
      </w:r>
      <w:r w:rsidR="00E740DD" w:rsidRPr="00050449">
        <w:rPr>
          <w:b/>
        </w:rPr>
        <w:t xml:space="preserve">Wednesday </w:t>
      </w:r>
      <w:r w:rsidR="005F1C10" w:rsidRPr="00050449">
        <w:rPr>
          <w:b/>
        </w:rPr>
        <w:t>6</w:t>
      </w:r>
      <w:r w:rsidR="005F1C10" w:rsidRPr="00050449">
        <w:rPr>
          <w:b/>
          <w:vertAlign w:val="superscript"/>
        </w:rPr>
        <w:t>th</w:t>
      </w:r>
      <w:r w:rsidR="005F1C10" w:rsidRPr="00050449">
        <w:rPr>
          <w:b/>
        </w:rPr>
        <w:t xml:space="preserve"> April 2016</w:t>
      </w:r>
    </w:p>
    <w:p w:rsidR="00246529" w:rsidRPr="00571E99" w:rsidRDefault="00246529">
      <w:pPr>
        <w:rPr>
          <w:b/>
        </w:rPr>
      </w:pPr>
      <w:r w:rsidRPr="00246529">
        <w:rPr>
          <w:b/>
        </w:rPr>
        <w:t>Venue</w:t>
      </w:r>
      <w:r>
        <w:rPr>
          <w:b/>
        </w:rPr>
        <w:t>:</w:t>
      </w:r>
      <w:r w:rsidR="00050449">
        <w:rPr>
          <w:b/>
        </w:rPr>
        <w:t xml:space="preserve"> </w:t>
      </w:r>
      <w:r w:rsidR="00050449" w:rsidRPr="00571E99">
        <w:rPr>
          <w:b/>
        </w:rPr>
        <w:t xml:space="preserve">MD </w:t>
      </w:r>
      <w:r w:rsidR="00B724B6" w:rsidRPr="00571E99">
        <w:rPr>
          <w:b/>
        </w:rPr>
        <w:t>Town Council Offices</w:t>
      </w:r>
    </w:p>
    <w:p w:rsidR="00E740DD" w:rsidRDefault="00E740DD" w:rsidP="00811B93">
      <w:r w:rsidRPr="00654DFD">
        <w:rPr>
          <w:b/>
        </w:rPr>
        <w:t xml:space="preserve">Attendees: </w:t>
      </w:r>
      <w:r>
        <w:t>Richard Priestley (Chair), Cllr Roger Hughes, Peter Wil</w:t>
      </w:r>
      <w:r w:rsidR="00061263">
        <w:t>son,</w:t>
      </w:r>
      <w:r>
        <w:t xml:space="preserve"> Hamish </w:t>
      </w:r>
      <w:proofErr w:type="spellStart"/>
      <w:r>
        <w:t>Armytage</w:t>
      </w:r>
      <w:proofErr w:type="spellEnd"/>
      <w:r w:rsidR="0072478B">
        <w:t xml:space="preserve"> (Drayton Messenger), Nicola Fisher, </w:t>
      </w:r>
      <w:r w:rsidR="00061263">
        <w:t>Julie Jones (Town Clerk</w:t>
      </w:r>
      <w:r w:rsidR="00811B93">
        <w:t>),</w:t>
      </w:r>
      <w:r w:rsidR="00061263">
        <w:t xml:space="preserve"> Chris </w:t>
      </w:r>
      <w:r w:rsidR="00811B93">
        <w:t>Gooding (</w:t>
      </w:r>
      <w:r w:rsidR="005F1C10">
        <w:t>Data Orchard), John Knight</w:t>
      </w:r>
      <w:r w:rsidR="003D5907">
        <w:t xml:space="preserve"> (Loggerheads PC), Bill </w:t>
      </w:r>
      <w:proofErr w:type="spellStart"/>
      <w:r w:rsidR="003D5907">
        <w:t>Bloxham</w:t>
      </w:r>
      <w:proofErr w:type="spellEnd"/>
      <w:r w:rsidR="005F1C10">
        <w:t xml:space="preserve"> (Data Orchard), Alistair Duncan (</w:t>
      </w:r>
      <w:proofErr w:type="spellStart"/>
      <w:r w:rsidR="005F1C10">
        <w:t>Halletec</w:t>
      </w:r>
      <w:proofErr w:type="spellEnd"/>
      <w:r w:rsidR="005F1C10">
        <w:t>)</w:t>
      </w:r>
    </w:p>
    <w:p w:rsidR="00AA68E8" w:rsidRDefault="00811B93" w:rsidP="00811B93">
      <w:r w:rsidRPr="00811B93">
        <w:rPr>
          <w:b/>
        </w:rPr>
        <w:t>Apologies</w:t>
      </w:r>
      <w:r w:rsidR="005F1C10">
        <w:t xml:space="preserve">: Val Brown </w:t>
      </w:r>
      <w:r w:rsidR="00072E4A">
        <w:t>(retired from Parish Clerk role)</w:t>
      </w:r>
    </w:p>
    <w:p w:rsidR="00033A38" w:rsidRDefault="003D5907" w:rsidP="00811B93">
      <w:r>
        <w:t xml:space="preserve">Bill </w:t>
      </w:r>
      <w:proofErr w:type="spellStart"/>
      <w:r>
        <w:t>Bloxham</w:t>
      </w:r>
      <w:proofErr w:type="spellEnd"/>
      <w:r w:rsidR="005F1C10">
        <w:t xml:space="preserve"> </w:t>
      </w:r>
      <w:r w:rsidR="00050449">
        <w:t xml:space="preserve">was welcomed and </w:t>
      </w:r>
      <w:r w:rsidR="005F1C10">
        <w:t>introduced as Data Orchard Planning Advisor</w:t>
      </w:r>
      <w:r w:rsidR="00033A38">
        <w:t>.</w:t>
      </w:r>
    </w:p>
    <w:p w:rsidR="00050449" w:rsidRPr="00050449" w:rsidRDefault="003D5907" w:rsidP="003D5907">
      <w:pPr>
        <w:pStyle w:val="ListParagraph"/>
        <w:numPr>
          <w:ilvl w:val="0"/>
          <w:numId w:val="10"/>
        </w:numPr>
      </w:pPr>
      <w:r w:rsidRPr="00050449">
        <w:rPr>
          <w:b/>
        </w:rPr>
        <w:t>The notes of the</w:t>
      </w:r>
      <w:r w:rsidR="00B22653" w:rsidRPr="00050449">
        <w:rPr>
          <w:b/>
        </w:rPr>
        <w:t xml:space="preserve"> </w:t>
      </w:r>
      <w:r w:rsidRPr="00050449">
        <w:rPr>
          <w:b/>
        </w:rPr>
        <w:t xml:space="preserve">last meeting </w:t>
      </w:r>
    </w:p>
    <w:p w:rsidR="003D5907" w:rsidRDefault="00050449" w:rsidP="00050449">
      <w:pPr>
        <w:ind w:left="360"/>
      </w:pPr>
      <w:r w:rsidRPr="00050449">
        <w:t>The notes of the last meeting</w:t>
      </w:r>
      <w:r>
        <w:t xml:space="preserve"> </w:t>
      </w:r>
      <w:r w:rsidR="00B22653" w:rsidRPr="00050449">
        <w:t>held on 24 February 2016</w:t>
      </w:r>
      <w:r w:rsidR="00B22653">
        <w:t xml:space="preserve"> were </w:t>
      </w:r>
      <w:r w:rsidR="00B22653" w:rsidRPr="00050449">
        <w:rPr>
          <w:b/>
        </w:rPr>
        <w:t>approved</w:t>
      </w:r>
      <w:r w:rsidR="00B22653">
        <w:t xml:space="preserve"> as a correct record </w:t>
      </w:r>
    </w:p>
    <w:p w:rsidR="00B22653" w:rsidRPr="00050449" w:rsidRDefault="00B22653" w:rsidP="00B22653">
      <w:pPr>
        <w:pStyle w:val="ListParagraph"/>
        <w:numPr>
          <w:ilvl w:val="0"/>
          <w:numId w:val="10"/>
        </w:numPr>
        <w:rPr>
          <w:b/>
        </w:rPr>
      </w:pPr>
      <w:r w:rsidRPr="00050449">
        <w:rPr>
          <w:b/>
        </w:rPr>
        <w:t xml:space="preserve">Matters arising </w:t>
      </w:r>
    </w:p>
    <w:p w:rsidR="00033A38" w:rsidRDefault="00B22653" w:rsidP="00B22653">
      <w:pPr>
        <w:pStyle w:val="ListParagraph"/>
        <w:rPr>
          <w:b/>
        </w:rPr>
      </w:pPr>
      <w:r>
        <w:t xml:space="preserve">It was </w:t>
      </w:r>
      <w:r w:rsidRPr="00050449">
        <w:rPr>
          <w:b/>
        </w:rPr>
        <w:t>confirmed</w:t>
      </w:r>
      <w:r>
        <w:t xml:space="preserve"> that the </w:t>
      </w:r>
      <w:r w:rsidR="00033A38">
        <w:t xml:space="preserve">Prize Draw winners for </w:t>
      </w:r>
      <w:r>
        <w:t>the survey returns would</w:t>
      </w:r>
      <w:r w:rsidR="00033A38">
        <w:t xml:space="preserve"> be announced next week.</w:t>
      </w:r>
      <w:r>
        <w:t xml:space="preserve"> </w:t>
      </w:r>
      <w:r w:rsidRPr="00B22653">
        <w:rPr>
          <w:b/>
        </w:rPr>
        <w:t>JJ</w:t>
      </w:r>
    </w:p>
    <w:p w:rsidR="00050449" w:rsidRPr="00B22653" w:rsidRDefault="00050449" w:rsidP="00B22653">
      <w:pPr>
        <w:pStyle w:val="ListParagraph"/>
        <w:rPr>
          <w:b/>
        </w:rPr>
      </w:pPr>
    </w:p>
    <w:p w:rsidR="00AA68E8" w:rsidRPr="00050449" w:rsidRDefault="00B22653" w:rsidP="00B22653">
      <w:pPr>
        <w:pStyle w:val="ListParagraph"/>
        <w:numPr>
          <w:ilvl w:val="0"/>
          <w:numId w:val="10"/>
        </w:numPr>
        <w:rPr>
          <w:b/>
        </w:rPr>
      </w:pPr>
      <w:r w:rsidRPr="00050449">
        <w:rPr>
          <w:b/>
        </w:rPr>
        <w:t xml:space="preserve">Survey questionnaire report </w:t>
      </w:r>
    </w:p>
    <w:p w:rsidR="00AF2AF8" w:rsidRPr="00B22653" w:rsidRDefault="00033A38" w:rsidP="00811B93">
      <w:pPr>
        <w:rPr>
          <w:b/>
        </w:rPr>
      </w:pPr>
      <w:r>
        <w:rPr>
          <w:b/>
        </w:rPr>
        <w:t xml:space="preserve">CG </w:t>
      </w:r>
      <w:r w:rsidR="00C65697">
        <w:t xml:space="preserve">gave an overview of the key findings from the Survey and </w:t>
      </w:r>
      <w:r w:rsidR="00B22653">
        <w:t xml:space="preserve">confirmed </w:t>
      </w:r>
      <w:r w:rsidR="00C65697">
        <w:t>that we now had a cle</w:t>
      </w:r>
      <w:r w:rsidR="00B22653">
        <w:t>ar steer of what the public would</w:t>
      </w:r>
      <w:r w:rsidR="00C65697">
        <w:t xml:space="preserve"> support an</w:t>
      </w:r>
      <w:r w:rsidR="00B22653">
        <w:t>d where more support wa</w:t>
      </w:r>
      <w:r w:rsidR="00AF2AF8">
        <w:t>s needed. Clarifi</w:t>
      </w:r>
      <w:r w:rsidR="00B22653">
        <w:t>cation was sought on certain areas within the report which</w:t>
      </w:r>
      <w:r w:rsidR="00AF2AF8">
        <w:t xml:space="preserve"> would be addressed by Data Orchard in the final document.</w:t>
      </w:r>
      <w:r w:rsidR="00B22653">
        <w:t xml:space="preserve"> </w:t>
      </w:r>
      <w:r w:rsidR="00B22653" w:rsidRPr="00B22653">
        <w:rPr>
          <w:b/>
        </w:rPr>
        <w:t>CG</w:t>
      </w:r>
    </w:p>
    <w:p w:rsidR="00B22653" w:rsidRDefault="00AF2AF8" w:rsidP="00811B93">
      <w:r>
        <w:t xml:space="preserve">It was </w:t>
      </w:r>
      <w:r w:rsidRPr="00050449">
        <w:rPr>
          <w:b/>
        </w:rPr>
        <w:t>agreed</w:t>
      </w:r>
      <w:r>
        <w:t xml:space="preserve"> that the main focus for the next public consultation events </w:t>
      </w:r>
      <w:r w:rsidR="00B22653">
        <w:t xml:space="preserve">would be in two </w:t>
      </w:r>
      <w:r w:rsidR="00050449">
        <w:t>parts:</w:t>
      </w:r>
    </w:p>
    <w:p w:rsidR="00B22653" w:rsidRDefault="00B22653" w:rsidP="00811B93">
      <w:r>
        <w:t xml:space="preserve"> The first event would be</w:t>
      </w:r>
      <w:r w:rsidR="00AF2AF8">
        <w:t xml:space="preserve"> held on the </w:t>
      </w:r>
      <w:r w:rsidR="00AF2AF8" w:rsidRPr="00072E4A">
        <w:rPr>
          <w:b/>
        </w:rPr>
        <w:t>5</w:t>
      </w:r>
      <w:r w:rsidR="00AF2AF8" w:rsidRPr="00072E4A">
        <w:rPr>
          <w:b/>
          <w:vertAlign w:val="superscript"/>
        </w:rPr>
        <w:t xml:space="preserve">th </w:t>
      </w:r>
      <w:r w:rsidR="00AF2AF8" w:rsidRPr="00072E4A">
        <w:rPr>
          <w:b/>
        </w:rPr>
        <w:t>May at Festival Drayton and on the 7</w:t>
      </w:r>
      <w:r w:rsidR="00AF2AF8" w:rsidRPr="00072E4A">
        <w:rPr>
          <w:b/>
          <w:vertAlign w:val="superscript"/>
        </w:rPr>
        <w:t>th</w:t>
      </w:r>
      <w:r w:rsidR="00AF2AF8" w:rsidRPr="00072E4A">
        <w:rPr>
          <w:b/>
        </w:rPr>
        <w:t xml:space="preserve"> May at the Beacon Centre</w:t>
      </w:r>
      <w:r>
        <w:rPr>
          <w:b/>
        </w:rPr>
        <w:t xml:space="preserve"> </w:t>
      </w:r>
      <w:r w:rsidR="00050449" w:rsidRPr="00050449">
        <w:t>and the focus</w:t>
      </w:r>
      <w:r w:rsidR="00050449">
        <w:rPr>
          <w:b/>
        </w:rPr>
        <w:t xml:space="preserve"> </w:t>
      </w:r>
      <w:r w:rsidR="00CE5BCC">
        <w:t>would be</w:t>
      </w:r>
      <w:r w:rsidR="00050449">
        <w:t xml:space="preserve"> on</w:t>
      </w:r>
      <w:r>
        <w:t>:</w:t>
      </w:r>
    </w:p>
    <w:p w:rsidR="00CE5BCC" w:rsidRDefault="00B22653" w:rsidP="00811B93">
      <w:r>
        <w:t xml:space="preserve">   </w:t>
      </w:r>
      <w:proofErr w:type="gramStart"/>
      <w:r w:rsidRPr="00B22653">
        <w:rPr>
          <w:b/>
        </w:rPr>
        <w:t>a</w:t>
      </w:r>
      <w:proofErr w:type="gramEnd"/>
      <w:r w:rsidRPr="00B22653">
        <w:rPr>
          <w:b/>
        </w:rPr>
        <w:t>.</w:t>
      </w:r>
      <w:r w:rsidR="00CE5BCC">
        <w:t xml:space="preserve"> the following </w:t>
      </w:r>
      <w:r w:rsidR="00AA68E8">
        <w:t xml:space="preserve">proposed </w:t>
      </w:r>
      <w:r>
        <w:t xml:space="preserve">statutory plans and proposals with options as appropriate </w:t>
      </w:r>
      <w:r w:rsidR="00CE5BCC">
        <w:t>:</w:t>
      </w:r>
    </w:p>
    <w:p w:rsidR="00CE5BCC" w:rsidRPr="00CE5BCC" w:rsidRDefault="00CE5BCC" w:rsidP="00CE5BCC">
      <w:pPr>
        <w:pStyle w:val="ListParagraph"/>
        <w:numPr>
          <w:ilvl w:val="0"/>
          <w:numId w:val="9"/>
        </w:numPr>
      </w:pPr>
      <w:proofErr w:type="spellStart"/>
      <w:r w:rsidRPr="00CE5BCC">
        <w:rPr>
          <w:b/>
        </w:rPr>
        <w:t>Greenfields</w:t>
      </w:r>
      <w:proofErr w:type="spellEnd"/>
      <w:r w:rsidRPr="00CE5BCC">
        <w:rPr>
          <w:b/>
        </w:rPr>
        <w:t xml:space="preserve"> Sports site</w:t>
      </w:r>
      <w:r w:rsidRPr="00CE5BCC">
        <w:t xml:space="preserve"> – proposals and options</w:t>
      </w:r>
      <w:r w:rsidR="00571E99">
        <w:t xml:space="preserve"> - </w:t>
      </w:r>
      <w:r w:rsidR="00571E99" w:rsidRPr="00571E99">
        <w:rPr>
          <w:b/>
        </w:rPr>
        <w:t>RH/JJ/CG/NF</w:t>
      </w:r>
    </w:p>
    <w:p w:rsidR="00CE5BCC" w:rsidRPr="00571E99" w:rsidRDefault="00B22653" w:rsidP="00CE5BCC">
      <w:pPr>
        <w:pStyle w:val="ListParagraph"/>
        <w:numPr>
          <w:ilvl w:val="0"/>
          <w:numId w:val="9"/>
        </w:numPr>
      </w:pPr>
      <w:r>
        <w:rPr>
          <w:b/>
        </w:rPr>
        <w:t xml:space="preserve">Canal </w:t>
      </w:r>
      <w:r w:rsidR="00072E4A">
        <w:rPr>
          <w:b/>
        </w:rPr>
        <w:t xml:space="preserve">Marina </w:t>
      </w:r>
      <w:r w:rsidR="00CE5BCC" w:rsidRPr="00CE5BCC">
        <w:t xml:space="preserve"> – proposals and options</w:t>
      </w:r>
      <w:r w:rsidR="00571E99">
        <w:t xml:space="preserve"> – </w:t>
      </w:r>
      <w:r w:rsidR="00571E99" w:rsidRPr="00571E99">
        <w:rPr>
          <w:b/>
        </w:rPr>
        <w:t>AD/CG</w:t>
      </w:r>
    </w:p>
    <w:p w:rsidR="00571E99" w:rsidRPr="00571E99" w:rsidRDefault="00571E99" w:rsidP="00571E99">
      <w:pPr>
        <w:ind w:left="360"/>
      </w:pPr>
      <w:r>
        <w:rPr>
          <w:b/>
        </w:rPr>
        <w:t xml:space="preserve">        </w:t>
      </w:r>
      <w:r w:rsidRPr="00571E99">
        <w:rPr>
          <w:b/>
        </w:rPr>
        <w:t xml:space="preserve">Alistair confirmed </w:t>
      </w:r>
      <w:r w:rsidRPr="00571E99">
        <w:t>that he would obtain formal written confirmation from the landowners</w:t>
      </w:r>
      <w:r w:rsidRPr="00571E99">
        <w:rPr>
          <w:b/>
        </w:rPr>
        <w:t xml:space="preserve"> </w:t>
      </w:r>
      <w:r w:rsidRPr="00571E99">
        <w:t xml:space="preserve">of their formal assent and support to the land usage proposals re the marina </w:t>
      </w:r>
      <w:r>
        <w:t xml:space="preserve">- </w:t>
      </w:r>
      <w:r w:rsidRPr="00571E99">
        <w:rPr>
          <w:b/>
        </w:rPr>
        <w:t>AD</w:t>
      </w:r>
    </w:p>
    <w:p w:rsidR="00CE5BCC" w:rsidRDefault="00CE5BCC" w:rsidP="00CE5BCC">
      <w:pPr>
        <w:pStyle w:val="ListParagraph"/>
        <w:numPr>
          <w:ilvl w:val="0"/>
          <w:numId w:val="9"/>
        </w:numPr>
        <w:rPr>
          <w:b/>
        </w:rPr>
      </w:pPr>
      <w:r w:rsidRPr="00CE5BCC">
        <w:rPr>
          <w:b/>
        </w:rPr>
        <w:t xml:space="preserve">General policies around future developments </w:t>
      </w:r>
      <w:proofErr w:type="spellStart"/>
      <w:r w:rsidRPr="00CE5BCC">
        <w:rPr>
          <w:b/>
        </w:rPr>
        <w:t>eg</w:t>
      </w:r>
      <w:proofErr w:type="spellEnd"/>
      <w:r w:rsidRPr="00CE5BCC">
        <w:rPr>
          <w:b/>
        </w:rPr>
        <w:t xml:space="preserve"> type of housing, tenure etc</w:t>
      </w:r>
      <w:r w:rsidR="00571E99">
        <w:rPr>
          <w:b/>
        </w:rPr>
        <w:t xml:space="preserve"> –RH/NF/JJ/CG </w:t>
      </w:r>
    </w:p>
    <w:p w:rsidR="00B22653" w:rsidRPr="00CE5BCC" w:rsidRDefault="00B22653" w:rsidP="00CE5BC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Proposed ecology park</w:t>
      </w:r>
      <w:r w:rsidR="00571E99">
        <w:rPr>
          <w:b/>
        </w:rPr>
        <w:t xml:space="preserve"> - CG</w:t>
      </w:r>
    </w:p>
    <w:p w:rsidR="00B22653" w:rsidRDefault="00B22653" w:rsidP="00811B93">
      <w:r>
        <w:t xml:space="preserve"> </w:t>
      </w:r>
      <w:r w:rsidRPr="00B22653">
        <w:rPr>
          <w:b/>
        </w:rPr>
        <w:t>b</w:t>
      </w:r>
      <w:r>
        <w:t>. A summary of the o</w:t>
      </w:r>
      <w:r w:rsidR="00072E4A">
        <w:t xml:space="preserve">utcomes </w:t>
      </w:r>
      <w:r>
        <w:t xml:space="preserve">and results </w:t>
      </w:r>
      <w:r w:rsidR="00072E4A">
        <w:t>of the su</w:t>
      </w:r>
      <w:r>
        <w:t xml:space="preserve">rvey </w:t>
      </w:r>
    </w:p>
    <w:p w:rsidR="00072E4A" w:rsidRDefault="00B22653" w:rsidP="00811B93">
      <w:r w:rsidRPr="00B22653">
        <w:rPr>
          <w:b/>
        </w:rPr>
        <w:t>c</w:t>
      </w:r>
      <w:r>
        <w:t>. Reference to the other</w:t>
      </w:r>
      <w:r w:rsidR="00072E4A">
        <w:t xml:space="preserve"> non</w:t>
      </w:r>
      <w:r>
        <w:t xml:space="preserve">-statutory objectives and any other statutory proposals that might be </w:t>
      </w:r>
      <w:proofErr w:type="gramStart"/>
      <w:r>
        <w:t xml:space="preserve">developed </w:t>
      </w:r>
      <w:r w:rsidR="00072E4A">
        <w:t>.</w:t>
      </w:r>
      <w:proofErr w:type="gramEnd"/>
    </w:p>
    <w:p w:rsidR="00033A38" w:rsidRDefault="00050449" w:rsidP="00811B93">
      <w:bookmarkStart w:id="0" w:name="_GoBack"/>
      <w:bookmarkEnd w:id="0"/>
      <w:r>
        <w:lastRenderedPageBreak/>
        <w:t>The se</w:t>
      </w:r>
      <w:r w:rsidR="00571E99">
        <w:t xml:space="preserve">cond event would be held on </w:t>
      </w:r>
      <w:r w:rsidR="00072E4A" w:rsidRPr="00072E4A">
        <w:rPr>
          <w:b/>
        </w:rPr>
        <w:t>Thursday 23</w:t>
      </w:r>
      <w:r w:rsidR="00072E4A" w:rsidRPr="00072E4A">
        <w:rPr>
          <w:b/>
          <w:vertAlign w:val="superscript"/>
        </w:rPr>
        <w:t>rd</w:t>
      </w:r>
      <w:r w:rsidR="00072E4A" w:rsidRPr="00072E4A">
        <w:rPr>
          <w:b/>
        </w:rPr>
        <w:t xml:space="preserve"> June 2016 at Festival Drayton</w:t>
      </w:r>
      <w:r>
        <w:t xml:space="preserve"> and possibly one other day to be determined. This event would focus on:</w:t>
      </w:r>
    </w:p>
    <w:p w:rsidR="00050449" w:rsidRDefault="00050449" w:rsidP="00050449">
      <w:pPr>
        <w:pStyle w:val="ListParagraph"/>
        <w:numPr>
          <w:ilvl w:val="0"/>
          <w:numId w:val="11"/>
        </w:numPr>
      </w:pPr>
      <w:r>
        <w:t xml:space="preserve">Non statutory plans  and proposals arising from the questionnaire survey returns </w:t>
      </w:r>
    </w:p>
    <w:p w:rsidR="00050449" w:rsidRDefault="00050449" w:rsidP="00050449">
      <w:pPr>
        <w:pStyle w:val="ListParagraph"/>
        <w:numPr>
          <w:ilvl w:val="0"/>
          <w:numId w:val="11"/>
        </w:numPr>
      </w:pPr>
      <w:r>
        <w:t xml:space="preserve">Further statutory plans and proposals as might be developed </w:t>
      </w:r>
    </w:p>
    <w:p w:rsidR="00571E99" w:rsidRPr="00571E99" w:rsidRDefault="00571E99" w:rsidP="00571E99">
      <w:pPr>
        <w:ind w:left="360"/>
        <w:rPr>
          <w:b/>
        </w:rPr>
      </w:pPr>
    </w:p>
    <w:p w:rsidR="00050449" w:rsidRPr="00571E99" w:rsidRDefault="00050449" w:rsidP="00571E99">
      <w:pPr>
        <w:pStyle w:val="ListParagraph"/>
        <w:numPr>
          <w:ilvl w:val="0"/>
          <w:numId w:val="10"/>
        </w:numPr>
        <w:rPr>
          <w:b/>
        </w:rPr>
      </w:pPr>
      <w:r w:rsidRPr="00571E99">
        <w:rPr>
          <w:b/>
        </w:rPr>
        <w:t xml:space="preserve">Continuing town centre redevelopment </w:t>
      </w:r>
    </w:p>
    <w:p w:rsidR="0077661C" w:rsidRDefault="00050449" w:rsidP="0077661C">
      <w:r>
        <w:t xml:space="preserve">It was </w:t>
      </w:r>
      <w:r w:rsidRPr="00571E99">
        <w:rPr>
          <w:b/>
        </w:rPr>
        <w:t>agreed</w:t>
      </w:r>
      <w:r>
        <w:t xml:space="preserve"> that issue</w:t>
      </w:r>
      <w:r w:rsidR="00CD6CBB">
        <w:t>s</w:t>
      </w:r>
      <w:r>
        <w:t xml:space="preserve"> relating to the continuing </w:t>
      </w:r>
      <w:r w:rsidR="00AA68E8">
        <w:t xml:space="preserve">Town Centre enhancements and the need for change proposals </w:t>
      </w:r>
      <w:r>
        <w:t>e.g. sh</w:t>
      </w:r>
      <w:r w:rsidR="00571E99">
        <w:t>a</w:t>
      </w:r>
      <w:r>
        <w:t xml:space="preserve">red space </w:t>
      </w:r>
      <w:r w:rsidR="00AA68E8">
        <w:t xml:space="preserve">would form part of the </w:t>
      </w:r>
      <w:r>
        <w:t xml:space="preserve">event scheduled for </w:t>
      </w:r>
      <w:r w:rsidR="00AA68E8">
        <w:t>June 23</w:t>
      </w:r>
      <w:r w:rsidR="00AA68E8" w:rsidRPr="00AA68E8">
        <w:rPr>
          <w:vertAlign w:val="superscript"/>
        </w:rPr>
        <w:t>rd</w:t>
      </w:r>
      <w:r>
        <w:t xml:space="preserve"> </w:t>
      </w:r>
      <w:r w:rsidR="00571E99">
        <w:t>2016</w:t>
      </w:r>
      <w:r w:rsidR="00AA68E8">
        <w:t xml:space="preserve">. </w:t>
      </w:r>
    </w:p>
    <w:p w:rsidR="00CD6CBB" w:rsidRDefault="00CD6CBB" w:rsidP="0077661C">
      <w:r>
        <w:t>Members were advised of the High Street and Town Centre symposium event to be held on 24th May 2016.</w:t>
      </w:r>
    </w:p>
    <w:p w:rsidR="00050449" w:rsidRPr="00050449" w:rsidRDefault="008634B8" w:rsidP="00050449">
      <w:pPr>
        <w:pStyle w:val="ListParagraph"/>
        <w:numPr>
          <w:ilvl w:val="0"/>
          <w:numId w:val="12"/>
        </w:numPr>
        <w:rPr>
          <w:b/>
        </w:rPr>
      </w:pPr>
      <w:r w:rsidRPr="00050449">
        <w:rPr>
          <w:b/>
        </w:rPr>
        <w:t xml:space="preserve">Next meeting </w:t>
      </w:r>
    </w:p>
    <w:p w:rsidR="003B0D55" w:rsidRPr="00050449" w:rsidRDefault="00050449" w:rsidP="00CD6CBB">
      <w:pPr>
        <w:rPr>
          <w:b/>
        </w:rPr>
      </w:pPr>
      <w:r w:rsidRPr="00050449">
        <w:rPr>
          <w:b/>
        </w:rPr>
        <w:t xml:space="preserve">It was agreed that the next </w:t>
      </w:r>
      <w:r w:rsidR="00571E99">
        <w:rPr>
          <w:b/>
        </w:rPr>
        <w:t xml:space="preserve">steering group </w:t>
      </w:r>
      <w:r w:rsidRPr="00050449">
        <w:rPr>
          <w:b/>
        </w:rPr>
        <w:t xml:space="preserve">meeting would be held on </w:t>
      </w:r>
      <w:r w:rsidR="005F1C10" w:rsidRPr="00050449">
        <w:rPr>
          <w:b/>
        </w:rPr>
        <w:t>Tuesday 10</w:t>
      </w:r>
      <w:r w:rsidR="005F1C10" w:rsidRPr="00050449">
        <w:rPr>
          <w:b/>
          <w:vertAlign w:val="superscript"/>
        </w:rPr>
        <w:t>th</w:t>
      </w:r>
      <w:r w:rsidRPr="00050449">
        <w:rPr>
          <w:b/>
        </w:rPr>
        <w:t xml:space="preserve"> May 2016 at</w:t>
      </w:r>
      <w:r w:rsidR="005F1C10" w:rsidRPr="00050449">
        <w:rPr>
          <w:b/>
        </w:rPr>
        <w:t xml:space="preserve"> 11</w:t>
      </w:r>
      <w:r w:rsidRPr="00050449">
        <w:rPr>
          <w:b/>
        </w:rPr>
        <w:t>.00a</w:t>
      </w:r>
      <w:r w:rsidR="0072478B" w:rsidRPr="00050449">
        <w:rPr>
          <w:b/>
        </w:rPr>
        <w:t>m in the Town Council Chamber</w:t>
      </w:r>
    </w:p>
    <w:sectPr w:rsidR="003B0D55" w:rsidRPr="00050449" w:rsidSect="0014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047"/>
    <w:multiLevelType w:val="hybridMultilevel"/>
    <w:tmpl w:val="E59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7CCC"/>
    <w:multiLevelType w:val="hybridMultilevel"/>
    <w:tmpl w:val="70E43C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25FD"/>
    <w:multiLevelType w:val="hybridMultilevel"/>
    <w:tmpl w:val="DDB64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2E6"/>
    <w:multiLevelType w:val="hybridMultilevel"/>
    <w:tmpl w:val="EB44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588C"/>
    <w:multiLevelType w:val="hybridMultilevel"/>
    <w:tmpl w:val="530AF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1149"/>
    <w:multiLevelType w:val="hybridMultilevel"/>
    <w:tmpl w:val="909E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82B76"/>
    <w:multiLevelType w:val="hybridMultilevel"/>
    <w:tmpl w:val="234C9A54"/>
    <w:lvl w:ilvl="0" w:tplc="F8C2E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5431"/>
    <w:multiLevelType w:val="hybridMultilevel"/>
    <w:tmpl w:val="6BE6DA2C"/>
    <w:lvl w:ilvl="0" w:tplc="DFAA20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3249CC"/>
    <w:multiLevelType w:val="hybridMultilevel"/>
    <w:tmpl w:val="9C80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41804"/>
    <w:multiLevelType w:val="hybridMultilevel"/>
    <w:tmpl w:val="2BD608D6"/>
    <w:lvl w:ilvl="0" w:tplc="3CA26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1A05"/>
    <w:multiLevelType w:val="hybridMultilevel"/>
    <w:tmpl w:val="A236610E"/>
    <w:lvl w:ilvl="0" w:tplc="C172B62E">
      <w:start w:val="1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1401F18"/>
    <w:multiLevelType w:val="hybridMultilevel"/>
    <w:tmpl w:val="5768CD48"/>
    <w:lvl w:ilvl="0" w:tplc="8F3EC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529"/>
    <w:rsid w:val="00012F7C"/>
    <w:rsid w:val="000223FD"/>
    <w:rsid w:val="00033A38"/>
    <w:rsid w:val="00050449"/>
    <w:rsid w:val="00061263"/>
    <w:rsid w:val="00072E4A"/>
    <w:rsid w:val="000C1159"/>
    <w:rsid w:val="000D621E"/>
    <w:rsid w:val="000E0777"/>
    <w:rsid w:val="000E1332"/>
    <w:rsid w:val="000F4FBF"/>
    <w:rsid w:val="00111444"/>
    <w:rsid w:val="00113953"/>
    <w:rsid w:val="00121EAE"/>
    <w:rsid w:val="001408C9"/>
    <w:rsid w:val="0015194F"/>
    <w:rsid w:val="001A4084"/>
    <w:rsid w:val="001A6B47"/>
    <w:rsid w:val="001C56FC"/>
    <w:rsid w:val="00202567"/>
    <w:rsid w:val="00246529"/>
    <w:rsid w:val="00251179"/>
    <w:rsid w:val="00251935"/>
    <w:rsid w:val="00286474"/>
    <w:rsid w:val="002F673D"/>
    <w:rsid w:val="00307651"/>
    <w:rsid w:val="00314E2E"/>
    <w:rsid w:val="003B0D55"/>
    <w:rsid w:val="003B4753"/>
    <w:rsid w:val="003B47E8"/>
    <w:rsid w:val="003D5907"/>
    <w:rsid w:val="00407F27"/>
    <w:rsid w:val="00475605"/>
    <w:rsid w:val="00487705"/>
    <w:rsid w:val="004C30E4"/>
    <w:rsid w:val="004E1A55"/>
    <w:rsid w:val="004F0AD7"/>
    <w:rsid w:val="0056372C"/>
    <w:rsid w:val="00571E99"/>
    <w:rsid w:val="00591F98"/>
    <w:rsid w:val="005F09C2"/>
    <w:rsid w:val="005F1C10"/>
    <w:rsid w:val="00636C21"/>
    <w:rsid w:val="00654DFD"/>
    <w:rsid w:val="00663812"/>
    <w:rsid w:val="00676FB1"/>
    <w:rsid w:val="0068796E"/>
    <w:rsid w:val="00697FE2"/>
    <w:rsid w:val="006D0187"/>
    <w:rsid w:val="006F7E8F"/>
    <w:rsid w:val="0072478B"/>
    <w:rsid w:val="00755C36"/>
    <w:rsid w:val="0077661C"/>
    <w:rsid w:val="00791567"/>
    <w:rsid w:val="00811B93"/>
    <w:rsid w:val="00834C6B"/>
    <w:rsid w:val="00862B05"/>
    <w:rsid w:val="008634B8"/>
    <w:rsid w:val="00887E62"/>
    <w:rsid w:val="008A0E19"/>
    <w:rsid w:val="00900B3C"/>
    <w:rsid w:val="009E4ADB"/>
    <w:rsid w:val="00A14144"/>
    <w:rsid w:val="00AA68E8"/>
    <w:rsid w:val="00AB2B2E"/>
    <w:rsid w:val="00AB7E72"/>
    <w:rsid w:val="00AC0C33"/>
    <w:rsid w:val="00AF2AF8"/>
    <w:rsid w:val="00B052D2"/>
    <w:rsid w:val="00B0645C"/>
    <w:rsid w:val="00B22653"/>
    <w:rsid w:val="00B500A6"/>
    <w:rsid w:val="00B54620"/>
    <w:rsid w:val="00B60C5E"/>
    <w:rsid w:val="00B724B6"/>
    <w:rsid w:val="00BC3677"/>
    <w:rsid w:val="00BE1C84"/>
    <w:rsid w:val="00C65697"/>
    <w:rsid w:val="00CD2E4D"/>
    <w:rsid w:val="00CD6CBB"/>
    <w:rsid w:val="00CE5BCC"/>
    <w:rsid w:val="00D07C54"/>
    <w:rsid w:val="00D17502"/>
    <w:rsid w:val="00D25EB2"/>
    <w:rsid w:val="00D50676"/>
    <w:rsid w:val="00D70A75"/>
    <w:rsid w:val="00DA5BDE"/>
    <w:rsid w:val="00DF7A4F"/>
    <w:rsid w:val="00E740DD"/>
    <w:rsid w:val="00E9575D"/>
    <w:rsid w:val="00EA7DEC"/>
    <w:rsid w:val="00EC30C1"/>
    <w:rsid w:val="00F037BE"/>
    <w:rsid w:val="00F122BE"/>
    <w:rsid w:val="00F5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5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8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4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8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50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0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8757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529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008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350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1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126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1484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495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80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3847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25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45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0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4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00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5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74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06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252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5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87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38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714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24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8400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535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383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9107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Richard</cp:lastModifiedBy>
  <cp:revision>2</cp:revision>
  <dcterms:created xsi:type="dcterms:W3CDTF">2016-04-07T11:31:00Z</dcterms:created>
  <dcterms:modified xsi:type="dcterms:W3CDTF">2016-04-07T11:31:00Z</dcterms:modified>
</cp:coreProperties>
</file>