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96" w:rsidRPr="00381207" w:rsidRDefault="00942663">
      <w:pPr>
        <w:rPr>
          <w:rFonts w:ascii="Arial" w:hAnsi="Arial" w:cs="Arial"/>
          <w:b/>
        </w:rPr>
      </w:pPr>
      <w:bookmarkStart w:id="0" w:name="_GoBack"/>
      <w:bookmarkEnd w:id="0"/>
      <w:r w:rsidRPr="00381207">
        <w:rPr>
          <w:rFonts w:ascii="Arial" w:hAnsi="Arial" w:cs="Arial"/>
          <w:b/>
        </w:rPr>
        <w:t>Notes of a Meeting of the Market Drayton Neighbourhood Plan Ste</w:t>
      </w:r>
      <w:r w:rsidR="00EC60A5">
        <w:rPr>
          <w:rFonts w:ascii="Arial" w:hAnsi="Arial" w:cs="Arial"/>
          <w:b/>
        </w:rPr>
        <w:t>ering Group held on Tuesday 1</w:t>
      </w:r>
      <w:r w:rsidR="001834FE" w:rsidRPr="00381207">
        <w:rPr>
          <w:rFonts w:ascii="Arial" w:hAnsi="Arial" w:cs="Arial"/>
          <w:b/>
        </w:rPr>
        <w:t>8</w:t>
      </w:r>
      <w:r w:rsidRPr="00381207">
        <w:rPr>
          <w:rFonts w:ascii="Arial" w:hAnsi="Arial" w:cs="Arial"/>
          <w:b/>
          <w:vertAlign w:val="superscript"/>
        </w:rPr>
        <w:t>th</w:t>
      </w:r>
      <w:r w:rsidR="00EC60A5">
        <w:rPr>
          <w:rFonts w:ascii="Arial" w:hAnsi="Arial" w:cs="Arial"/>
          <w:b/>
        </w:rPr>
        <w:t xml:space="preserve"> April</w:t>
      </w:r>
      <w:r w:rsidRPr="00381207">
        <w:rPr>
          <w:rFonts w:ascii="Arial" w:hAnsi="Arial" w:cs="Arial"/>
          <w:b/>
        </w:rPr>
        <w:t xml:space="preserve"> 2017</w:t>
      </w:r>
    </w:p>
    <w:p w:rsidR="00942663" w:rsidRPr="00381207" w:rsidRDefault="00942663">
      <w:pPr>
        <w:rPr>
          <w:rFonts w:ascii="Arial" w:hAnsi="Arial" w:cs="Arial"/>
        </w:rPr>
      </w:pPr>
      <w:r w:rsidRPr="00381207">
        <w:rPr>
          <w:rFonts w:ascii="Arial" w:hAnsi="Arial" w:cs="Arial"/>
          <w:b/>
        </w:rPr>
        <w:t>Present:</w:t>
      </w:r>
      <w:r w:rsidR="00EC60A5">
        <w:rPr>
          <w:rFonts w:ascii="Arial" w:hAnsi="Arial" w:cs="Arial"/>
        </w:rPr>
        <w:t xml:space="preserve"> Councillor Roger Hughes</w:t>
      </w:r>
      <w:r w:rsidR="001834FE" w:rsidRPr="00381207">
        <w:rPr>
          <w:rFonts w:ascii="Arial" w:hAnsi="Arial" w:cs="Arial"/>
        </w:rPr>
        <w:t xml:space="preserve"> (</w:t>
      </w:r>
      <w:r w:rsidR="00EC60A5">
        <w:rPr>
          <w:rFonts w:ascii="Arial" w:hAnsi="Arial" w:cs="Arial"/>
        </w:rPr>
        <w:t xml:space="preserve">Joint </w:t>
      </w:r>
      <w:r w:rsidR="001834FE" w:rsidRPr="00381207">
        <w:rPr>
          <w:rFonts w:ascii="Arial" w:hAnsi="Arial" w:cs="Arial"/>
        </w:rPr>
        <w:t xml:space="preserve">Chairman), Bill </w:t>
      </w:r>
      <w:proofErr w:type="spellStart"/>
      <w:r w:rsidR="001834FE" w:rsidRPr="00381207">
        <w:rPr>
          <w:rFonts w:ascii="Arial" w:hAnsi="Arial" w:cs="Arial"/>
        </w:rPr>
        <w:t>Bloxsome</w:t>
      </w:r>
      <w:proofErr w:type="spellEnd"/>
      <w:r w:rsidRPr="00381207">
        <w:rPr>
          <w:rFonts w:ascii="Arial" w:hAnsi="Arial" w:cs="Arial"/>
        </w:rPr>
        <w:t xml:space="preserve"> (Data Orchard), Hamish Armytage (Drayton Messe</w:t>
      </w:r>
      <w:r w:rsidR="00EC60A5">
        <w:rPr>
          <w:rFonts w:ascii="Arial" w:hAnsi="Arial" w:cs="Arial"/>
        </w:rPr>
        <w:t xml:space="preserve">nger), </w:t>
      </w:r>
      <w:r w:rsidRPr="00381207">
        <w:rPr>
          <w:rFonts w:ascii="Arial" w:hAnsi="Arial" w:cs="Arial"/>
        </w:rPr>
        <w:t>Julie J</w:t>
      </w:r>
      <w:r w:rsidR="00EC60A5">
        <w:rPr>
          <w:rFonts w:ascii="Arial" w:hAnsi="Arial" w:cs="Arial"/>
        </w:rPr>
        <w:t xml:space="preserve">ones (Town Clerk), </w:t>
      </w:r>
      <w:r w:rsidRPr="00381207">
        <w:rPr>
          <w:rFonts w:ascii="Arial" w:hAnsi="Arial" w:cs="Arial"/>
        </w:rPr>
        <w:t>Peter Wilson (NP Project Off</w:t>
      </w:r>
      <w:r w:rsidR="00EC60A5">
        <w:rPr>
          <w:rFonts w:ascii="Arial" w:hAnsi="Arial" w:cs="Arial"/>
        </w:rPr>
        <w:t xml:space="preserve">icer), </w:t>
      </w:r>
      <w:r w:rsidRPr="00381207">
        <w:rPr>
          <w:rFonts w:ascii="Arial" w:hAnsi="Arial" w:cs="Arial"/>
        </w:rPr>
        <w:t xml:space="preserve">Paul </w:t>
      </w:r>
      <w:r w:rsidR="00EC60A5">
        <w:rPr>
          <w:rFonts w:ascii="Arial" w:hAnsi="Arial" w:cs="Arial"/>
        </w:rPr>
        <w:t>Nash (Adderley PC), Nicola Fisher (Shropshire Council)</w:t>
      </w:r>
      <w:r w:rsidRPr="00381207">
        <w:rPr>
          <w:rFonts w:ascii="Arial" w:hAnsi="Arial" w:cs="Arial"/>
        </w:rPr>
        <w:t xml:space="preserve"> </w:t>
      </w:r>
    </w:p>
    <w:p w:rsidR="00942663" w:rsidRDefault="00942663">
      <w:pPr>
        <w:rPr>
          <w:rFonts w:ascii="Arial" w:hAnsi="Arial" w:cs="Arial"/>
        </w:rPr>
      </w:pPr>
      <w:r w:rsidRPr="00381207">
        <w:rPr>
          <w:rFonts w:ascii="Arial" w:hAnsi="Arial" w:cs="Arial"/>
          <w:b/>
        </w:rPr>
        <w:t>Apologies</w:t>
      </w:r>
      <w:r w:rsidRPr="00381207">
        <w:rPr>
          <w:rFonts w:ascii="Arial" w:hAnsi="Arial" w:cs="Arial"/>
        </w:rPr>
        <w:t xml:space="preserve">: </w:t>
      </w:r>
      <w:r w:rsidR="00EC60A5">
        <w:rPr>
          <w:rFonts w:ascii="Arial" w:hAnsi="Arial" w:cs="Arial"/>
        </w:rPr>
        <w:t>Alistair Duncan (</w:t>
      </w:r>
      <w:proofErr w:type="spellStart"/>
      <w:r w:rsidR="00EC60A5">
        <w:rPr>
          <w:rFonts w:ascii="Arial" w:hAnsi="Arial" w:cs="Arial"/>
        </w:rPr>
        <w:t>Halletec</w:t>
      </w:r>
      <w:proofErr w:type="spellEnd"/>
      <w:r w:rsidR="00EC60A5">
        <w:rPr>
          <w:rFonts w:ascii="Arial" w:hAnsi="Arial" w:cs="Arial"/>
        </w:rPr>
        <w:t xml:space="preserve"> Environm</w:t>
      </w:r>
      <w:r w:rsidR="007B1D2D">
        <w:rPr>
          <w:rFonts w:ascii="Arial" w:hAnsi="Arial" w:cs="Arial"/>
        </w:rPr>
        <w:t xml:space="preserve">ental), </w:t>
      </w:r>
      <w:proofErr w:type="spellStart"/>
      <w:r w:rsidR="007B1D2D">
        <w:rPr>
          <w:rFonts w:ascii="Arial" w:hAnsi="Arial" w:cs="Arial"/>
        </w:rPr>
        <w:t>Dr.</w:t>
      </w:r>
      <w:r w:rsidR="00EC60A5">
        <w:rPr>
          <w:rFonts w:ascii="Arial" w:hAnsi="Arial" w:cs="Arial"/>
        </w:rPr>
        <w:t>Richard</w:t>
      </w:r>
      <w:proofErr w:type="spellEnd"/>
      <w:r w:rsidR="00EC60A5">
        <w:rPr>
          <w:rFonts w:ascii="Arial" w:hAnsi="Arial" w:cs="Arial"/>
        </w:rPr>
        <w:t xml:space="preserve"> Priestley (Joint Chairman)</w:t>
      </w:r>
    </w:p>
    <w:p w:rsidR="00CB3A92" w:rsidRDefault="00CB3A92">
      <w:pPr>
        <w:rPr>
          <w:rFonts w:ascii="Arial" w:hAnsi="Arial" w:cs="Arial"/>
        </w:rPr>
      </w:pPr>
      <w:r>
        <w:rPr>
          <w:rFonts w:ascii="Arial" w:hAnsi="Arial" w:cs="Arial"/>
        </w:rPr>
        <w:t>Councillor Hughes advised the meeting that Dr Richard Priestley had formally declined to chair the meeting because of his concerns with regard</w:t>
      </w:r>
      <w:r w:rsidR="000668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agenda and various communications and other issues</w:t>
      </w:r>
      <w:r w:rsidR="00066867">
        <w:rPr>
          <w:rFonts w:ascii="Arial" w:hAnsi="Arial" w:cs="Arial"/>
        </w:rPr>
        <w:t>.</w:t>
      </w:r>
    </w:p>
    <w:p w:rsidR="00066867" w:rsidRDefault="000668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Councillor Hughes advised that we had reached a point where we needed to move forward with the process hence the reduced agenda. </w:t>
      </w:r>
    </w:p>
    <w:p w:rsidR="00066867" w:rsidRPr="00381207" w:rsidRDefault="000668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PN asked for confirmation that the </w:t>
      </w:r>
      <w:r w:rsidR="00D664E2">
        <w:rPr>
          <w:rFonts w:ascii="Arial" w:hAnsi="Arial" w:cs="Arial"/>
        </w:rPr>
        <w:t xml:space="preserve">Parishes </w:t>
      </w:r>
      <w:r>
        <w:rPr>
          <w:rFonts w:ascii="Arial" w:hAnsi="Arial" w:cs="Arial"/>
        </w:rPr>
        <w:t xml:space="preserve">“comments on the comments” document had been received and noted. This was confirmed and </w:t>
      </w:r>
      <w:r w:rsidR="008E387F">
        <w:rPr>
          <w:rFonts w:ascii="Arial" w:hAnsi="Arial" w:cs="Arial"/>
        </w:rPr>
        <w:t>it would</w:t>
      </w:r>
      <w:r>
        <w:rPr>
          <w:rFonts w:ascii="Arial" w:hAnsi="Arial" w:cs="Arial"/>
        </w:rPr>
        <w:t xml:space="preserve"> be held on file as a record of the ‘agree to disagree’ o</w:t>
      </w:r>
      <w:r w:rsidR="00125F5E">
        <w:rPr>
          <w:rFonts w:ascii="Arial" w:hAnsi="Arial" w:cs="Arial"/>
        </w:rPr>
        <w:t xml:space="preserve">bjection points. The Parishes had expected that this would be the case </w:t>
      </w:r>
      <w:r w:rsidR="008E387F">
        <w:rPr>
          <w:rFonts w:ascii="Arial" w:hAnsi="Arial" w:cs="Arial"/>
        </w:rPr>
        <w:t>and</w:t>
      </w:r>
      <w:r w:rsidR="00125F5E">
        <w:rPr>
          <w:rFonts w:ascii="Arial" w:hAnsi="Arial" w:cs="Arial"/>
        </w:rPr>
        <w:t xml:space="preserve"> therefore</w:t>
      </w:r>
      <w:r w:rsidR="003C13BC">
        <w:rPr>
          <w:rFonts w:ascii="Arial" w:hAnsi="Arial" w:cs="Arial"/>
        </w:rPr>
        <w:t xml:space="preserve"> are aware</w:t>
      </w:r>
      <w:r>
        <w:rPr>
          <w:rFonts w:ascii="Arial" w:hAnsi="Arial" w:cs="Arial"/>
        </w:rPr>
        <w:t xml:space="preserve"> </w:t>
      </w:r>
      <w:r w:rsidR="00125F5E">
        <w:rPr>
          <w:rFonts w:ascii="Arial" w:hAnsi="Arial" w:cs="Arial"/>
        </w:rPr>
        <w:t>that the process will move forwards.</w:t>
      </w:r>
    </w:p>
    <w:p w:rsidR="008A68DB" w:rsidRPr="00381207" w:rsidRDefault="008A0622" w:rsidP="0038120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81207">
        <w:rPr>
          <w:rFonts w:ascii="Arial" w:hAnsi="Arial" w:cs="Arial"/>
          <w:b/>
        </w:rPr>
        <w:t xml:space="preserve">Documents </w:t>
      </w:r>
      <w:r w:rsidR="00381207">
        <w:rPr>
          <w:rFonts w:ascii="Arial" w:hAnsi="Arial" w:cs="Arial"/>
          <w:b/>
        </w:rPr>
        <w:t xml:space="preserve">were </w:t>
      </w:r>
      <w:r w:rsidRPr="00381207">
        <w:rPr>
          <w:rFonts w:ascii="Arial" w:hAnsi="Arial" w:cs="Arial"/>
          <w:b/>
        </w:rPr>
        <w:t>tabled</w:t>
      </w:r>
      <w:r w:rsidR="00381207" w:rsidRPr="00381207">
        <w:rPr>
          <w:rFonts w:ascii="Arial" w:hAnsi="Arial" w:cs="Arial"/>
          <w:b/>
        </w:rPr>
        <w:t xml:space="preserve"> as follows</w:t>
      </w:r>
      <w:r w:rsidRPr="00381207">
        <w:rPr>
          <w:rFonts w:ascii="Arial" w:hAnsi="Arial" w:cs="Arial"/>
          <w:b/>
        </w:rPr>
        <w:t>:</w:t>
      </w:r>
    </w:p>
    <w:p w:rsidR="008A0622" w:rsidRPr="00381207" w:rsidRDefault="008A0622" w:rsidP="003812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1207">
        <w:rPr>
          <w:rFonts w:ascii="Arial" w:hAnsi="Arial" w:cs="Arial"/>
        </w:rPr>
        <w:t>Market Drayton Neighbourhood Devel</w:t>
      </w:r>
      <w:r w:rsidR="00683E44">
        <w:rPr>
          <w:rFonts w:ascii="Arial" w:hAnsi="Arial" w:cs="Arial"/>
        </w:rPr>
        <w:t>opment</w:t>
      </w:r>
      <w:r w:rsidR="00EC60A5">
        <w:rPr>
          <w:rFonts w:ascii="Arial" w:hAnsi="Arial" w:cs="Arial"/>
        </w:rPr>
        <w:t xml:space="preserve"> Plan </w:t>
      </w:r>
      <w:proofErr w:type="spellStart"/>
      <w:r w:rsidR="00EC60A5">
        <w:rPr>
          <w:rFonts w:ascii="Arial" w:hAnsi="Arial" w:cs="Arial"/>
        </w:rPr>
        <w:t>Reg</w:t>
      </w:r>
      <w:proofErr w:type="spellEnd"/>
      <w:r w:rsidR="00EC60A5">
        <w:rPr>
          <w:rFonts w:ascii="Arial" w:hAnsi="Arial" w:cs="Arial"/>
        </w:rPr>
        <w:t xml:space="preserve"> 15 Draft Plan version 2 April</w:t>
      </w:r>
      <w:r w:rsidRPr="00381207">
        <w:rPr>
          <w:rFonts w:ascii="Arial" w:hAnsi="Arial" w:cs="Arial"/>
        </w:rPr>
        <w:t xml:space="preserve"> 2017</w:t>
      </w:r>
    </w:p>
    <w:p w:rsidR="008A0622" w:rsidRPr="00381207" w:rsidRDefault="008A0622" w:rsidP="003812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1207">
        <w:rPr>
          <w:rFonts w:ascii="Arial" w:hAnsi="Arial" w:cs="Arial"/>
        </w:rPr>
        <w:t xml:space="preserve">Market Drayton Neighbourhood Plan Changes to Draft Plan following </w:t>
      </w:r>
      <w:proofErr w:type="spellStart"/>
      <w:r w:rsidRPr="00381207">
        <w:rPr>
          <w:rFonts w:ascii="Arial" w:hAnsi="Arial" w:cs="Arial"/>
        </w:rPr>
        <w:t>Reg</w:t>
      </w:r>
      <w:proofErr w:type="spellEnd"/>
      <w:r w:rsidRPr="00381207">
        <w:rPr>
          <w:rFonts w:ascii="Arial" w:hAnsi="Arial" w:cs="Arial"/>
        </w:rPr>
        <w:t xml:space="preserve"> 14 (1)</w:t>
      </w:r>
    </w:p>
    <w:p w:rsidR="007B1D2D" w:rsidRDefault="008A0622" w:rsidP="007B1D2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1207">
        <w:rPr>
          <w:rFonts w:ascii="Arial" w:hAnsi="Arial" w:cs="Arial"/>
        </w:rPr>
        <w:t>Market Drayton Neighbourhood Plan Schedules of Representations in response to Draft Plan</w:t>
      </w:r>
      <w:r w:rsidR="00EC60A5">
        <w:rPr>
          <w:rFonts w:ascii="Arial" w:hAnsi="Arial" w:cs="Arial"/>
        </w:rPr>
        <w:t xml:space="preserve"> April 2017</w:t>
      </w:r>
    </w:p>
    <w:p w:rsidR="007B1D2D" w:rsidRPr="007B1D2D" w:rsidRDefault="007B1D2D" w:rsidP="007B1D2D">
      <w:pPr>
        <w:pStyle w:val="ListParagraph"/>
        <w:numPr>
          <w:ilvl w:val="0"/>
          <w:numId w:val="4"/>
        </w:numPr>
        <w:rPr>
          <w:rFonts w:ascii="Arial" w:hAnsi="Arial" w:cs="Arial"/>
        </w:rPr>
      </w:pPr>
    </w:p>
    <w:p w:rsidR="00381207" w:rsidRPr="00CB3A92" w:rsidRDefault="00EC60A5" w:rsidP="00CB3A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Notes from meeting 8</w:t>
      </w:r>
      <w:r w:rsidRPr="00EC60A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</w:t>
      </w:r>
      <w:r w:rsidR="008A0622" w:rsidRPr="00CB3A92">
        <w:rPr>
          <w:rFonts w:ascii="Arial" w:hAnsi="Arial" w:cs="Arial"/>
        </w:rPr>
        <w:t xml:space="preserve"> </w:t>
      </w:r>
      <w:r w:rsidR="00381207" w:rsidRPr="00CB3A92">
        <w:rPr>
          <w:rFonts w:ascii="Arial" w:hAnsi="Arial" w:cs="Arial"/>
          <w:b/>
        </w:rPr>
        <w:t>2017</w:t>
      </w:r>
      <w:r w:rsidR="001E1147" w:rsidRPr="00CB3A92">
        <w:rPr>
          <w:rFonts w:ascii="Arial" w:hAnsi="Arial" w:cs="Arial"/>
        </w:rPr>
        <w:t>–</w:t>
      </w:r>
    </w:p>
    <w:p w:rsidR="000A07EC" w:rsidRPr="00381207" w:rsidRDefault="00CB3A92" w:rsidP="00CB3A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There were no comments in relation to the notes from this meeting hence it was</w:t>
      </w:r>
      <w:r w:rsidR="00381207">
        <w:rPr>
          <w:rFonts w:ascii="Arial" w:hAnsi="Arial" w:cs="Arial"/>
        </w:rPr>
        <w:t xml:space="preserve"> </w:t>
      </w:r>
      <w:r w:rsidR="00381207" w:rsidRPr="00381207">
        <w:rPr>
          <w:rFonts w:ascii="Arial" w:hAnsi="Arial" w:cs="Arial"/>
          <w:b/>
        </w:rPr>
        <w:t>agreed</w:t>
      </w:r>
      <w:r>
        <w:rPr>
          <w:rFonts w:ascii="Arial" w:hAnsi="Arial" w:cs="Arial"/>
        </w:rPr>
        <w:t xml:space="preserve"> that they were</w:t>
      </w:r>
      <w:r w:rsidR="00381207">
        <w:rPr>
          <w:rFonts w:ascii="Arial" w:hAnsi="Arial" w:cs="Arial"/>
        </w:rPr>
        <w:t xml:space="preserve"> a </w:t>
      </w:r>
      <w:r w:rsidR="00D43C28">
        <w:rPr>
          <w:rFonts w:ascii="Arial" w:hAnsi="Arial" w:cs="Arial"/>
        </w:rPr>
        <w:t>correct</w:t>
      </w:r>
      <w:r w:rsidR="00381207">
        <w:rPr>
          <w:rFonts w:ascii="Arial" w:hAnsi="Arial" w:cs="Arial"/>
        </w:rPr>
        <w:t xml:space="preserve"> record.</w:t>
      </w:r>
    </w:p>
    <w:p w:rsidR="001E1147" w:rsidRDefault="006B4DC1" w:rsidP="0038120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of Representations</w:t>
      </w:r>
    </w:p>
    <w:p w:rsidR="006B4DC1" w:rsidRDefault="000A5DEA" w:rsidP="006B4DC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PN </w:t>
      </w:r>
      <w:r w:rsidRPr="000A5DEA">
        <w:rPr>
          <w:rFonts w:ascii="Arial" w:hAnsi="Arial" w:cs="Arial"/>
        </w:rPr>
        <w:t>suggested</w:t>
      </w:r>
      <w:r w:rsidR="006B4DC1" w:rsidRPr="000A5DEA">
        <w:rPr>
          <w:rFonts w:ascii="Arial" w:hAnsi="Arial" w:cs="Arial"/>
        </w:rPr>
        <w:t xml:space="preserve"> that page 6 C11 paragraph 2.5 conflicted with what is said under S9 </w:t>
      </w:r>
      <w:r w:rsidRPr="000A5DEA">
        <w:rPr>
          <w:rFonts w:ascii="Arial" w:hAnsi="Arial" w:cs="Arial"/>
        </w:rPr>
        <w:t xml:space="preserve">   </w:t>
      </w:r>
      <w:r w:rsidR="006B4DC1" w:rsidRPr="000A5DEA">
        <w:rPr>
          <w:rFonts w:ascii="Arial" w:hAnsi="Arial" w:cs="Arial"/>
        </w:rPr>
        <w:t>S10 &amp; S13</w:t>
      </w:r>
      <w:r w:rsidRPr="000A5DEA">
        <w:rPr>
          <w:rFonts w:ascii="Arial" w:hAnsi="Arial" w:cs="Arial"/>
        </w:rPr>
        <w:t>. This was agreed and BB to amend accordingly.</w:t>
      </w:r>
    </w:p>
    <w:p w:rsidR="007B1D2D" w:rsidRPr="000A5DEA" w:rsidRDefault="007B1D2D" w:rsidP="006B4DC1">
      <w:pPr>
        <w:rPr>
          <w:rFonts w:ascii="Arial" w:hAnsi="Arial" w:cs="Arial"/>
        </w:rPr>
      </w:pPr>
    </w:p>
    <w:p w:rsidR="003C308B" w:rsidRPr="00994750" w:rsidRDefault="00994750" w:rsidP="000A5DE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94750">
        <w:rPr>
          <w:rFonts w:ascii="Arial" w:hAnsi="Arial" w:cs="Arial"/>
          <w:b/>
        </w:rPr>
        <w:t>List of Alterations to Draft Plan v2</w:t>
      </w:r>
    </w:p>
    <w:p w:rsidR="003C308B" w:rsidRDefault="00994750" w:rsidP="00994750">
      <w:pPr>
        <w:rPr>
          <w:rFonts w:ascii="Arial" w:hAnsi="Arial" w:cs="Arial"/>
        </w:rPr>
      </w:pPr>
      <w:r>
        <w:rPr>
          <w:rFonts w:ascii="Arial" w:hAnsi="Arial" w:cs="Arial"/>
        </w:rPr>
        <w:t>There were no further comments other than the item above to be added.</w:t>
      </w:r>
    </w:p>
    <w:p w:rsidR="007B1D2D" w:rsidRPr="00994750" w:rsidRDefault="007B1D2D" w:rsidP="00994750">
      <w:pPr>
        <w:rPr>
          <w:rFonts w:ascii="Arial" w:hAnsi="Arial" w:cs="Arial"/>
        </w:rPr>
      </w:pPr>
    </w:p>
    <w:p w:rsidR="00994750" w:rsidRPr="00994750" w:rsidRDefault="00994750" w:rsidP="000A5DE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94750">
        <w:rPr>
          <w:rFonts w:ascii="Arial" w:hAnsi="Arial" w:cs="Arial"/>
          <w:b/>
        </w:rPr>
        <w:t>Draft Neighbourhood Plan v2</w:t>
      </w:r>
    </w:p>
    <w:p w:rsidR="00D43C28" w:rsidRDefault="00994750" w:rsidP="00994750">
      <w:pPr>
        <w:rPr>
          <w:rFonts w:ascii="Arial" w:hAnsi="Arial" w:cs="Arial"/>
        </w:rPr>
      </w:pPr>
      <w:r w:rsidRPr="00994750">
        <w:rPr>
          <w:rFonts w:ascii="Arial" w:hAnsi="Arial" w:cs="Arial"/>
        </w:rPr>
        <w:t xml:space="preserve"> </w:t>
      </w:r>
      <w:r w:rsidR="00D43C28" w:rsidRPr="00994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Chairman proposed that the draft Neighbourhood Plan no 2 April 2017 is now submitted to the Town Council under Regula</w:t>
      </w:r>
      <w:r w:rsidR="00086DC2">
        <w:rPr>
          <w:rFonts w:ascii="Arial" w:hAnsi="Arial" w:cs="Arial"/>
        </w:rPr>
        <w:t xml:space="preserve">tion 15. This was seconded by </w:t>
      </w:r>
      <w:r w:rsidR="00086DC2" w:rsidRPr="00086DC2">
        <w:rPr>
          <w:rFonts w:ascii="Arial" w:hAnsi="Arial" w:cs="Arial"/>
          <w:b/>
        </w:rPr>
        <w:t>HA</w:t>
      </w:r>
      <w:r>
        <w:rPr>
          <w:rFonts w:ascii="Arial" w:hAnsi="Arial" w:cs="Arial"/>
        </w:rPr>
        <w:t xml:space="preserve"> and agreed</w:t>
      </w:r>
      <w:r w:rsidR="00086DC2">
        <w:rPr>
          <w:rFonts w:ascii="Arial" w:hAnsi="Arial" w:cs="Arial"/>
        </w:rPr>
        <w:t xml:space="preserve"> by the rest bar one abstention of those attending. The proposal was carried.</w:t>
      </w:r>
    </w:p>
    <w:p w:rsidR="007B1D2D" w:rsidRPr="00994750" w:rsidRDefault="007B1D2D" w:rsidP="00994750">
      <w:pPr>
        <w:rPr>
          <w:rFonts w:ascii="Arial" w:hAnsi="Arial" w:cs="Arial"/>
        </w:rPr>
      </w:pPr>
    </w:p>
    <w:p w:rsidR="00D11CE5" w:rsidRPr="00104F24" w:rsidRDefault="00104F24" w:rsidP="000A5DE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04F24">
        <w:rPr>
          <w:rFonts w:ascii="Arial" w:hAnsi="Arial" w:cs="Arial"/>
          <w:b/>
        </w:rPr>
        <w:lastRenderedPageBreak/>
        <w:t>Next Steps</w:t>
      </w:r>
    </w:p>
    <w:p w:rsidR="00104F24" w:rsidRDefault="00104F24" w:rsidP="00104F24">
      <w:pPr>
        <w:rPr>
          <w:rFonts w:ascii="Arial" w:hAnsi="Arial" w:cs="Arial"/>
        </w:rPr>
      </w:pPr>
      <w:r w:rsidRPr="00104F24">
        <w:rPr>
          <w:rFonts w:ascii="Arial" w:hAnsi="Arial" w:cs="Arial"/>
          <w:b/>
        </w:rPr>
        <w:t>BB</w:t>
      </w:r>
      <w:r>
        <w:rPr>
          <w:rFonts w:ascii="Arial" w:hAnsi="Arial" w:cs="Arial"/>
        </w:rPr>
        <w:t xml:space="preserve"> to update the Plan to incorporate change identified today, revise the basic conditions statement and the Strategic Environmental Assessment.</w:t>
      </w:r>
    </w:p>
    <w:p w:rsidR="00104F24" w:rsidRDefault="00104F24" w:rsidP="00104F24">
      <w:pPr>
        <w:rPr>
          <w:rFonts w:ascii="Arial" w:hAnsi="Arial" w:cs="Arial"/>
        </w:rPr>
      </w:pPr>
      <w:r>
        <w:rPr>
          <w:rFonts w:ascii="Arial" w:hAnsi="Arial" w:cs="Arial"/>
        </w:rPr>
        <w:t>The Chairman advised that this would be the final meeting of the Steering Group as its work is now completed as the process has reached the Regulation 16 Stage.</w:t>
      </w:r>
    </w:p>
    <w:p w:rsidR="002D396B" w:rsidRDefault="00104F24" w:rsidP="00104F24">
      <w:pPr>
        <w:rPr>
          <w:rFonts w:ascii="Arial" w:hAnsi="Arial" w:cs="Arial"/>
        </w:rPr>
      </w:pPr>
      <w:r>
        <w:rPr>
          <w:rFonts w:ascii="Arial" w:hAnsi="Arial" w:cs="Arial"/>
        </w:rPr>
        <w:t>The Town Cou</w:t>
      </w:r>
      <w:r w:rsidR="003A382F">
        <w:rPr>
          <w:rFonts w:ascii="Arial" w:hAnsi="Arial" w:cs="Arial"/>
        </w:rPr>
        <w:t xml:space="preserve">ncil </w:t>
      </w:r>
      <w:r>
        <w:rPr>
          <w:rFonts w:ascii="Arial" w:hAnsi="Arial" w:cs="Arial"/>
        </w:rPr>
        <w:t>resolved</w:t>
      </w:r>
      <w:r w:rsidR="003A382F">
        <w:rPr>
          <w:rFonts w:ascii="Arial" w:hAnsi="Arial" w:cs="Arial"/>
        </w:rPr>
        <w:t xml:space="preserve"> at a meeting on Wednesday </w:t>
      </w:r>
      <w:r w:rsidR="00B10589">
        <w:rPr>
          <w:rFonts w:ascii="Arial" w:hAnsi="Arial" w:cs="Arial"/>
        </w:rPr>
        <w:t>12</w:t>
      </w:r>
      <w:r w:rsidR="00B10589" w:rsidRPr="00B10589">
        <w:rPr>
          <w:rFonts w:ascii="Arial" w:hAnsi="Arial" w:cs="Arial"/>
          <w:vertAlign w:val="superscript"/>
        </w:rPr>
        <w:t>th</w:t>
      </w:r>
      <w:r w:rsidR="00B10589"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 xml:space="preserve"> to take the Neighbourhood Plan process back in house through to the final stages. The Group members are thanked for their hard work in reaching this stage.</w:t>
      </w:r>
    </w:p>
    <w:p w:rsidR="00104F24" w:rsidRPr="00104F24" w:rsidRDefault="002D396B" w:rsidP="00104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members of the Group wishing to be kept informed of further progress are welcome to do so and the Town Council are happy to share information and support the 3 Parishes in their own Neighbourhood Plan journey. </w:t>
      </w:r>
      <w:r w:rsidR="00104F24">
        <w:rPr>
          <w:rFonts w:ascii="Arial" w:hAnsi="Arial" w:cs="Arial"/>
        </w:rPr>
        <w:t xml:space="preserve"> </w:t>
      </w:r>
    </w:p>
    <w:p w:rsidR="00DD0FA2" w:rsidRDefault="00DD0FA2">
      <w:pPr>
        <w:rPr>
          <w:rFonts w:ascii="Arial" w:hAnsi="Arial" w:cs="Arial"/>
        </w:rPr>
      </w:pPr>
    </w:p>
    <w:p w:rsidR="00D11CE5" w:rsidRPr="00683E44" w:rsidRDefault="00D11CE5">
      <w:pPr>
        <w:rPr>
          <w:rFonts w:ascii="Arial" w:hAnsi="Arial" w:cs="Arial"/>
        </w:rPr>
      </w:pPr>
    </w:p>
    <w:p w:rsidR="00A968DB" w:rsidRPr="00381207" w:rsidRDefault="008A68DB">
      <w:pPr>
        <w:rPr>
          <w:rFonts w:ascii="Arial" w:hAnsi="Arial" w:cs="Arial"/>
        </w:rPr>
      </w:pPr>
      <w:r w:rsidRPr="00381207">
        <w:rPr>
          <w:rFonts w:ascii="Arial" w:hAnsi="Arial" w:cs="Arial"/>
        </w:rPr>
        <w:t xml:space="preserve">  </w:t>
      </w:r>
    </w:p>
    <w:sectPr w:rsidR="00A968DB" w:rsidRPr="00381207" w:rsidSect="004E2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1D"/>
    <w:multiLevelType w:val="hybridMultilevel"/>
    <w:tmpl w:val="9FF4D8D2"/>
    <w:lvl w:ilvl="0" w:tplc="4B021268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E5009CF"/>
    <w:multiLevelType w:val="hybridMultilevel"/>
    <w:tmpl w:val="60643ED2"/>
    <w:lvl w:ilvl="0" w:tplc="DB24A0EE">
      <w:start w:val="1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4F51D0C"/>
    <w:multiLevelType w:val="hybridMultilevel"/>
    <w:tmpl w:val="C08EACD4"/>
    <w:lvl w:ilvl="0" w:tplc="ECDA275E">
      <w:start w:val="2"/>
      <w:numFmt w:val="upperLetter"/>
      <w:lvlText w:val="(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BC97406"/>
    <w:multiLevelType w:val="hybridMultilevel"/>
    <w:tmpl w:val="1A12A5C6"/>
    <w:lvl w:ilvl="0" w:tplc="45B8F78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24B8C"/>
    <w:multiLevelType w:val="hybridMultilevel"/>
    <w:tmpl w:val="13FA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D45B5"/>
    <w:multiLevelType w:val="hybridMultilevel"/>
    <w:tmpl w:val="D604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63"/>
    <w:rsid w:val="00066867"/>
    <w:rsid w:val="00086DC2"/>
    <w:rsid w:val="000A07EC"/>
    <w:rsid w:val="000A5DEA"/>
    <w:rsid w:val="000F7BCE"/>
    <w:rsid w:val="00104F24"/>
    <w:rsid w:val="00125F5E"/>
    <w:rsid w:val="001602B0"/>
    <w:rsid w:val="001834FE"/>
    <w:rsid w:val="001E1147"/>
    <w:rsid w:val="00226FCC"/>
    <w:rsid w:val="002A05B6"/>
    <w:rsid w:val="002D396B"/>
    <w:rsid w:val="00381207"/>
    <w:rsid w:val="003A382F"/>
    <w:rsid w:val="003C13BC"/>
    <w:rsid w:val="003C308B"/>
    <w:rsid w:val="003D5F47"/>
    <w:rsid w:val="00446A13"/>
    <w:rsid w:val="004E2321"/>
    <w:rsid w:val="00683E44"/>
    <w:rsid w:val="006A1E3D"/>
    <w:rsid w:val="006B4DC1"/>
    <w:rsid w:val="00736A95"/>
    <w:rsid w:val="00757841"/>
    <w:rsid w:val="00795794"/>
    <w:rsid w:val="007B1D2D"/>
    <w:rsid w:val="008A0622"/>
    <w:rsid w:val="008A68DB"/>
    <w:rsid w:val="008E387F"/>
    <w:rsid w:val="00942663"/>
    <w:rsid w:val="00994750"/>
    <w:rsid w:val="00A13F00"/>
    <w:rsid w:val="00A968DB"/>
    <w:rsid w:val="00AC6D46"/>
    <w:rsid w:val="00B10589"/>
    <w:rsid w:val="00CB3A92"/>
    <w:rsid w:val="00D052F7"/>
    <w:rsid w:val="00D11CE5"/>
    <w:rsid w:val="00D43C28"/>
    <w:rsid w:val="00D664E2"/>
    <w:rsid w:val="00DD0FA2"/>
    <w:rsid w:val="00DF7A4F"/>
    <w:rsid w:val="00E53498"/>
    <w:rsid w:val="00E8137A"/>
    <w:rsid w:val="00E83CD2"/>
    <w:rsid w:val="00E91B05"/>
    <w:rsid w:val="00EA017A"/>
    <w:rsid w:val="00EB0142"/>
    <w:rsid w:val="00EC60A5"/>
    <w:rsid w:val="00F122BE"/>
    <w:rsid w:val="00F2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B38CB-386E-4977-8154-789AD027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Admin-2013</cp:lastModifiedBy>
  <cp:revision>2</cp:revision>
  <dcterms:created xsi:type="dcterms:W3CDTF">2017-04-26T09:02:00Z</dcterms:created>
  <dcterms:modified xsi:type="dcterms:W3CDTF">2017-04-26T09:02:00Z</dcterms:modified>
</cp:coreProperties>
</file>