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26F5" w14:textId="1BE090DA" w:rsidR="003B1C7F" w:rsidRDefault="003B1C7F"/>
    <w:p w14:paraId="1121BFFC" w14:textId="1F1C8B5B" w:rsidR="007A558A" w:rsidRDefault="007A55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AD9CF" wp14:editId="7B2AEA75">
                <wp:simplePos x="0" y="0"/>
                <wp:positionH relativeFrom="column">
                  <wp:posOffset>3848100</wp:posOffset>
                </wp:positionH>
                <wp:positionV relativeFrom="paragraph">
                  <wp:posOffset>145415</wp:posOffset>
                </wp:positionV>
                <wp:extent cx="179070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96B693" w14:textId="1C24DCCA" w:rsidR="007A558A" w:rsidRPr="007A558A" w:rsidRDefault="007A55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558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Appendix FG131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1AD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11.45pt;width:141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" fillcolor="white [3201]" strokecolor="white [3212]" strokeweight=".5pt">
                <v:textbox>
                  <w:txbxContent>
                    <w:p w14:paraId="7E96B693" w14:textId="1C24DCCA" w:rsidR="007A558A" w:rsidRPr="007A558A" w:rsidRDefault="007A558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A558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Appendix FG131</w:t>
                      </w:r>
                    </w:p>
                  </w:txbxContent>
                </v:textbox>
              </v:shape>
            </w:pict>
          </mc:Fallback>
        </mc:AlternateContent>
      </w:r>
    </w:p>
    <w:p w14:paraId="57193AAA" w14:textId="7DEC63CC" w:rsidR="007A558A" w:rsidRDefault="007A558A"/>
    <w:p w14:paraId="70BD735B" w14:textId="2EFF59C7" w:rsidR="007A558A" w:rsidRDefault="007A558A"/>
    <w:p w14:paraId="1523FA8B" w14:textId="204F5268" w:rsidR="007A558A" w:rsidRDefault="007A558A"/>
    <w:p w14:paraId="1E192431" w14:textId="458E3F6C" w:rsidR="007A558A" w:rsidRDefault="007A558A"/>
    <w:p w14:paraId="3A3677ED" w14:textId="77777777" w:rsidR="007A558A" w:rsidRDefault="007A558A" w:rsidP="007A558A"/>
    <w:p w14:paraId="357E7988" w14:textId="4EC1A669" w:rsidR="007A558A" w:rsidRDefault="007A558A" w:rsidP="007A558A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15 February 2023 17:07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</w:t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RE: VAT </w:t>
      </w:r>
    </w:p>
    <w:p w14:paraId="50091A84" w14:textId="77777777" w:rsidR="007A558A" w:rsidRDefault="007A558A" w:rsidP="007A558A"/>
    <w:p w14:paraId="43E6FD0C" w14:textId="77777777" w:rsidR="007A558A" w:rsidRDefault="007A558A" w:rsidP="007A558A">
      <w:r>
        <w:rPr>
          <w:rFonts w:ascii="Times New Roman" w:hAnsi="Times New Roman" w:cs="Times New Roman"/>
          <w:color w:val="2F5496"/>
        </w:rPr>
        <w:t> </w:t>
      </w:r>
    </w:p>
    <w:p w14:paraId="0F868A08" w14:textId="77777777" w:rsidR="007A558A" w:rsidRDefault="007A558A" w:rsidP="007A558A">
      <w:r>
        <w:rPr>
          <w:rFonts w:ascii="Times New Roman" w:hAnsi="Times New Roman" w:cs="Times New Roman"/>
          <w:color w:val="2F5496"/>
        </w:rPr>
        <w:t>My apologies I seem to have missed responding to this one.</w:t>
      </w:r>
    </w:p>
    <w:p w14:paraId="376A1220" w14:textId="77777777" w:rsidR="007A558A" w:rsidRDefault="007A558A" w:rsidP="007A558A">
      <w:r>
        <w:rPr>
          <w:rFonts w:ascii="Times New Roman" w:hAnsi="Times New Roman" w:cs="Times New Roman"/>
          <w:color w:val="2F5496"/>
        </w:rPr>
        <w:t> </w:t>
      </w:r>
    </w:p>
    <w:p w14:paraId="7B461875" w14:textId="77777777" w:rsidR="007A558A" w:rsidRDefault="007A558A" w:rsidP="007A558A">
      <w:pPr>
        <w:pStyle w:val="NoSpacing"/>
        <w:jc w:val="both"/>
      </w:pPr>
      <w:r>
        <w:t xml:space="preserve">Provided that the expenditure is </w:t>
      </w:r>
    </w:p>
    <w:p w14:paraId="4B25419B" w14:textId="77777777" w:rsidR="007A558A" w:rsidRDefault="007A558A" w:rsidP="007A558A">
      <w:pPr>
        <w:pStyle w:val="NoSpacing"/>
        <w:jc w:val="both"/>
      </w:pPr>
      <w:r>
        <w:t xml:space="preserve">(1) contracted for by the parish council, </w:t>
      </w:r>
    </w:p>
    <w:p w14:paraId="6F52AFF2" w14:textId="77777777" w:rsidR="007A558A" w:rsidRDefault="007A558A" w:rsidP="007A558A">
      <w:pPr>
        <w:pStyle w:val="NoSpacing"/>
        <w:jc w:val="both"/>
      </w:pPr>
      <w:r>
        <w:t xml:space="preserve">(2) paid for entirely from parish council funds and </w:t>
      </w:r>
    </w:p>
    <w:p w14:paraId="5234D28C" w14:textId="77777777" w:rsidR="007A558A" w:rsidRDefault="007A558A" w:rsidP="007A558A">
      <w:pPr>
        <w:pStyle w:val="NoSpacing"/>
        <w:jc w:val="both"/>
      </w:pPr>
      <w:r>
        <w:t xml:space="preserve">(3) there is no element of contribution to the project from the Sports Association, then the council may incur the expenditure, recover the </w:t>
      </w:r>
      <w:proofErr w:type="gramStart"/>
      <w:r>
        <w:t>VAT</w:t>
      </w:r>
      <w:proofErr w:type="gramEnd"/>
      <w:r>
        <w:t xml:space="preserve"> and gift the refurbishment works to the Association without restriction.</w:t>
      </w:r>
    </w:p>
    <w:p w14:paraId="4F7E139C" w14:textId="77777777" w:rsidR="007A558A" w:rsidRDefault="007A558A" w:rsidP="007A558A">
      <w:pPr>
        <w:pStyle w:val="NoSpacing"/>
        <w:jc w:val="both"/>
      </w:pPr>
      <w:r>
        <w:t> </w:t>
      </w:r>
    </w:p>
    <w:p w14:paraId="32C31DD7" w14:textId="77777777" w:rsidR="007A558A" w:rsidRDefault="007A558A" w:rsidP="007A558A">
      <w:pPr>
        <w:pStyle w:val="NoSpacing"/>
        <w:jc w:val="both"/>
      </w:pPr>
      <w:r>
        <w:t>Any contribution from the Sports Association would constitute a Vatable supply by the council and Output VAT equal to 1/6</w:t>
      </w:r>
      <w:r>
        <w:rPr>
          <w:vertAlign w:val="superscript"/>
        </w:rPr>
        <w:t>th</w:t>
      </w:r>
      <w:r>
        <w:t xml:space="preserve"> of the contributions received would be payable to HMRC.</w:t>
      </w:r>
    </w:p>
    <w:p w14:paraId="025C969A" w14:textId="77777777" w:rsidR="007A558A" w:rsidRDefault="007A558A" w:rsidP="007A558A">
      <w:r>
        <w:rPr>
          <w:rFonts w:ascii="Times New Roman" w:hAnsi="Times New Roman" w:cs="Times New Roman"/>
          <w:color w:val="2F5496"/>
        </w:rPr>
        <w:t> </w:t>
      </w:r>
    </w:p>
    <w:p w14:paraId="350A4F16" w14:textId="77777777" w:rsidR="007A558A" w:rsidRDefault="007A558A" w:rsidP="007A558A">
      <w:r>
        <w:rPr>
          <w:rFonts w:ascii="Times New Roman" w:hAnsi="Times New Roman" w:cs="Times New Roman"/>
          <w:color w:val="2F5496"/>
        </w:rPr>
        <w:t> </w:t>
      </w:r>
    </w:p>
    <w:p w14:paraId="6788E139" w14:textId="77777777" w:rsidR="007A558A" w:rsidRDefault="007A558A" w:rsidP="007A558A">
      <w:pPr>
        <w:spacing w:before="120" w:after="120"/>
      </w:pPr>
      <w:r>
        <w:rPr>
          <w:rFonts w:ascii="Times New Roman" w:hAnsi="Times New Roman" w:cs="Times New Roman"/>
          <w:color w:val="000080"/>
          <w:sz w:val="24"/>
          <w:szCs w:val="24"/>
          <w:lang w:eastAsia="en-GB"/>
        </w:rPr>
        <w:t>Regards and stay safe</w:t>
      </w:r>
    </w:p>
    <w:p w14:paraId="7D23E0FB" w14:textId="77777777" w:rsidR="007A558A" w:rsidRDefault="007A558A"/>
    <w:sectPr w:rsidR="007A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72DB9"/>
    <w:multiLevelType w:val="hybridMultilevel"/>
    <w:tmpl w:val="7C70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107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8A"/>
    <w:rsid w:val="003B1C7F"/>
    <w:rsid w:val="007A558A"/>
    <w:rsid w:val="00D30E60"/>
    <w:rsid w:val="00D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5202"/>
  <w15:chartTrackingRefBased/>
  <w15:docId w15:val="{64DE1F08-8F1A-4EBB-9B93-5EF5350E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58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7A558A"/>
  </w:style>
  <w:style w:type="paragraph" w:styleId="ListParagraph">
    <w:name w:val="List Paragraph"/>
    <w:basedOn w:val="Normal"/>
    <w:uiPriority w:val="34"/>
    <w:qFormat/>
    <w:rsid w:val="007A55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2023-02-17T10:40:00Z</dcterms:created>
  <dcterms:modified xsi:type="dcterms:W3CDTF">2023-02-17T10:40:00Z</dcterms:modified>
</cp:coreProperties>
</file>