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04F3" w14:textId="4431C4A0" w:rsidR="006A364E" w:rsidRPr="0079251E" w:rsidRDefault="006A364E" w:rsidP="006A364E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084DDC76" w14:textId="2CBD58AA" w:rsidR="006A364E" w:rsidRPr="0079251E" w:rsidRDefault="006A364E" w:rsidP="006A364E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Minutes of a Finance and General Purposes Committee</w:t>
      </w:r>
      <w:r>
        <w:rPr>
          <w:rFonts w:ascii="Arial" w:hAnsi="Arial" w:cs="Arial"/>
          <w:b/>
          <w:bCs/>
          <w:color w:val="000000"/>
        </w:rPr>
        <w:t xml:space="preserve"> Meeting                                          held at The Town Hall, Frogmore Road on Thurs</w:t>
      </w:r>
      <w:r w:rsidR="0070566F">
        <w:rPr>
          <w:rFonts w:ascii="Arial" w:hAnsi="Arial" w:cs="Arial"/>
          <w:b/>
          <w:bCs/>
          <w:color w:val="000000"/>
        </w:rPr>
        <w:t xml:space="preserve">day </w:t>
      </w:r>
      <w:r w:rsidR="00D048A6">
        <w:rPr>
          <w:rFonts w:ascii="Arial" w:hAnsi="Arial" w:cs="Arial"/>
          <w:b/>
          <w:bCs/>
          <w:color w:val="000000"/>
        </w:rPr>
        <w:t>23 February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20</w:t>
      </w:r>
      <w:r w:rsidR="00D048A6">
        <w:rPr>
          <w:rFonts w:ascii="Arial" w:hAnsi="Arial" w:cs="Arial"/>
          <w:b/>
          <w:bCs/>
          <w:color w:val="000000"/>
        </w:rPr>
        <w:t>23</w:t>
      </w:r>
      <w:r>
        <w:rPr>
          <w:rFonts w:ascii="Arial" w:hAnsi="Arial" w:cs="Arial"/>
          <w:b/>
          <w:bCs/>
          <w:color w:val="000000"/>
        </w:rPr>
        <w:t xml:space="preserve"> at 7.</w:t>
      </w:r>
      <w:r w:rsidR="00D048A6">
        <w:rPr>
          <w:rFonts w:ascii="Arial" w:hAnsi="Arial" w:cs="Arial"/>
          <w:b/>
          <w:bCs/>
          <w:color w:val="000000"/>
        </w:rPr>
        <w:t>30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2E0F49D9" w14:textId="5D1938DA" w:rsidR="006A364E" w:rsidRPr="00763954" w:rsidRDefault="006A364E" w:rsidP="00C21886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PRESENT: </w:t>
      </w:r>
      <w:r w:rsidRPr="00763954">
        <w:rPr>
          <w:rFonts w:ascii="Arial" w:hAnsi="Arial" w:cs="Arial"/>
          <w:color w:val="000000"/>
        </w:rPr>
        <w:t>Councill</w:t>
      </w:r>
      <w:r w:rsidR="00BF562F">
        <w:rPr>
          <w:rFonts w:ascii="Arial" w:hAnsi="Arial" w:cs="Arial"/>
          <w:color w:val="000000"/>
        </w:rPr>
        <w:t>ors:</w:t>
      </w:r>
      <w:r w:rsidR="00970D69">
        <w:rPr>
          <w:rFonts w:ascii="Arial" w:hAnsi="Arial" w:cs="Arial"/>
          <w:color w:val="000000"/>
        </w:rPr>
        <w:t xml:space="preserve"> </w:t>
      </w:r>
      <w:r w:rsidR="00C21886">
        <w:rPr>
          <w:rFonts w:ascii="Arial" w:hAnsi="Arial" w:cs="Arial"/>
          <w:color w:val="000000"/>
        </w:rPr>
        <w:t xml:space="preserve">R. Aldcroft, </w:t>
      </w:r>
      <w:r w:rsidR="008F4B61">
        <w:rPr>
          <w:rFonts w:ascii="Arial" w:hAnsi="Arial" w:cs="Arial"/>
          <w:color w:val="000000"/>
        </w:rPr>
        <w:t xml:space="preserve">Mrs. J. Beckett, </w:t>
      </w:r>
      <w:r w:rsidR="00C21886">
        <w:rPr>
          <w:rFonts w:ascii="Arial" w:hAnsi="Arial" w:cs="Arial"/>
          <w:color w:val="000000"/>
        </w:rPr>
        <w:t xml:space="preserve">T. Beckett (Chairman), </w:t>
      </w:r>
      <w:r w:rsidR="00A276AF">
        <w:rPr>
          <w:rFonts w:ascii="Arial" w:hAnsi="Arial" w:cs="Arial"/>
          <w:color w:val="000000"/>
        </w:rPr>
        <w:t xml:space="preserve">B. Chapman,            </w:t>
      </w:r>
      <w:r w:rsidR="008F4B61">
        <w:rPr>
          <w:rFonts w:ascii="Arial" w:hAnsi="Arial" w:cs="Arial"/>
          <w:color w:val="000000"/>
        </w:rPr>
        <w:t xml:space="preserve">M. Erwin, R. Hughes, W. Love, </w:t>
      </w:r>
      <w:r w:rsidRPr="00763954">
        <w:rPr>
          <w:rFonts w:ascii="Arial" w:hAnsi="Arial" w:cs="Arial"/>
          <w:color w:val="000000"/>
        </w:rPr>
        <w:t>T. Manton, and M. Whittle.</w:t>
      </w:r>
      <w:r w:rsidR="00970D69">
        <w:rPr>
          <w:rFonts w:ascii="Arial" w:hAnsi="Arial" w:cs="Arial"/>
          <w:color w:val="000000"/>
        </w:rPr>
        <w:t xml:space="preserve">  </w:t>
      </w:r>
      <w:r w:rsidR="00F73E9B">
        <w:rPr>
          <w:rFonts w:ascii="Arial" w:hAnsi="Arial" w:cs="Arial"/>
          <w:color w:val="000000"/>
        </w:rPr>
        <w:t xml:space="preserve"> </w:t>
      </w:r>
    </w:p>
    <w:p w14:paraId="1B90DF67" w14:textId="667D8BB3" w:rsidR="006A364E" w:rsidRPr="00763954" w:rsidRDefault="006A364E" w:rsidP="006A364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ABSENT: </w:t>
      </w:r>
      <w:r w:rsidRPr="00763954">
        <w:rPr>
          <w:rFonts w:ascii="Arial" w:hAnsi="Arial" w:cs="Arial"/>
          <w:color w:val="000000"/>
        </w:rPr>
        <w:t>Councillor</w:t>
      </w:r>
      <w:r w:rsidR="009A14C4">
        <w:rPr>
          <w:rFonts w:ascii="Arial" w:hAnsi="Arial" w:cs="Arial"/>
          <w:color w:val="000000"/>
        </w:rPr>
        <w:t>s:</w:t>
      </w:r>
      <w:r w:rsidR="00A276AF">
        <w:rPr>
          <w:rFonts w:ascii="Arial" w:hAnsi="Arial" w:cs="Arial"/>
          <w:color w:val="000000"/>
        </w:rPr>
        <w:t xml:space="preserve"> R. Bentley, I. Nellins </w:t>
      </w:r>
      <w:r w:rsidR="009A14C4">
        <w:rPr>
          <w:rFonts w:ascii="Arial" w:hAnsi="Arial" w:cs="Arial"/>
          <w:color w:val="000000"/>
        </w:rPr>
        <w:t>and A. Sanderson.</w:t>
      </w:r>
      <w:r w:rsidR="00A276AF">
        <w:rPr>
          <w:rFonts w:ascii="Arial" w:hAnsi="Arial" w:cs="Arial"/>
          <w:color w:val="000000"/>
        </w:rPr>
        <w:t xml:space="preserve"> </w:t>
      </w:r>
    </w:p>
    <w:p w14:paraId="1FD73688" w14:textId="71655639" w:rsidR="006A364E" w:rsidRPr="0079251E" w:rsidRDefault="00FB7CE5" w:rsidP="006A364E">
      <w:pPr>
        <w:pStyle w:val="NormalWeb"/>
        <w:jc w:val="center"/>
        <w:rPr>
          <w:rFonts w:ascii="Arial" w:hAnsi="Arial" w:cs="Arial"/>
          <w:color w:val="000000"/>
        </w:rPr>
      </w:pPr>
      <w:r w:rsidRPr="00FB7CE5">
        <w:rPr>
          <w:rFonts w:ascii="Arial" w:hAnsi="Arial" w:cs="Arial"/>
          <w:b/>
          <w:bCs/>
          <w:color w:val="000000"/>
        </w:rPr>
        <w:t>In Attendance</w:t>
      </w:r>
      <w:r>
        <w:rPr>
          <w:rFonts w:ascii="Arial" w:hAnsi="Arial" w:cs="Arial"/>
          <w:color w:val="000000"/>
        </w:rPr>
        <w:t xml:space="preserve">: </w:t>
      </w:r>
      <w:r w:rsidR="00F73E9B">
        <w:rPr>
          <w:rFonts w:ascii="Arial" w:hAnsi="Arial" w:cs="Arial"/>
          <w:color w:val="000000"/>
        </w:rPr>
        <w:t>2</w:t>
      </w:r>
      <w:r w:rsidR="00970D69">
        <w:rPr>
          <w:rFonts w:ascii="Arial" w:hAnsi="Arial" w:cs="Arial"/>
          <w:color w:val="000000"/>
        </w:rPr>
        <w:t xml:space="preserve"> </w:t>
      </w:r>
      <w:r w:rsidR="006A364E" w:rsidRPr="0079251E">
        <w:rPr>
          <w:rFonts w:ascii="Arial" w:hAnsi="Arial" w:cs="Arial"/>
          <w:color w:val="000000"/>
        </w:rPr>
        <w:t>member</w:t>
      </w:r>
      <w:r w:rsidR="00F73E9B">
        <w:rPr>
          <w:rFonts w:ascii="Arial" w:hAnsi="Arial" w:cs="Arial"/>
          <w:color w:val="000000"/>
        </w:rPr>
        <w:t>s</w:t>
      </w:r>
      <w:r w:rsidR="006A364E" w:rsidRPr="0079251E">
        <w:rPr>
          <w:rFonts w:ascii="Arial" w:hAnsi="Arial" w:cs="Arial"/>
          <w:color w:val="000000"/>
        </w:rPr>
        <w:t xml:space="preserve"> of the public </w:t>
      </w:r>
      <w:r w:rsidR="006A364E">
        <w:rPr>
          <w:rFonts w:ascii="Arial" w:hAnsi="Arial" w:cs="Arial"/>
          <w:color w:val="000000"/>
        </w:rPr>
        <w:t xml:space="preserve">were present and </w:t>
      </w:r>
      <w:r w:rsidR="00B117CF">
        <w:rPr>
          <w:rFonts w:ascii="Arial" w:hAnsi="Arial" w:cs="Arial"/>
          <w:color w:val="000000"/>
        </w:rPr>
        <w:t>1</w:t>
      </w:r>
      <w:r w:rsidR="006A364E">
        <w:rPr>
          <w:rFonts w:ascii="Arial" w:hAnsi="Arial" w:cs="Arial"/>
          <w:color w:val="000000"/>
        </w:rPr>
        <w:t xml:space="preserve"> member of the public listening to the meeting via Teams</w:t>
      </w:r>
      <w:r w:rsidR="006A364E" w:rsidRPr="0079251E">
        <w:rPr>
          <w:rFonts w:ascii="Arial" w:hAnsi="Arial" w:cs="Arial"/>
          <w:color w:val="000000"/>
        </w:rPr>
        <w:t>.</w:t>
      </w:r>
      <w:r w:rsidR="00B117CF">
        <w:rPr>
          <w:rFonts w:ascii="Arial" w:hAnsi="Arial" w:cs="Arial"/>
          <w:color w:val="000000"/>
        </w:rPr>
        <w:t xml:space="preserve"> </w:t>
      </w:r>
    </w:p>
    <w:p w14:paraId="0CA63268" w14:textId="35E9076C" w:rsidR="006A364E" w:rsidRDefault="0004526D" w:rsidP="006A364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B7CE5">
        <w:rPr>
          <w:rFonts w:ascii="Arial" w:hAnsi="Arial" w:cs="Arial"/>
          <w:b/>
          <w:bCs/>
          <w:color w:val="000000"/>
        </w:rPr>
        <w:t>Clerks</w:t>
      </w:r>
      <w:r w:rsidR="006A364E" w:rsidRPr="0079251E">
        <w:rPr>
          <w:rFonts w:ascii="Arial" w:hAnsi="Arial" w:cs="Arial"/>
          <w:b/>
          <w:bCs/>
          <w:color w:val="000000"/>
        </w:rPr>
        <w:t>:</w:t>
      </w:r>
      <w:r w:rsidR="006A364E" w:rsidRPr="0079251E">
        <w:rPr>
          <w:rFonts w:ascii="Arial" w:hAnsi="Arial" w:cs="Arial"/>
          <w:color w:val="000000"/>
        </w:rPr>
        <w:t xml:space="preserve"> </w:t>
      </w:r>
      <w:r w:rsidR="006A364E">
        <w:rPr>
          <w:rFonts w:ascii="Arial" w:hAnsi="Arial" w:cs="Arial"/>
          <w:color w:val="000000"/>
        </w:rPr>
        <w:t xml:space="preserve">Sue Thomas, </w:t>
      </w:r>
      <w:r w:rsidR="006A364E" w:rsidRPr="003A2CD8">
        <w:rPr>
          <w:rFonts w:ascii="Arial" w:hAnsi="Arial" w:cs="Arial"/>
          <w:color w:val="000000"/>
        </w:rPr>
        <w:t>Town Clerk and</w:t>
      </w:r>
      <w:r w:rsidR="006A364E">
        <w:rPr>
          <w:rFonts w:ascii="Arial" w:hAnsi="Arial" w:cs="Arial"/>
          <w:b/>
          <w:bCs/>
          <w:color w:val="000000"/>
        </w:rPr>
        <w:t xml:space="preserve"> </w:t>
      </w:r>
      <w:r w:rsidR="006A364E" w:rsidRPr="003A2CD8">
        <w:rPr>
          <w:rFonts w:ascii="Arial" w:hAnsi="Arial" w:cs="Arial"/>
          <w:color w:val="000000"/>
        </w:rPr>
        <w:t>Kate Harvey, Assistant Clerk.</w:t>
      </w:r>
    </w:p>
    <w:p w14:paraId="5EE86E16" w14:textId="77777777" w:rsidR="006A364E" w:rsidRPr="0079251E" w:rsidRDefault="006A364E" w:rsidP="00A30B22">
      <w:pPr>
        <w:pStyle w:val="NormalWeb"/>
        <w:tabs>
          <w:tab w:val="left" w:pos="1134"/>
        </w:tabs>
        <w:ind w:left="142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0750C48C" w14:textId="3314B774" w:rsidR="00B117CF" w:rsidRDefault="00A30B22" w:rsidP="00B117CF">
      <w:pPr>
        <w:pStyle w:val="NormalWeb"/>
        <w:tabs>
          <w:tab w:val="left" w:pos="1134"/>
        </w:tabs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A364E">
        <w:rPr>
          <w:rFonts w:ascii="Arial" w:hAnsi="Arial" w:cs="Arial"/>
          <w:color w:val="000000"/>
        </w:rPr>
        <w:t xml:space="preserve">Members </w:t>
      </w:r>
      <w:r w:rsidR="006A364E" w:rsidRPr="003A2CD8">
        <w:rPr>
          <w:rFonts w:ascii="Arial" w:hAnsi="Arial" w:cs="Arial"/>
          <w:b/>
          <w:bCs/>
          <w:color w:val="000000"/>
        </w:rPr>
        <w:t>NOTED t</w:t>
      </w:r>
      <w:r w:rsidR="006A364E">
        <w:rPr>
          <w:rFonts w:ascii="Arial" w:hAnsi="Arial" w:cs="Arial"/>
          <w:color w:val="000000"/>
        </w:rPr>
        <w:t xml:space="preserve">he following </w:t>
      </w:r>
      <w:r w:rsidR="00B117CF">
        <w:rPr>
          <w:rFonts w:ascii="Arial" w:hAnsi="Arial" w:cs="Arial"/>
          <w:color w:val="000000"/>
        </w:rPr>
        <w:t>apologies</w:t>
      </w:r>
      <w:r w:rsidR="006A364E">
        <w:rPr>
          <w:rFonts w:ascii="Arial" w:hAnsi="Arial" w:cs="Arial"/>
          <w:color w:val="000000"/>
        </w:rPr>
        <w:t>:</w:t>
      </w:r>
      <w:r w:rsidR="00F73E9B">
        <w:rPr>
          <w:rFonts w:ascii="Arial" w:hAnsi="Arial" w:cs="Arial"/>
          <w:color w:val="000000"/>
        </w:rPr>
        <w:t xml:space="preserve"> </w:t>
      </w:r>
      <w:r w:rsidR="006A364E">
        <w:rPr>
          <w:rFonts w:ascii="Arial" w:hAnsi="Arial" w:cs="Arial"/>
          <w:color w:val="000000"/>
        </w:rPr>
        <w:t xml:space="preserve"> </w:t>
      </w:r>
    </w:p>
    <w:p w14:paraId="56B38CF0" w14:textId="7FF433E6" w:rsidR="00B117CF" w:rsidRPr="00B117CF" w:rsidRDefault="00B117CF" w:rsidP="00B117CF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Councillor. R. Bentley   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  <w:t>-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  <w:t>Poorly</w:t>
      </w:r>
    </w:p>
    <w:p w14:paraId="4132A4C9" w14:textId="1CB1CDF4" w:rsidR="00B117CF" w:rsidRPr="00B117CF" w:rsidRDefault="00B117CF" w:rsidP="00B117C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>Councillor I. Nellins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  <w:t>-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  <w:t>Prior appointment</w:t>
      </w:r>
    </w:p>
    <w:p w14:paraId="7BBBF567" w14:textId="717780FB" w:rsidR="00B117CF" w:rsidRDefault="00B117CF" w:rsidP="00B117C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>Councillor A. Sanderson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  <w:t>-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  <w:t>No reason give</w:t>
      </w:r>
      <w:r w:rsidR="00F05FAE">
        <w:rPr>
          <w:rFonts w:ascii="Arial" w:eastAsia="Times New Roman" w:hAnsi="Arial" w:cs="Arial"/>
          <w:bCs/>
          <w:sz w:val="24"/>
          <w:szCs w:val="24"/>
          <w:lang w:val="en-US"/>
        </w:rPr>
        <w:t>n</w:t>
      </w:r>
    </w:p>
    <w:p w14:paraId="17B9DB3A" w14:textId="04CB0643" w:rsidR="00A30B22" w:rsidRPr="00B117CF" w:rsidRDefault="00B117CF" w:rsidP="00B117C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color w:val="000000"/>
        </w:rPr>
        <w:tab/>
      </w:r>
      <w:r w:rsidR="00F73E9B">
        <w:rPr>
          <w:rFonts w:ascii="Arial" w:hAnsi="Arial" w:cs="Arial"/>
          <w:color w:val="000000"/>
        </w:rPr>
        <w:t xml:space="preserve"> </w:t>
      </w:r>
    </w:p>
    <w:p w14:paraId="09193F03" w14:textId="194F4E54" w:rsidR="006A364E" w:rsidRDefault="00C2792F" w:rsidP="00A30B22">
      <w:pPr>
        <w:tabs>
          <w:tab w:val="left" w:pos="1134"/>
        </w:tabs>
        <w:ind w:left="142"/>
        <w:rPr>
          <w:rFonts w:ascii="Arial" w:hAnsi="Arial" w:cs="Arial"/>
          <w:b/>
          <w:bCs/>
          <w:sz w:val="24"/>
          <w:szCs w:val="24"/>
          <w:u w:val="single"/>
        </w:rPr>
      </w:pPr>
      <w:r w:rsidRPr="00C2792F">
        <w:rPr>
          <w:rFonts w:ascii="Arial" w:hAnsi="Arial" w:cs="Arial"/>
          <w:b/>
          <w:bCs/>
          <w:sz w:val="24"/>
          <w:szCs w:val="24"/>
        </w:rPr>
        <w:t>2.FG</w:t>
      </w:r>
      <w:r w:rsidRPr="00C2792F">
        <w:rPr>
          <w:rFonts w:ascii="Arial" w:hAnsi="Arial" w:cs="Arial"/>
          <w:b/>
          <w:bCs/>
          <w:sz w:val="24"/>
          <w:szCs w:val="24"/>
        </w:rPr>
        <w:tab/>
      </w:r>
      <w:r w:rsidRPr="00C2792F">
        <w:rPr>
          <w:rFonts w:ascii="Arial" w:hAnsi="Arial" w:cs="Arial"/>
          <w:b/>
          <w:bCs/>
          <w:sz w:val="24"/>
          <w:szCs w:val="24"/>
          <w:u w:val="single"/>
        </w:rPr>
        <w:t>DISCLOSABLE PECUNIARY INTERESTS</w:t>
      </w:r>
    </w:p>
    <w:p w14:paraId="6B4D9804" w14:textId="067C49B2" w:rsidR="00C45D2B" w:rsidRDefault="00EB5F5F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declarations of interest.</w:t>
      </w:r>
    </w:p>
    <w:p w14:paraId="74ECB302" w14:textId="1E3536A3" w:rsidR="00EB5F5F" w:rsidRPr="00EB5F5F" w:rsidRDefault="00EB5F5F" w:rsidP="00A30B22">
      <w:pPr>
        <w:tabs>
          <w:tab w:val="left" w:pos="1134"/>
        </w:tabs>
        <w:ind w:left="142"/>
        <w:rPr>
          <w:rFonts w:ascii="Arial" w:hAnsi="Arial" w:cs="Arial"/>
          <w:b/>
          <w:bCs/>
          <w:sz w:val="24"/>
          <w:szCs w:val="24"/>
          <w:u w:val="single"/>
        </w:rPr>
      </w:pPr>
      <w:r w:rsidRPr="00EB5F5F">
        <w:rPr>
          <w:rFonts w:ascii="Arial" w:hAnsi="Arial" w:cs="Arial"/>
          <w:b/>
          <w:bCs/>
          <w:sz w:val="24"/>
          <w:szCs w:val="24"/>
        </w:rPr>
        <w:t>3.FG</w:t>
      </w:r>
      <w:r w:rsidRPr="00EB5F5F"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b/>
          <w:bCs/>
          <w:sz w:val="24"/>
          <w:szCs w:val="24"/>
          <w:u w:val="single"/>
        </w:rPr>
        <w:t>PUBLIC SESSION</w:t>
      </w:r>
    </w:p>
    <w:p w14:paraId="37345C54" w14:textId="03B33288" w:rsidR="00C45D2B" w:rsidRDefault="00EB5F5F" w:rsidP="00C21886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sz w:val="24"/>
          <w:szCs w:val="24"/>
        </w:rPr>
        <w:t>No members of the public had a expressed a wish to speak at the meeting.</w:t>
      </w:r>
    </w:p>
    <w:p w14:paraId="674DF2D3" w14:textId="7D33CE02" w:rsid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45D2B">
        <w:rPr>
          <w:rFonts w:ascii="Arial" w:eastAsia="Times New Roman" w:hAnsi="Arial" w:cs="Arial"/>
          <w:b/>
          <w:sz w:val="24"/>
          <w:szCs w:val="24"/>
          <w:lang w:eastAsia="en-GB"/>
        </w:rPr>
        <w:t>4.FG</w:t>
      </w:r>
      <w:r w:rsidRPr="00C45D2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MINUTES</w:t>
      </w:r>
    </w:p>
    <w:p w14:paraId="5D2BAA4D" w14:textId="6F312369" w:rsid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4698243" w14:textId="65CF4A15" w:rsidR="00C45D2B" w:rsidRPr="00C21886" w:rsidRDefault="00495076" w:rsidP="00C21886">
      <w:pPr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bookmarkStart w:id="0" w:name="_Hlk122081416"/>
      <w:r>
        <w:rPr>
          <w:rFonts w:ascii="Arial" w:hAnsi="Arial" w:cs="Arial"/>
          <w:sz w:val="24"/>
          <w:szCs w:val="24"/>
        </w:rPr>
        <w:t>Councill</w:t>
      </w:r>
      <w:r w:rsidR="00C21886">
        <w:rPr>
          <w:rFonts w:ascii="Arial" w:hAnsi="Arial" w:cs="Arial"/>
          <w:sz w:val="24"/>
          <w:szCs w:val="24"/>
        </w:rPr>
        <w:t xml:space="preserve">or </w:t>
      </w:r>
      <w:r w:rsidR="00B117CF">
        <w:rPr>
          <w:rFonts w:ascii="Arial" w:hAnsi="Arial" w:cs="Arial"/>
          <w:sz w:val="24"/>
          <w:szCs w:val="24"/>
        </w:rPr>
        <w:t>T. Beckett</w:t>
      </w:r>
      <w:r>
        <w:rPr>
          <w:rFonts w:ascii="Arial" w:hAnsi="Arial" w:cs="Arial"/>
          <w:sz w:val="24"/>
          <w:szCs w:val="24"/>
        </w:rPr>
        <w:t xml:space="preserve"> proposed, Councill</w:t>
      </w:r>
      <w:r w:rsidR="00C21886">
        <w:rPr>
          <w:rFonts w:ascii="Arial" w:hAnsi="Arial" w:cs="Arial"/>
          <w:sz w:val="24"/>
          <w:szCs w:val="24"/>
        </w:rPr>
        <w:t xml:space="preserve">or </w:t>
      </w:r>
      <w:r w:rsidR="00B117CF">
        <w:rPr>
          <w:rFonts w:ascii="Arial" w:hAnsi="Arial" w:cs="Arial"/>
          <w:sz w:val="24"/>
          <w:szCs w:val="24"/>
        </w:rPr>
        <w:t>Whittle</w:t>
      </w:r>
      <w:r w:rsidR="00C21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seconded and it was </w:t>
      </w:r>
      <w:r w:rsidRPr="00EB5F5F">
        <w:rPr>
          <w:rFonts w:ascii="Arial" w:hAnsi="Arial" w:cs="Arial"/>
          <w:b/>
          <w:bCs/>
          <w:sz w:val="24"/>
          <w:szCs w:val="24"/>
        </w:rPr>
        <w:t>RESOLV</w:t>
      </w:r>
      <w:bookmarkEnd w:id="0"/>
      <w:r w:rsidR="00B117CF">
        <w:rPr>
          <w:rFonts w:ascii="Arial" w:hAnsi="Arial" w:cs="Arial"/>
          <w:b/>
          <w:bCs/>
          <w:sz w:val="24"/>
          <w:szCs w:val="24"/>
        </w:rPr>
        <w:t>ED:</w:t>
      </w:r>
    </w:p>
    <w:p w14:paraId="4EB7169C" w14:textId="41CE4589" w:rsidR="00C45D2B" w:rsidRPr="008934A1" w:rsidRDefault="00C45D2B" w:rsidP="008934A1">
      <w:pPr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93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approve the minutes of Finance and General Purposes Committee meeting held on the</w:t>
      </w:r>
      <w:r w:rsidR="00F73E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B11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15 December</w:t>
      </w:r>
      <w:r w:rsidRPr="00893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</w:t>
      </w:r>
      <w:r w:rsidR="00B11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22</w:t>
      </w:r>
      <w:r w:rsidRPr="00893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</w:t>
      </w:r>
    </w:p>
    <w:p w14:paraId="60EB4971" w14:textId="409F87A2" w:rsid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2316C9" w14:textId="3548207F" w:rsidR="00F73E9B" w:rsidRPr="00F73E9B" w:rsidRDefault="00F73E9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73E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5.FG</w:t>
      </w:r>
      <w:r w:rsidRPr="00F73E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Pr="00F73E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Pr="00F73E9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GR</w:t>
      </w:r>
      <w:r w:rsidR="00B117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ANTS</w:t>
      </w:r>
    </w:p>
    <w:p w14:paraId="6305205A" w14:textId="5C638F77" w:rsidR="00F73E9B" w:rsidRDefault="00F73E9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18217CA" w14:textId="5B30F3E1" w:rsidR="00B117CF" w:rsidRDefault="00BA7C82" w:rsidP="002A78B5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Small Grant Application Form was</w:t>
      </w:r>
      <w:r w:rsidR="00B117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circulated prior to the meeting.</w:t>
      </w:r>
    </w:p>
    <w:p w14:paraId="19915474" w14:textId="77777777" w:rsidR="00B117CF" w:rsidRDefault="00B117CF" w:rsidP="002A78B5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6340021" w14:textId="4933C10E" w:rsidR="0009040A" w:rsidRDefault="00B117CF" w:rsidP="002A78B5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Members </w:t>
      </w:r>
      <w:r w:rsidRPr="00B11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the budget has been allocated for Small and Large Grants for this financial year.</w:t>
      </w:r>
    </w:p>
    <w:p w14:paraId="7B537634" w14:textId="4BEAA905" w:rsidR="00B117CF" w:rsidRDefault="00B117CF" w:rsidP="002A78B5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62EFAC" w14:textId="7761B57D" w:rsidR="00B117CF" w:rsidRDefault="00B117CF" w:rsidP="002A78B5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Members considered introducing a Small Grants Application Form.</w:t>
      </w:r>
    </w:p>
    <w:p w14:paraId="7A7C63F5" w14:textId="1113AF69" w:rsidR="00B117CF" w:rsidRDefault="00B117CF" w:rsidP="002A78B5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B3CF6EF" w14:textId="558763DE" w:rsidR="00B117CF" w:rsidRPr="00BA7C82" w:rsidRDefault="00B117CF" w:rsidP="002A78B5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Councillor </w:t>
      </w:r>
      <w:r w:rsidR="00BA7C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Whittle proposed, Councillor Aldcroft seconded and it was </w:t>
      </w:r>
      <w:r w:rsidR="00BA7C82" w:rsidRPr="00BA7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RESOLVED:</w:t>
      </w:r>
    </w:p>
    <w:p w14:paraId="460F23CC" w14:textId="4DDD3561" w:rsidR="00BA7C82" w:rsidRDefault="00BA7C82" w:rsidP="002A78B5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A55B623" w14:textId="64ED735B" w:rsidR="00BA7C82" w:rsidRPr="00BA7C82" w:rsidRDefault="00BA7C82" w:rsidP="002A78B5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A7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adopt the Small Grants Application Form</w:t>
      </w:r>
      <w:r w:rsidR="00563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560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4E655103" w14:textId="1FE1BDD4" w:rsidR="00B117CF" w:rsidRPr="00BA7C82" w:rsidRDefault="00B117CF" w:rsidP="002A78B5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23C2A69" w14:textId="4B491872" w:rsidR="00B117CF" w:rsidRDefault="00563427" w:rsidP="002A78B5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Small Grant policy will be amended to reflect the adopted application form.</w:t>
      </w:r>
    </w:p>
    <w:p w14:paraId="60DCA348" w14:textId="77777777" w:rsidR="0009040A" w:rsidRPr="002A78B5" w:rsidRDefault="0009040A" w:rsidP="002A78B5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82803A8" w14:textId="62212AE8" w:rsidR="0055440F" w:rsidRDefault="0055440F" w:rsidP="00BA7C82">
      <w:p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4CC02C5" w14:textId="74D1EE9F" w:rsidR="00A67068" w:rsidRPr="00A67068" w:rsidRDefault="00A67068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6.FG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BA7C8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HONORARY TOWNSPERSON AWARD</w:t>
      </w:r>
    </w:p>
    <w:p w14:paraId="403D563F" w14:textId="77777777" w:rsidR="00A67068" w:rsidRDefault="00A67068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2FA76DD" w14:textId="507416F1" w:rsidR="00A67068" w:rsidRDefault="00A67068" w:rsidP="00A67068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134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amended policy </w:t>
      </w:r>
      <w:r w:rsidR="008459AA">
        <w:rPr>
          <w:rFonts w:ascii="Arial" w:eastAsia="Times New Roman" w:hAnsi="Arial" w:cs="Arial"/>
          <w:bCs/>
          <w:sz w:val="24"/>
          <w:szCs w:val="24"/>
          <w:lang w:eastAsia="en-GB"/>
        </w:rPr>
        <w:t>and nomination for</w:t>
      </w:r>
      <w:r w:rsidR="00C57B15">
        <w:rPr>
          <w:rFonts w:ascii="Arial" w:eastAsia="Times New Roman" w:hAnsi="Arial" w:cs="Arial"/>
          <w:bCs/>
          <w:sz w:val="24"/>
          <w:szCs w:val="24"/>
          <w:lang w:eastAsia="en-GB"/>
        </w:rPr>
        <w:t>m were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circulated prior to the meeting.</w:t>
      </w:r>
      <w:r w:rsidR="00BA7C8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0A7E372A" w14:textId="77777777" w:rsidR="00A67068" w:rsidRDefault="00A67068" w:rsidP="00A67068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134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1E1AF79" w14:textId="63C1BE3C" w:rsidR="00BA7C82" w:rsidRDefault="00BA7C82" w:rsidP="00A67068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Councillor </w:t>
      </w:r>
      <w:r w:rsidR="00FB3B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Chapman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proposed, Councillor Aldcroft seconded and it was </w:t>
      </w:r>
      <w:r w:rsidRPr="00BA7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RESOLVED:</w:t>
      </w:r>
    </w:p>
    <w:p w14:paraId="2092599E" w14:textId="2984C59C" w:rsidR="00BA7C82" w:rsidRDefault="00BA7C82" w:rsidP="00A67068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59DC8E3" w14:textId="12C28911" w:rsidR="00BA7C82" w:rsidRPr="00BA7C82" w:rsidRDefault="00BA7C82" w:rsidP="00A67068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A7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adopt the amended Honorary Townsperson Policy and Nomination Form.</w:t>
      </w:r>
    </w:p>
    <w:p w14:paraId="745272E1" w14:textId="5340976B" w:rsidR="00BA7C82" w:rsidRDefault="00BA7C82" w:rsidP="00BA7C82">
      <w:p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FFDC533" w14:textId="607B5372" w:rsidR="00BA7C82" w:rsidRDefault="00BA7C82" w:rsidP="006B3C5E">
      <w:pPr>
        <w:tabs>
          <w:tab w:val="left" w:pos="851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Councillor Whittle requested an item on another meeting to discuss the </w:t>
      </w:r>
      <w:r w:rsidR="006B3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100</w:t>
      </w:r>
      <w:r w:rsidR="006B3C5E" w:rsidRPr="006B3C5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6B3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Anniversary of The Royal British Legion.</w:t>
      </w:r>
    </w:p>
    <w:p w14:paraId="45693BFD" w14:textId="77777777" w:rsidR="00BA7C82" w:rsidRDefault="00BA7C82" w:rsidP="00BA7C82">
      <w:p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D6D6E09" w14:textId="5DCB7960" w:rsidR="00C45D2B" w:rsidRPr="006B3C5E" w:rsidRDefault="00A67068" w:rsidP="00A30B22">
      <w:pPr>
        <w:tabs>
          <w:tab w:val="left" w:pos="851"/>
          <w:tab w:val="left" w:pos="1134"/>
          <w:tab w:val="left" w:pos="1418"/>
          <w:tab w:val="left" w:pos="2835"/>
        </w:tabs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7</w:t>
      </w:r>
      <w:r w:rsidR="00C45D2B" w:rsidRPr="00C45D2B">
        <w:rPr>
          <w:rFonts w:ascii="Arial" w:eastAsia="Times New Roman" w:hAnsi="Arial" w:cs="Arial"/>
          <w:b/>
          <w:sz w:val="24"/>
          <w:szCs w:val="24"/>
          <w:lang w:eastAsia="en-GB"/>
        </w:rPr>
        <w:t>.FG</w:t>
      </w:r>
      <w:r w:rsidR="00C45D2B" w:rsidRPr="00C45D2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B3C5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B3C5E" w:rsidRPr="006B3C5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STORAGE AND WELFARE FACILITY FOR OUTSIDE STAFF</w:t>
      </w:r>
    </w:p>
    <w:p w14:paraId="2A231E05" w14:textId="77777777" w:rsidR="00C45D2B" w:rsidRP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Calibri" w:hAnsi="Arial" w:cs="Arial"/>
          <w:sz w:val="24"/>
          <w:szCs w:val="24"/>
        </w:rPr>
      </w:pPr>
    </w:p>
    <w:p w14:paraId="6D44D805" w14:textId="0DE01533" w:rsidR="006B3C5E" w:rsidRDefault="00FB3B25" w:rsidP="00390866">
      <w:pPr>
        <w:pStyle w:val="ListParagraph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1560" w:hanging="434"/>
        <w:rPr>
          <w:rFonts w:ascii="Arial" w:eastAsia="Times New Roman" w:hAnsi="Arial" w:cs="Times New Roman"/>
          <w:sz w:val="24"/>
          <w:szCs w:val="20"/>
        </w:rPr>
      </w:pPr>
      <w:r w:rsidRPr="00532D3A">
        <w:rPr>
          <w:rFonts w:ascii="Arial" w:eastAsia="Times New Roman" w:hAnsi="Arial" w:cs="Times New Roman"/>
          <w:sz w:val="24"/>
          <w:szCs w:val="20"/>
        </w:rPr>
        <w:t xml:space="preserve">The Chairman </w:t>
      </w:r>
      <w:r w:rsidR="00532D3A" w:rsidRPr="00532D3A">
        <w:rPr>
          <w:rFonts w:ascii="Arial" w:eastAsia="Times New Roman" w:hAnsi="Arial" w:cs="Times New Roman"/>
          <w:sz w:val="24"/>
          <w:szCs w:val="20"/>
        </w:rPr>
        <w:t xml:space="preserve">reported the storage units at the Farm have now had a new roof, new </w:t>
      </w:r>
      <w:r w:rsidR="00F02D6D" w:rsidRPr="00532D3A">
        <w:rPr>
          <w:rFonts w:ascii="Arial" w:eastAsia="Times New Roman" w:hAnsi="Arial" w:cs="Times New Roman"/>
          <w:sz w:val="24"/>
          <w:szCs w:val="20"/>
        </w:rPr>
        <w:t>electrics,</w:t>
      </w:r>
      <w:r w:rsidR="00532D3A" w:rsidRPr="00532D3A">
        <w:rPr>
          <w:rFonts w:ascii="Arial" w:eastAsia="Times New Roman" w:hAnsi="Arial" w:cs="Times New Roman"/>
          <w:sz w:val="24"/>
          <w:szCs w:val="20"/>
        </w:rPr>
        <w:t xml:space="preserve"> and plumbing.  The next stage is</w:t>
      </w:r>
      <w:r w:rsidR="00C57B15">
        <w:rPr>
          <w:rFonts w:ascii="Arial" w:eastAsia="Times New Roman" w:hAnsi="Arial" w:cs="Times New Roman"/>
          <w:sz w:val="24"/>
          <w:szCs w:val="20"/>
        </w:rPr>
        <w:t xml:space="preserve"> to provide</w:t>
      </w:r>
      <w:r w:rsidR="00532D3A" w:rsidRPr="00532D3A">
        <w:rPr>
          <w:rFonts w:ascii="Arial" w:eastAsia="Times New Roman" w:hAnsi="Arial" w:cs="Times New Roman"/>
          <w:sz w:val="24"/>
          <w:szCs w:val="20"/>
        </w:rPr>
        <w:t xml:space="preserve"> a welfare area for the outside staff.  After speaking to </w:t>
      </w:r>
      <w:r w:rsidR="00532D3A">
        <w:rPr>
          <w:rFonts w:ascii="Arial" w:eastAsia="Times New Roman" w:hAnsi="Arial" w:cs="Times New Roman"/>
          <w:sz w:val="24"/>
          <w:szCs w:val="20"/>
        </w:rPr>
        <w:t>the</w:t>
      </w:r>
      <w:r w:rsidR="00C57B15">
        <w:rPr>
          <w:rFonts w:ascii="Arial" w:eastAsia="Times New Roman" w:hAnsi="Arial" w:cs="Times New Roman"/>
          <w:sz w:val="24"/>
          <w:szCs w:val="20"/>
        </w:rPr>
        <w:t xml:space="preserve"> staff</w:t>
      </w:r>
      <w:r w:rsidR="00F02D6D">
        <w:rPr>
          <w:rFonts w:ascii="Arial" w:eastAsia="Times New Roman" w:hAnsi="Arial" w:cs="Times New Roman"/>
          <w:sz w:val="24"/>
          <w:szCs w:val="20"/>
        </w:rPr>
        <w:t>,</w:t>
      </w:r>
      <w:r w:rsidR="00532D3A">
        <w:rPr>
          <w:rFonts w:ascii="Arial" w:eastAsia="Times New Roman" w:hAnsi="Arial" w:cs="Times New Roman"/>
          <w:sz w:val="24"/>
          <w:szCs w:val="20"/>
        </w:rPr>
        <w:t xml:space="preserve"> they suggested </w:t>
      </w:r>
      <w:r w:rsidR="0018644D">
        <w:rPr>
          <w:rFonts w:ascii="Arial" w:eastAsia="Times New Roman" w:hAnsi="Arial" w:cs="Times New Roman"/>
          <w:sz w:val="24"/>
          <w:szCs w:val="20"/>
        </w:rPr>
        <w:t>putting a</w:t>
      </w:r>
      <w:r w:rsidR="00532D3A">
        <w:rPr>
          <w:rFonts w:ascii="Arial" w:eastAsia="Times New Roman" w:hAnsi="Arial" w:cs="Times New Roman"/>
          <w:sz w:val="24"/>
          <w:szCs w:val="20"/>
        </w:rPr>
        <w:t xml:space="preserve"> portacabin which incorporates a kitchen, </w:t>
      </w:r>
      <w:r w:rsidR="0023551F">
        <w:rPr>
          <w:rFonts w:ascii="Arial" w:eastAsia="Times New Roman" w:hAnsi="Arial" w:cs="Times New Roman"/>
          <w:sz w:val="24"/>
          <w:szCs w:val="20"/>
        </w:rPr>
        <w:t>toilet,</w:t>
      </w:r>
      <w:r w:rsidR="00F02D6D">
        <w:rPr>
          <w:rFonts w:ascii="Arial" w:eastAsia="Times New Roman" w:hAnsi="Arial" w:cs="Times New Roman"/>
          <w:sz w:val="24"/>
          <w:szCs w:val="20"/>
        </w:rPr>
        <w:t xml:space="preserve"> and rest area in</w:t>
      </w:r>
      <w:r w:rsidR="0018644D">
        <w:rPr>
          <w:rFonts w:ascii="Arial" w:eastAsia="Times New Roman" w:hAnsi="Arial" w:cs="Times New Roman"/>
          <w:sz w:val="24"/>
          <w:szCs w:val="20"/>
        </w:rPr>
        <w:t xml:space="preserve">to one of the </w:t>
      </w:r>
      <w:r w:rsidR="00F02D6D">
        <w:rPr>
          <w:rFonts w:ascii="Arial" w:eastAsia="Times New Roman" w:hAnsi="Arial" w:cs="Times New Roman"/>
          <w:sz w:val="24"/>
          <w:szCs w:val="20"/>
        </w:rPr>
        <w:t>storage unit.</w:t>
      </w:r>
    </w:p>
    <w:p w14:paraId="08D2B0B6" w14:textId="77777777" w:rsidR="00390866" w:rsidRDefault="00390866" w:rsidP="00390866">
      <w:pPr>
        <w:pStyle w:val="ListParagraph"/>
        <w:tabs>
          <w:tab w:val="left" w:pos="851"/>
          <w:tab w:val="left" w:pos="1134"/>
        </w:tabs>
        <w:spacing w:after="0" w:line="240" w:lineRule="auto"/>
        <w:ind w:left="1560"/>
        <w:rPr>
          <w:rFonts w:ascii="Arial" w:eastAsia="Times New Roman" w:hAnsi="Arial" w:cs="Times New Roman"/>
          <w:sz w:val="24"/>
          <w:szCs w:val="20"/>
        </w:rPr>
      </w:pPr>
    </w:p>
    <w:p w14:paraId="40BE41CB" w14:textId="36DE910B" w:rsidR="00F02D6D" w:rsidRDefault="00F02D6D" w:rsidP="00390866">
      <w:pPr>
        <w:pStyle w:val="ListParagraph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1560" w:hanging="434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The Chairman and Clerk visited a company with a portacabin for sale and they felt this would be a very good solution to host the welfare facility for the outside staff.  Three quotes with similar facilities have been obtained for members to discuss and consider.</w:t>
      </w:r>
    </w:p>
    <w:p w14:paraId="05FDB0C9" w14:textId="7073CA36" w:rsidR="00F02D6D" w:rsidRDefault="00F02D6D" w:rsidP="00390866">
      <w:pPr>
        <w:pStyle w:val="ListParagraph"/>
        <w:tabs>
          <w:tab w:val="left" w:pos="851"/>
          <w:tab w:val="left" w:pos="1134"/>
        </w:tabs>
        <w:spacing w:after="0" w:line="240" w:lineRule="auto"/>
        <w:ind w:left="1560" w:hanging="434"/>
        <w:rPr>
          <w:rFonts w:ascii="Arial" w:eastAsia="Times New Roman" w:hAnsi="Arial" w:cs="Times New Roman"/>
          <w:sz w:val="24"/>
          <w:szCs w:val="20"/>
        </w:rPr>
      </w:pPr>
    </w:p>
    <w:p w14:paraId="484A81A6" w14:textId="1DA8B486" w:rsidR="004663A2" w:rsidRDefault="00390866" w:rsidP="00390866">
      <w:pPr>
        <w:pStyle w:val="ListParagraph"/>
        <w:tabs>
          <w:tab w:val="left" w:pos="851"/>
          <w:tab w:val="left" w:pos="1134"/>
        </w:tabs>
        <w:spacing w:after="0" w:line="240" w:lineRule="auto"/>
        <w:ind w:left="1560" w:hanging="434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 w:rsidR="004663A2">
        <w:rPr>
          <w:rFonts w:ascii="Arial" w:eastAsia="Times New Roman" w:hAnsi="Arial" w:cs="Times New Roman"/>
          <w:sz w:val="24"/>
          <w:szCs w:val="20"/>
        </w:rPr>
        <w:t>After a brief discussion:</w:t>
      </w:r>
    </w:p>
    <w:p w14:paraId="00087FE4" w14:textId="77777777" w:rsidR="004663A2" w:rsidRDefault="004663A2" w:rsidP="00390866">
      <w:pPr>
        <w:pStyle w:val="ListParagraph"/>
        <w:tabs>
          <w:tab w:val="left" w:pos="851"/>
          <w:tab w:val="left" w:pos="1134"/>
        </w:tabs>
        <w:spacing w:after="0" w:line="240" w:lineRule="auto"/>
        <w:ind w:left="1560" w:hanging="434"/>
        <w:rPr>
          <w:rFonts w:ascii="Arial" w:eastAsia="Times New Roman" w:hAnsi="Arial" w:cs="Times New Roman"/>
          <w:sz w:val="24"/>
          <w:szCs w:val="20"/>
        </w:rPr>
      </w:pPr>
    </w:p>
    <w:p w14:paraId="2521667D" w14:textId="77F335F5" w:rsidR="00F02D6D" w:rsidRDefault="00390866" w:rsidP="00390866">
      <w:pPr>
        <w:pStyle w:val="ListParagraph"/>
        <w:tabs>
          <w:tab w:val="left" w:pos="851"/>
          <w:tab w:val="left" w:pos="1134"/>
        </w:tabs>
        <w:spacing w:after="0" w:line="240" w:lineRule="auto"/>
        <w:ind w:left="1560" w:hanging="434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 w:rsidR="00F02D6D">
        <w:rPr>
          <w:rFonts w:ascii="Arial" w:eastAsia="Times New Roman" w:hAnsi="Arial" w:cs="Times New Roman"/>
          <w:sz w:val="24"/>
          <w:szCs w:val="20"/>
        </w:rPr>
        <w:t xml:space="preserve">Councillor Chapman proposed, Councillor Manton seconded </w:t>
      </w:r>
      <w:r w:rsidR="004663A2">
        <w:rPr>
          <w:rFonts w:ascii="Arial" w:eastAsia="Times New Roman" w:hAnsi="Arial" w:cs="Times New Roman"/>
          <w:sz w:val="24"/>
          <w:szCs w:val="20"/>
        </w:rPr>
        <w:t xml:space="preserve">and it was </w:t>
      </w:r>
      <w:r w:rsidR="004663A2" w:rsidRPr="004663A2">
        <w:rPr>
          <w:rFonts w:ascii="Arial" w:eastAsia="Times New Roman" w:hAnsi="Arial" w:cs="Times New Roman"/>
          <w:b/>
          <w:bCs/>
          <w:sz w:val="24"/>
          <w:szCs w:val="20"/>
        </w:rPr>
        <w:t>RESOLVED</w:t>
      </w:r>
      <w:r w:rsidR="004663A2">
        <w:rPr>
          <w:rFonts w:ascii="Arial" w:eastAsia="Times New Roman" w:hAnsi="Arial" w:cs="Times New Roman"/>
          <w:sz w:val="24"/>
          <w:szCs w:val="20"/>
        </w:rPr>
        <w:t xml:space="preserve"> with 1 abstention:</w:t>
      </w:r>
    </w:p>
    <w:p w14:paraId="66159CE0" w14:textId="611EFB9C" w:rsidR="004663A2" w:rsidRDefault="004663A2" w:rsidP="00390866">
      <w:pPr>
        <w:pStyle w:val="ListParagraph"/>
        <w:tabs>
          <w:tab w:val="left" w:pos="851"/>
          <w:tab w:val="left" w:pos="1134"/>
        </w:tabs>
        <w:spacing w:after="0" w:line="240" w:lineRule="auto"/>
        <w:ind w:left="1560" w:hanging="434"/>
        <w:rPr>
          <w:rFonts w:ascii="Arial" w:eastAsia="Times New Roman" w:hAnsi="Arial" w:cs="Times New Roman"/>
          <w:sz w:val="24"/>
          <w:szCs w:val="20"/>
        </w:rPr>
      </w:pPr>
    </w:p>
    <w:p w14:paraId="28749466" w14:textId="514E643A" w:rsidR="004663A2" w:rsidRPr="00390866" w:rsidRDefault="004663A2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2127" w:hanging="426"/>
        <w:rPr>
          <w:rFonts w:ascii="Arial" w:eastAsia="Times New Roman" w:hAnsi="Arial" w:cs="Times New Roman"/>
          <w:b/>
          <w:bCs/>
          <w:sz w:val="24"/>
          <w:szCs w:val="20"/>
        </w:rPr>
      </w:pPr>
      <w:r w:rsidRPr="00AE7968">
        <w:rPr>
          <w:rFonts w:ascii="Arial" w:eastAsia="Times New Roman" w:hAnsi="Arial" w:cs="Times New Roman"/>
          <w:b/>
          <w:bCs/>
          <w:sz w:val="24"/>
          <w:szCs w:val="20"/>
        </w:rPr>
        <w:t xml:space="preserve">To purchase a portacabin to be used as a welfare facility for the outside staff </w:t>
      </w:r>
      <w:r w:rsidR="00AE7968" w:rsidRPr="00AE7968">
        <w:rPr>
          <w:rFonts w:ascii="Arial" w:eastAsia="Times New Roman" w:hAnsi="Arial" w:cs="Times New Roman"/>
          <w:b/>
          <w:bCs/>
          <w:sz w:val="24"/>
          <w:szCs w:val="20"/>
        </w:rPr>
        <w:t>at</w:t>
      </w:r>
      <w:r w:rsidRPr="00AE7968">
        <w:rPr>
          <w:rFonts w:ascii="Arial" w:eastAsia="Times New Roman" w:hAnsi="Arial" w:cs="Times New Roman"/>
          <w:b/>
          <w:bCs/>
          <w:sz w:val="24"/>
          <w:szCs w:val="20"/>
        </w:rPr>
        <w:t xml:space="preserve"> Holly Grove Farm.</w:t>
      </w:r>
    </w:p>
    <w:p w14:paraId="2686FB98" w14:textId="525747E2" w:rsidR="00AE7968" w:rsidRPr="00390866" w:rsidRDefault="004663A2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1701" w:firstLine="0"/>
        <w:rPr>
          <w:rFonts w:ascii="Arial" w:eastAsia="Times New Roman" w:hAnsi="Arial" w:cs="Times New Roman"/>
          <w:b/>
          <w:bCs/>
          <w:sz w:val="24"/>
          <w:szCs w:val="20"/>
        </w:rPr>
      </w:pPr>
      <w:r w:rsidRPr="00AE7968">
        <w:rPr>
          <w:rFonts w:ascii="Arial" w:eastAsia="Times New Roman" w:hAnsi="Arial" w:cs="Times New Roman"/>
          <w:b/>
          <w:bCs/>
          <w:sz w:val="24"/>
          <w:szCs w:val="20"/>
        </w:rPr>
        <w:t>To approve and purchase Quote C at a cost of</w:t>
      </w:r>
      <w:r w:rsidR="00390866">
        <w:rPr>
          <w:rFonts w:ascii="Arial" w:eastAsia="Times New Roman" w:hAnsi="Arial" w:cs="Times New Roman"/>
          <w:b/>
          <w:bCs/>
          <w:sz w:val="24"/>
          <w:szCs w:val="20"/>
        </w:rPr>
        <w:t xml:space="preserve"> </w:t>
      </w:r>
      <w:r w:rsidR="00AE7968" w:rsidRPr="00390866">
        <w:rPr>
          <w:rFonts w:ascii="Arial" w:eastAsia="Times New Roman" w:hAnsi="Arial" w:cs="Times New Roman"/>
          <w:b/>
          <w:bCs/>
          <w:sz w:val="24"/>
          <w:szCs w:val="20"/>
        </w:rPr>
        <w:t>£4,680</w:t>
      </w:r>
      <w:r w:rsidR="00390866">
        <w:rPr>
          <w:rFonts w:ascii="Arial" w:eastAsia="Times New Roman" w:hAnsi="Arial" w:cs="Times New Roman"/>
          <w:b/>
          <w:bCs/>
          <w:sz w:val="24"/>
          <w:szCs w:val="20"/>
        </w:rPr>
        <w:t xml:space="preserve"> including delivery.</w:t>
      </w:r>
    </w:p>
    <w:p w14:paraId="6A3CAEA2" w14:textId="35224705" w:rsidR="00AE7968" w:rsidRPr="00AE7968" w:rsidRDefault="00AE7968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1701" w:firstLine="0"/>
        <w:rPr>
          <w:rFonts w:ascii="Arial" w:eastAsia="Times New Roman" w:hAnsi="Arial" w:cs="Times New Roman"/>
          <w:b/>
          <w:bCs/>
          <w:sz w:val="24"/>
          <w:szCs w:val="20"/>
        </w:rPr>
      </w:pPr>
      <w:r w:rsidRPr="00AE7968">
        <w:rPr>
          <w:rFonts w:ascii="Arial" w:eastAsia="Times New Roman" w:hAnsi="Arial" w:cs="Times New Roman"/>
          <w:b/>
          <w:bCs/>
          <w:sz w:val="24"/>
          <w:szCs w:val="20"/>
        </w:rPr>
        <w:t xml:space="preserve">The funds to come out of General Reserves. </w:t>
      </w:r>
    </w:p>
    <w:p w14:paraId="25DB4E82" w14:textId="21CBA026" w:rsidR="006B3C5E" w:rsidRPr="00AE7968" w:rsidRDefault="006B3C5E" w:rsidP="00AE7968">
      <w:pPr>
        <w:tabs>
          <w:tab w:val="left" w:pos="851"/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0645169" w14:textId="26649C4C" w:rsidR="00C45D2B" w:rsidRPr="00C45D2B" w:rsidRDefault="003E3E7D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bCs/>
          <w:sz w:val="24"/>
          <w:szCs w:val="20"/>
        </w:rPr>
        <w:t>8</w:t>
      </w:r>
      <w:r w:rsidR="00C45D2B" w:rsidRPr="00C45D2B">
        <w:rPr>
          <w:rFonts w:ascii="Arial" w:eastAsia="Times New Roman" w:hAnsi="Arial" w:cs="Times New Roman"/>
          <w:b/>
          <w:bCs/>
          <w:sz w:val="24"/>
          <w:szCs w:val="20"/>
        </w:rPr>
        <w:t>.FG</w:t>
      </w:r>
      <w:r w:rsidR="00C45D2B" w:rsidRPr="00C45D2B">
        <w:rPr>
          <w:rFonts w:ascii="Arial" w:eastAsia="Times New Roman" w:hAnsi="Arial" w:cs="Times New Roman"/>
          <w:b/>
          <w:bCs/>
          <w:sz w:val="24"/>
          <w:szCs w:val="20"/>
        </w:rPr>
        <w:tab/>
      </w:r>
      <w:r w:rsidR="00A30B22">
        <w:rPr>
          <w:rFonts w:ascii="Arial" w:eastAsia="Times New Roman" w:hAnsi="Arial" w:cs="Times New Roman"/>
          <w:b/>
          <w:bCs/>
          <w:sz w:val="24"/>
          <w:szCs w:val="20"/>
        </w:rPr>
        <w:tab/>
      </w:r>
      <w:r w:rsidR="00AE7968">
        <w:rPr>
          <w:rFonts w:ascii="Arial" w:eastAsia="Times New Roman" w:hAnsi="Arial" w:cs="Times New Roman"/>
          <w:b/>
          <w:bCs/>
          <w:sz w:val="24"/>
          <w:szCs w:val="20"/>
          <w:u w:val="single"/>
        </w:rPr>
        <w:t xml:space="preserve">MARKET DRAYTON SPORTS </w:t>
      </w:r>
      <w:r w:rsidR="00A864EF">
        <w:rPr>
          <w:rFonts w:ascii="Arial" w:eastAsia="Times New Roman" w:hAnsi="Arial" w:cs="Times New Roman"/>
          <w:b/>
          <w:bCs/>
          <w:sz w:val="24"/>
          <w:szCs w:val="20"/>
          <w:u w:val="single"/>
        </w:rPr>
        <w:t>ASSOCIATION</w:t>
      </w:r>
    </w:p>
    <w:p w14:paraId="53942BE5" w14:textId="4AE2EAD3" w:rsidR="00C45D2B" w:rsidRDefault="00C45D2B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5A747A24" w14:textId="2B15990F" w:rsidR="00495076" w:rsidRPr="00495076" w:rsidRDefault="00495076" w:rsidP="00626408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 w:rsidR="00A30B22"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>Documents were circulated prior to the meeting.</w:t>
      </w:r>
    </w:p>
    <w:p w14:paraId="2EC6E1D7" w14:textId="77777777" w:rsidR="00495076" w:rsidRPr="00C45D2B" w:rsidRDefault="00495076" w:rsidP="00A30B22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15303851" w14:textId="05A00A65" w:rsidR="008F1FF8" w:rsidRDefault="00A864EF" w:rsidP="00324ADA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Funding has been </w:t>
      </w:r>
      <w:r w:rsidR="00CB5B0D">
        <w:rPr>
          <w:rFonts w:ascii="Arial" w:eastAsia="Calibri" w:hAnsi="Arial" w:cs="Arial"/>
          <w:sz w:val="24"/>
          <w:szCs w:val="24"/>
        </w:rPr>
        <w:t>earmarked for the electrical work at Greenfields Sports Ground.</w:t>
      </w:r>
      <w:r>
        <w:rPr>
          <w:rFonts w:ascii="Arial" w:eastAsia="Calibri" w:hAnsi="Arial" w:cs="Arial"/>
          <w:sz w:val="24"/>
          <w:szCs w:val="24"/>
        </w:rPr>
        <w:t xml:space="preserve">  The Clerk has obtained legal </w:t>
      </w:r>
      <w:r w:rsidR="008F1FF8">
        <w:rPr>
          <w:rFonts w:ascii="Arial" w:eastAsia="Calibri" w:hAnsi="Arial" w:cs="Arial"/>
          <w:sz w:val="24"/>
          <w:szCs w:val="24"/>
        </w:rPr>
        <w:t>advice</w:t>
      </w:r>
      <w:r>
        <w:rPr>
          <w:rFonts w:ascii="Arial" w:eastAsia="Calibri" w:hAnsi="Arial" w:cs="Arial"/>
          <w:sz w:val="24"/>
          <w:szCs w:val="24"/>
        </w:rPr>
        <w:t xml:space="preserve"> to see it Town Council can pay for the works; this can happen provided:</w:t>
      </w:r>
      <w:r>
        <w:rPr>
          <w:rFonts w:ascii="Arial" w:eastAsia="Calibri" w:hAnsi="Arial" w:cs="Arial"/>
          <w:sz w:val="24"/>
          <w:szCs w:val="24"/>
        </w:rPr>
        <w:tab/>
      </w:r>
    </w:p>
    <w:p w14:paraId="0E726B4F" w14:textId="77777777" w:rsidR="008459AA" w:rsidRDefault="008459AA" w:rsidP="00324ADA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</w:p>
    <w:p w14:paraId="5BD9F5CF" w14:textId="6F475EBC" w:rsidR="00A864EF" w:rsidRPr="008F1FF8" w:rsidRDefault="008F1FF8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560"/>
        </w:tabs>
        <w:spacing w:after="0" w:line="240" w:lineRule="auto"/>
        <w:ind w:hanging="107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A864EF" w:rsidRPr="008F1FF8">
        <w:rPr>
          <w:rFonts w:ascii="Arial" w:eastAsia="Calibri" w:hAnsi="Arial" w:cs="Arial"/>
          <w:sz w:val="24"/>
          <w:szCs w:val="24"/>
        </w:rPr>
        <w:t>ontract</w:t>
      </w:r>
      <w:r>
        <w:rPr>
          <w:rFonts w:ascii="Arial" w:eastAsia="Calibri" w:hAnsi="Arial" w:cs="Arial"/>
          <w:sz w:val="24"/>
          <w:szCs w:val="24"/>
        </w:rPr>
        <w:t>ed</w:t>
      </w:r>
      <w:r w:rsidR="00A864EF" w:rsidRPr="008F1FF8">
        <w:rPr>
          <w:rFonts w:ascii="Arial" w:eastAsia="Calibri" w:hAnsi="Arial" w:cs="Arial"/>
          <w:sz w:val="24"/>
          <w:szCs w:val="24"/>
        </w:rPr>
        <w:t xml:space="preserve"> for by the parish/town </w:t>
      </w:r>
      <w:r w:rsidRPr="008F1FF8">
        <w:rPr>
          <w:rFonts w:ascii="Arial" w:eastAsia="Calibri" w:hAnsi="Arial" w:cs="Arial"/>
          <w:sz w:val="24"/>
          <w:szCs w:val="24"/>
        </w:rPr>
        <w:t>council.</w:t>
      </w:r>
    </w:p>
    <w:p w14:paraId="5C7B6D0A" w14:textId="51D9E1CE" w:rsidR="00A864EF" w:rsidRDefault="00A864EF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560"/>
        </w:tabs>
        <w:spacing w:after="0" w:line="240" w:lineRule="auto"/>
        <w:ind w:hanging="107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Paid for entirely from parish/town council </w:t>
      </w:r>
      <w:r w:rsidR="008F1FF8">
        <w:rPr>
          <w:rFonts w:ascii="Arial" w:eastAsia="Calibri" w:hAnsi="Arial" w:cs="Arial"/>
          <w:sz w:val="24"/>
          <w:szCs w:val="24"/>
        </w:rPr>
        <w:t>funds.</w:t>
      </w:r>
    </w:p>
    <w:p w14:paraId="45CBCD51" w14:textId="13C8603B" w:rsidR="008F1FF8" w:rsidRDefault="008F1FF8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560"/>
        </w:tabs>
        <w:spacing w:after="0" w:line="240" w:lineRule="auto"/>
        <w:ind w:hanging="107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There is no element of contribution to the project from the Sports Association</w:t>
      </w:r>
    </w:p>
    <w:p w14:paraId="13CFA665" w14:textId="001B65C2" w:rsidR="008F1FF8" w:rsidRDefault="008F1FF8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560"/>
        </w:tabs>
        <w:spacing w:after="0" w:line="240" w:lineRule="auto"/>
        <w:ind w:hanging="107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Council may incur the expenditure, recover the VAT, and gift the refurbishment. </w:t>
      </w:r>
    </w:p>
    <w:p w14:paraId="63225DF5" w14:textId="5EAA6668" w:rsidR="008F1FF8" w:rsidRPr="008459AA" w:rsidRDefault="008459AA" w:rsidP="00390866">
      <w:pPr>
        <w:tabs>
          <w:tab w:val="left" w:pos="851"/>
          <w:tab w:val="left" w:pos="1134"/>
          <w:tab w:val="left" w:pos="1560"/>
        </w:tabs>
        <w:spacing w:after="0" w:line="240" w:lineRule="auto"/>
        <w:ind w:left="1846" w:hanging="107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390866">
        <w:rPr>
          <w:rFonts w:ascii="Arial" w:eastAsia="Calibri" w:hAnsi="Arial" w:cs="Arial"/>
          <w:sz w:val="24"/>
          <w:szCs w:val="24"/>
        </w:rPr>
        <w:tab/>
      </w:r>
      <w:r w:rsidR="00390866">
        <w:rPr>
          <w:rFonts w:ascii="Arial" w:eastAsia="Calibri" w:hAnsi="Arial" w:cs="Arial"/>
          <w:sz w:val="24"/>
          <w:szCs w:val="24"/>
        </w:rPr>
        <w:tab/>
      </w:r>
      <w:r w:rsidR="008F1FF8" w:rsidRPr="008459AA">
        <w:rPr>
          <w:rFonts w:ascii="Arial" w:eastAsia="Calibri" w:hAnsi="Arial" w:cs="Arial"/>
          <w:sz w:val="24"/>
          <w:szCs w:val="24"/>
        </w:rPr>
        <w:t>works to the Association without restriction.</w:t>
      </w:r>
    </w:p>
    <w:p w14:paraId="60340293" w14:textId="77777777" w:rsidR="008459AA" w:rsidRDefault="008F1FF8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560"/>
        </w:tabs>
        <w:spacing w:after="0" w:line="240" w:lineRule="auto"/>
        <w:ind w:hanging="107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Any contribution from the Sports Association would constitute a Vatable supply</w:t>
      </w:r>
      <w:r w:rsidR="008459AA">
        <w:rPr>
          <w:rFonts w:ascii="Arial" w:eastAsia="Calibri" w:hAnsi="Arial" w:cs="Arial"/>
          <w:sz w:val="24"/>
          <w:szCs w:val="24"/>
        </w:rPr>
        <w:t xml:space="preserve"> </w:t>
      </w:r>
    </w:p>
    <w:p w14:paraId="6AC80364" w14:textId="77777777" w:rsidR="00390866" w:rsidRDefault="00390866" w:rsidP="00390866">
      <w:pPr>
        <w:pStyle w:val="ListParagraph"/>
        <w:tabs>
          <w:tab w:val="left" w:pos="851"/>
          <w:tab w:val="left" w:pos="1134"/>
          <w:tab w:val="left" w:pos="1560"/>
        </w:tabs>
        <w:spacing w:after="0" w:line="240" w:lineRule="auto"/>
        <w:ind w:left="2206" w:hanging="107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F1FF8">
        <w:rPr>
          <w:rFonts w:ascii="Arial" w:eastAsia="Calibri" w:hAnsi="Arial" w:cs="Arial"/>
          <w:sz w:val="24"/>
          <w:szCs w:val="24"/>
        </w:rPr>
        <w:t>by the council and Output VAT equal to 1/6</w:t>
      </w:r>
      <w:r w:rsidR="008F1FF8" w:rsidRPr="008F1FF8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8F1FF8">
        <w:rPr>
          <w:rFonts w:ascii="Arial" w:eastAsia="Calibri" w:hAnsi="Arial" w:cs="Arial"/>
          <w:sz w:val="24"/>
          <w:szCs w:val="24"/>
        </w:rPr>
        <w:t xml:space="preserve"> of the contributions received would by</w:t>
      </w:r>
    </w:p>
    <w:p w14:paraId="4F55C2A2" w14:textId="16370CDD" w:rsidR="008F1FF8" w:rsidRPr="00A864EF" w:rsidRDefault="00390866" w:rsidP="00390866">
      <w:pPr>
        <w:pStyle w:val="ListParagraph"/>
        <w:tabs>
          <w:tab w:val="left" w:pos="851"/>
          <w:tab w:val="left" w:pos="1134"/>
          <w:tab w:val="left" w:pos="1560"/>
        </w:tabs>
        <w:spacing w:after="0" w:line="240" w:lineRule="auto"/>
        <w:ind w:left="2206" w:hanging="107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F1FF8">
        <w:rPr>
          <w:rFonts w:ascii="Arial" w:eastAsia="Calibri" w:hAnsi="Arial" w:cs="Arial"/>
          <w:sz w:val="24"/>
          <w:szCs w:val="24"/>
        </w:rPr>
        <w:t>payable to HMRC.</w:t>
      </w:r>
    </w:p>
    <w:p w14:paraId="54987D93" w14:textId="77777777" w:rsidR="00A864EF" w:rsidRDefault="00A864EF" w:rsidP="00324ADA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</w:p>
    <w:p w14:paraId="62CD315A" w14:textId="796D86D5" w:rsidR="00D23FAB" w:rsidRDefault="008F1FF8" w:rsidP="00390866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Members discussed </w:t>
      </w:r>
      <w:r w:rsidR="00D23FAB">
        <w:rPr>
          <w:rFonts w:ascii="Arial" w:eastAsia="Calibri" w:hAnsi="Arial" w:cs="Arial"/>
          <w:sz w:val="24"/>
          <w:szCs w:val="24"/>
        </w:rPr>
        <w:t>Town Council commissioning the electrical work at Greenfields in line with Town Councils Financial Regulations.</w:t>
      </w:r>
    </w:p>
    <w:p w14:paraId="7CC4A4AB" w14:textId="3DE0A465" w:rsidR="00D23FAB" w:rsidRDefault="00D23FAB" w:rsidP="00324ADA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Councillor Whittle proposed, Councillor Hughes seconded and it was </w:t>
      </w:r>
      <w:r w:rsidRPr="00D23FAB">
        <w:rPr>
          <w:rFonts w:ascii="Arial" w:eastAsia="Calibri" w:hAnsi="Arial" w:cs="Arial"/>
          <w:b/>
          <w:bCs/>
          <w:sz w:val="24"/>
          <w:szCs w:val="24"/>
        </w:rPr>
        <w:t>RESOLVED</w:t>
      </w:r>
      <w:r>
        <w:rPr>
          <w:rFonts w:ascii="Arial" w:eastAsia="Calibri" w:hAnsi="Arial" w:cs="Arial"/>
          <w:sz w:val="24"/>
          <w:szCs w:val="24"/>
        </w:rPr>
        <w:t xml:space="preserve"> with 5 votes for, 3 votes against and 1 abstention.</w:t>
      </w:r>
    </w:p>
    <w:p w14:paraId="6E0F9194" w14:textId="6650C144" w:rsidR="00D23FAB" w:rsidRDefault="00D23FAB" w:rsidP="00324ADA">
      <w:pPr>
        <w:tabs>
          <w:tab w:val="left" w:pos="851"/>
          <w:tab w:val="left" w:pos="1134"/>
          <w:tab w:val="left" w:pos="1985"/>
        </w:tabs>
        <w:spacing w:after="0" w:line="240" w:lineRule="auto"/>
        <w:ind w:left="1134"/>
        <w:rPr>
          <w:rFonts w:ascii="Arial" w:eastAsia="Calibri" w:hAnsi="Arial" w:cs="Arial"/>
          <w:sz w:val="24"/>
          <w:szCs w:val="24"/>
        </w:rPr>
      </w:pPr>
    </w:p>
    <w:p w14:paraId="6F0A2A3C" w14:textId="77777777" w:rsidR="00390866" w:rsidRDefault="00D23FAB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560"/>
        </w:tabs>
        <w:spacing w:after="0" w:line="240" w:lineRule="auto"/>
        <w:ind w:hanging="1072"/>
        <w:rPr>
          <w:rFonts w:ascii="Arial" w:eastAsia="Calibri" w:hAnsi="Arial" w:cs="Arial"/>
          <w:b/>
          <w:bCs/>
          <w:sz w:val="24"/>
          <w:szCs w:val="24"/>
        </w:rPr>
      </w:pPr>
      <w:r w:rsidRPr="0038754F">
        <w:rPr>
          <w:rFonts w:ascii="Arial" w:eastAsia="Calibri" w:hAnsi="Arial" w:cs="Arial"/>
          <w:b/>
          <w:bCs/>
          <w:sz w:val="24"/>
          <w:szCs w:val="24"/>
        </w:rPr>
        <w:t>To carry out the procurement for the upgrade of the electrics at</w:t>
      </w:r>
      <w:r w:rsidR="008459A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90866">
        <w:rPr>
          <w:rFonts w:ascii="Arial" w:eastAsia="Calibri" w:hAnsi="Arial" w:cs="Arial"/>
          <w:b/>
          <w:bCs/>
          <w:sz w:val="24"/>
          <w:szCs w:val="24"/>
        </w:rPr>
        <w:t xml:space="preserve">Greenfields </w:t>
      </w:r>
    </w:p>
    <w:p w14:paraId="6E4E33B4" w14:textId="3FE7AB3C" w:rsidR="0038754F" w:rsidRPr="008459AA" w:rsidRDefault="00D23FAB" w:rsidP="00390866">
      <w:pPr>
        <w:pStyle w:val="ListParagraph"/>
        <w:tabs>
          <w:tab w:val="left" w:pos="851"/>
          <w:tab w:val="left" w:pos="1134"/>
          <w:tab w:val="left" w:pos="1560"/>
        </w:tabs>
        <w:spacing w:after="0" w:line="240" w:lineRule="auto"/>
        <w:ind w:left="1560"/>
        <w:rPr>
          <w:rFonts w:ascii="Arial" w:eastAsia="Calibri" w:hAnsi="Arial" w:cs="Arial"/>
          <w:b/>
          <w:bCs/>
          <w:sz w:val="24"/>
          <w:szCs w:val="24"/>
        </w:rPr>
      </w:pPr>
      <w:r w:rsidRPr="00390866">
        <w:rPr>
          <w:rFonts w:ascii="Arial" w:eastAsia="Calibri" w:hAnsi="Arial" w:cs="Arial"/>
          <w:b/>
          <w:bCs/>
          <w:sz w:val="24"/>
          <w:szCs w:val="24"/>
        </w:rPr>
        <w:t xml:space="preserve">Sports Ground on behalf of Market Drayton Sports </w:t>
      </w:r>
      <w:r w:rsidRPr="008459AA">
        <w:rPr>
          <w:rFonts w:ascii="Arial" w:eastAsia="Calibri" w:hAnsi="Arial" w:cs="Arial"/>
          <w:b/>
          <w:bCs/>
          <w:sz w:val="24"/>
          <w:szCs w:val="24"/>
        </w:rPr>
        <w:t>Association</w:t>
      </w:r>
      <w:r w:rsidR="008459AA" w:rsidRPr="008459AA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480E829C" w14:textId="54F399A1" w:rsidR="0038754F" w:rsidRPr="00390866" w:rsidRDefault="00D23FAB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560"/>
        </w:tabs>
        <w:spacing w:after="0" w:line="240" w:lineRule="auto"/>
        <w:ind w:hanging="1072"/>
        <w:rPr>
          <w:rFonts w:ascii="Arial" w:eastAsia="Calibri" w:hAnsi="Arial" w:cs="Arial"/>
          <w:b/>
          <w:bCs/>
          <w:sz w:val="24"/>
          <w:szCs w:val="24"/>
        </w:rPr>
      </w:pPr>
      <w:r w:rsidRPr="00390866">
        <w:rPr>
          <w:rFonts w:ascii="Arial" w:eastAsia="Calibri" w:hAnsi="Arial" w:cs="Arial"/>
          <w:b/>
          <w:bCs/>
          <w:sz w:val="24"/>
          <w:szCs w:val="24"/>
        </w:rPr>
        <w:t>To follow the legal advice for carry</w:t>
      </w:r>
      <w:r w:rsidR="008459AA" w:rsidRPr="00390866">
        <w:rPr>
          <w:rFonts w:ascii="Arial" w:eastAsia="Calibri" w:hAnsi="Arial" w:cs="Arial"/>
          <w:b/>
          <w:bCs/>
          <w:sz w:val="24"/>
          <w:szCs w:val="24"/>
        </w:rPr>
        <w:t>ing</w:t>
      </w:r>
      <w:r w:rsidRPr="00390866">
        <w:rPr>
          <w:rFonts w:ascii="Arial" w:eastAsia="Calibri" w:hAnsi="Arial" w:cs="Arial"/>
          <w:b/>
          <w:bCs/>
          <w:sz w:val="24"/>
          <w:szCs w:val="24"/>
        </w:rPr>
        <w:t xml:space="preserve"> ou</w:t>
      </w:r>
      <w:r w:rsidR="008459AA" w:rsidRPr="00390866">
        <w:rPr>
          <w:rFonts w:ascii="Arial" w:eastAsia="Calibri" w:hAnsi="Arial" w:cs="Arial"/>
          <w:b/>
          <w:bCs/>
          <w:sz w:val="24"/>
          <w:szCs w:val="24"/>
        </w:rPr>
        <w:t xml:space="preserve">t and </w:t>
      </w:r>
      <w:r w:rsidRPr="00390866">
        <w:rPr>
          <w:rFonts w:ascii="Arial" w:eastAsia="Calibri" w:hAnsi="Arial" w:cs="Arial"/>
          <w:b/>
          <w:bCs/>
          <w:sz w:val="24"/>
          <w:szCs w:val="24"/>
        </w:rPr>
        <w:t>paying for the</w:t>
      </w:r>
      <w:r w:rsidR="0038754F" w:rsidRPr="003908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90866">
        <w:rPr>
          <w:rFonts w:ascii="Arial" w:eastAsia="Calibri" w:hAnsi="Arial" w:cs="Arial"/>
          <w:b/>
          <w:bCs/>
          <w:sz w:val="24"/>
          <w:szCs w:val="24"/>
        </w:rPr>
        <w:t>works</w:t>
      </w:r>
      <w:r w:rsidR="008459AA" w:rsidRPr="00390866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36A6CB44" w14:textId="00AB8B38" w:rsidR="0038754F" w:rsidRPr="0038754F" w:rsidRDefault="00D23FAB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560"/>
        </w:tabs>
        <w:spacing w:after="0" w:line="240" w:lineRule="auto"/>
        <w:ind w:hanging="1072"/>
        <w:rPr>
          <w:rFonts w:ascii="Arial" w:eastAsia="Calibri" w:hAnsi="Arial" w:cs="Arial"/>
          <w:b/>
          <w:bCs/>
          <w:sz w:val="24"/>
          <w:szCs w:val="24"/>
        </w:rPr>
      </w:pPr>
      <w:r w:rsidRPr="0038754F">
        <w:rPr>
          <w:rFonts w:ascii="Arial" w:eastAsia="Calibri" w:hAnsi="Arial" w:cs="Arial"/>
          <w:b/>
          <w:bCs/>
          <w:sz w:val="24"/>
          <w:szCs w:val="24"/>
        </w:rPr>
        <w:t>This will be a one-off procurement carried out by the Town Council</w:t>
      </w:r>
    </w:p>
    <w:p w14:paraId="4A40E788" w14:textId="43C6D96C" w:rsidR="00D23FAB" w:rsidRPr="00390866" w:rsidRDefault="00D23FAB" w:rsidP="00390866">
      <w:pPr>
        <w:pStyle w:val="ListParagraph"/>
        <w:numPr>
          <w:ilvl w:val="0"/>
          <w:numId w:val="20"/>
        </w:numPr>
        <w:tabs>
          <w:tab w:val="left" w:pos="851"/>
          <w:tab w:val="left" w:pos="1560"/>
        </w:tabs>
        <w:spacing w:after="0" w:line="240" w:lineRule="auto"/>
        <w:ind w:left="1560" w:hanging="426"/>
        <w:rPr>
          <w:rFonts w:ascii="Arial" w:eastAsia="Calibri" w:hAnsi="Arial" w:cs="Arial"/>
          <w:b/>
          <w:bCs/>
          <w:sz w:val="24"/>
          <w:szCs w:val="24"/>
        </w:rPr>
      </w:pPr>
      <w:r w:rsidRPr="0038754F">
        <w:rPr>
          <w:rFonts w:ascii="Arial" w:eastAsia="Calibri" w:hAnsi="Arial" w:cs="Arial"/>
          <w:b/>
          <w:bCs/>
          <w:sz w:val="24"/>
          <w:szCs w:val="24"/>
        </w:rPr>
        <w:t xml:space="preserve">The gifting of the electrical works undertaken will be subject to agreement </w:t>
      </w:r>
      <w:r w:rsidR="008459AA" w:rsidRPr="003908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90866">
        <w:rPr>
          <w:rFonts w:ascii="Arial" w:eastAsia="Calibri" w:hAnsi="Arial" w:cs="Arial"/>
          <w:b/>
          <w:bCs/>
          <w:sz w:val="24"/>
          <w:szCs w:val="24"/>
        </w:rPr>
        <w:t xml:space="preserve">from Market Drayton Sports Association that the Town Council is not </w:t>
      </w:r>
      <w:r w:rsidR="008459AA" w:rsidRPr="00390866">
        <w:rPr>
          <w:rFonts w:ascii="Arial" w:eastAsia="Calibri" w:hAnsi="Arial" w:cs="Arial"/>
          <w:b/>
          <w:bCs/>
          <w:sz w:val="24"/>
          <w:szCs w:val="24"/>
        </w:rPr>
        <w:t>liable</w:t>
      </w:r>
      <w:r w:rsidRPr="00390866">
        <w:rPr>
          <w:rFonts w:ascii="Arial" w:eastAsia="Calibri" w:hAnsi="Arial" w:cs="Arial"/>
          <w:b/>
          <w:bCs/>
          <w:sz w:val="24"/>
          <w:szCs w:val="24"/>
        </w:rPr>
        <w:t xml:space="preserve"> for any ongoing </w:t>
      </w:r>
      <w:r w:rsidR="008459AA" w:rsidRPr="00390866">
        <w:rPr>
          <w:rFonts w:ascii="Arial" w:eastAsia="Calibri" w:hAnsi="Arial" w:cs="Arial"/>
          <w:b/>
          <w:bCs/>
          <w:sz w:val="24"/>
          <w:szCs w:val="24"/>
        </w:rPr>
        <w:t>maintenance</w:t>
      </w:r>
      <w:r w:rsidRPr="00390866">
        <w:rPr>
          <w:rFonts w:ascii="Arial" w:eastAsia="Calibri" w:hAnsi="Arial" w:cs="Arial"/>
          <w:b/>
          <w:bCs/>
          <w:sz w:val="24"/>
          <w:szCs w:val="24"/>
        </w:rPr>
        <w:t xml:space="preserve"> of the electrics or any electrical</w:t>
      </w:r>
      <w:r w:rsidR="003908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90866">
        <w:rPr>
          <w:rFonts w:ascii="Arial" w:eastAsia="Calibri" w:hAnsi="Arial" w:cs="Arial"/>
          <w:b/>
          <w:bCs/>
          <w:sz w:val="24"/>
          <w:szCs w:val="24"/>
        </w:rPr>
        <w:t>issues that arise after the work is complete</w:t>
      </w:r>
      <w:r w:rsidR="0038754F" w:rsidRPr="00390866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509CB0F2" w14:textId="77777777" w:rsidR="008459AA" w:rsidRDefault="0038754F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560"/>
        </w:tabs>
        <w:spacing w:after="0" w:line="240" w:lineRule="auto"/>
        <w:ind w:hanging="1072"/>
        <w:rPr>
          <w:rFonts w:ascii="Arial" w:eastAsia="Calibri" w:hAnsi="Arial" w:cs="Arial"/>
          <w:b/>
          <w:bCs/>
          <w:sz w:val="24"/>
          <w:szCs w:val="24"/>
        </w:rPr>
      </w:pPr>
      <w:r w:rsidRPr="0038754F">
        <w:rPr>
          <w:rFonts w:ascii="Arial" w:eastAsia="Calibri" w:hAnsi="Arial" w:cs="Arial"/>
          <w:b/>
          <w:bCs/>
          <w:sz w:val="24"/>
          <w:szCs w:val="24"/>
        </w:rPr>
        <w:t xml:space="preserve">The process to be carried out in line with Town Councils Financial </w:t>
      </w:r>
    </w:p>
    <w:p w14:paraId="5A17D221" w14:textId="5DBFD6BC" w:rsidR="008459AA" w:rsidRDefault="008459AA" w:rsidP="00390866">
      <w:pPr>
        <w:tabs>
          <w:tab w:val="left" w:pos="851"/>
          <w:tab w:val="left" w:pos="1134"/>
          <w:tab w:val="left" w:pos="1560"/>
        </w:tabs>
        <w:spacing w:after="0" w:line="240" w:lineRule="auto"/>
        <w:ind w:left="2206" w:hanging="1072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  <w:r w:rsidR="00390866">
        <w:rPr>
          <w:rFonts w:ascii="Arial" w:eastAsia="Calibri" w:hAnsi="Arial" w:cs="Arial"/>
          <w:b/>
          <w:bCs/>
          <w:sz w:val="24"/>
          <w:szCs w:val="24"/>
        </w:rPr>
        <w:tab/>
      </w:r>
      <w:r w:rsidR="0038754F" w:rsidRPr="008459AA">
        <w:rPr>
          <w:rFonts w:ascii="Arial" w:eastAsia="Calibri" w:hAnsi="Arial" w:cs="Arial"/>
          <w:b/>
          <w:bCs/>
          <w:sz w:val="24"/>
          <w:szCs w:val="24"/>
        </w:rPr>
        <w:t xml:space="preserve">Regulations. As the tender Opportunity will be over £30,000 it will be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14:paraId="0ED16B39" w14:textId="3106CA0D" w:rsidR="0038754F" w:rsidRPr="008459AA" w:rsidRDefault="008459AA" w:rsidP="00390866">
      <w:pPr>
        <w:tabs>
          <w:tab w:val="left" w:pos="851"/>
          <w:tab w:val="left" w:pos="1134"/>
        </w:tabs>
        <w:spacing w:after="0" w:line="240" w:lineRule="auto"/>
        <w:ind w:left="1418" w:hanging="284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r w:rsidR="00390866">
        <w:rPr>
          <w:rFonts w:ascii="Arial" w:eastAsia="Calibri" w:hAnsi="Arial" w:cs="Arial"/>
          <w:b/>
          <w:bCs/>
          <w:sz w:val="24"/>
          <w:szCs w:val="24"/>
        </w:rPr>
        <w:tab/>
      </w:r>
      <w:r w:rsidR="00390866">
        <w:rPr>
          <w:rFonts w:ascii="Arial" w:eastAsia="Calibri" w:hAnsi="Arial" w:cs="Arial"/>
          <w:b/>
          <w:bCs/>
          <w:sz w:val="24"/>
          <w:szCs w:val="24"/>
        </w:rPr>
        <w:tab/>
        <w:t xml:space="preserve">  </w:t>
      </w:r>
      <w:r w:rsidR="0038754F" w:rsidRPr="008459AA">
        <w:rPr>
          <w:rFonts w:ascii="Arial" w:eastAsia="Calibri" w:hAnsi="Arial" w:cs="Arial"/>
          <w:b/>
          <w:bCs/>
          <w:sz w:val="24"/>
          <w:szCs w:val="24"/>
        </w:rPr>
        <w:t>advertised on Contracts Finder.</w:t>
      </w:r>
    </w:p>
    <w:p w14:paraId="5BB63F12" w14:textId="77777777" w:rsidR="008459AA" w:rsidRDefault="0038754F" w:rsidP="00390866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560"/>
        </w:tabs>
        <w:spacing w:after="0" w:line="240" w:lineRule="auto"/>
        <w:ind w:hanging="1072"/>
        <w:rPr>
          <w:rFonts w:ascii="Arial" w:eastAsia="Calibri" w:hAnsi="Arial" w:cs="Arial"/>
          <w:b/>
          <w:bCs/>
          <w:sz w:val="24"/>
          <w:szCs w:val="24"/>
        </w:rPr>
      </w:pPr>
      <w:r w:rsidRPr="0038754F">
        <w:rPr>
          <w:rFonts w:ascii="Arial" w:eastAsia="Calibri" w:hAnsi="Arial" w:cs="Arial"/>
          <w:b/>
          <w:bCs/>
          <w:sz w:val="24"/>
          <w:szCs w:val="24"/>
        </w:rPr>
        <w:t>The tenders for the works will be considered at Town Council and Town</w:t>
      </w:r>
      <w:r w:rsidR="008459A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FB24C59" w14:textId="6C8221BF" w:rsidR="0038754F" w:rsidRPr="008459AA" w:rsidRDefault="008459AA" w:rsidP="00390866">
      <w:pPr>
        <w:tabs>
          <w:tab w:val="left" w:pos="851"/>
          <w:tab w:val="left" w:pos="1134"/>
          <w:tab w:val="left" w:pos="1560"/>
        </w:tabs>
        <w:spacing w:after="0" w:line="240" w:lineRule="auto"/>
        <w:ind w:left="2206" w:hanging="1072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  <w:r w:rsidR="003908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390866">
        <w:rPr>
          <w:rFonts w:ascii="Arial" w:eastAsia="Calibri" w:hAnsi="Arial" w:cs="Arial"/>
          <w:b/>
          <w:bCs/>
          <w:sz w:val="24"/>
          <w:szCs w:val="24"/>
        </w:rPr>
        <w:tab/>
      </w:r>
      <w:r w:rsidR="0038754F" w:rsidRPr="008459AA">
        <w:rPr>
          <w:rFonts w:ascii="Arial" w:eastAsia="Calibri" w:hAnsi="Arial" w:cs="Arial"/>
          <w:b/>
          <w:bCs/>
          <w:sz w:val="24"/>
          <w:szCs w:val="24"/>
        </w:rPr>
        <w:t>Council will be award the contract.</w:t>
      </w:r>
    </w:p>
    <w:p w14:paraId="4C2D5A06" w14:textId="0FF80242" w:rsidR="00C45D2B" w:rsidRDefault="00C45D2B" w:rsidP="00390866">
      <w:pPr>
        <w:tabs>
          <w:tab w:val="left" w:pos="851"/>
          <w:tab w:val="left" w:pos="1134"/>
          <w:tab w:val="left" w:pos="1985"/>
          <w:tab w:val="left" w:pos="2268"/>
        </w:tabs>
        <w:spacing w:after="0" w:line="240" w:lineRule="auto"/>
        <w:ind w:hanging="505"/>
        <w:rPr>
          <w:rFonts w:ascii="Arial" w:eastAsia="Calibri" w:hAnsi="Arial" w:cs="Arial"/>
          <w:sz w:val="24"/>
          <w:szCs w:val="24"/>
        </w:rPr>
      </w:pPr>
      <w:r w:rsidRPr="00C45D2B">
        <w:rPr>
          <w:rFonts w:ascii="Arial" w:eastAsia="Calibri" w:hAnsi="Arial" w:cs="Arial"/>
          <w:sz w:val="24"/>
          <w:szCs w:val="24"/>
        </w:rPr>
        <w:tab/>
      </w:r>
      <w:r w:rsidRPr="00C45D2B">
        <w:rPr>
          <w:rFonts w:ascii="Arial" w:eastAsia="Calibri" w:hAnsi="Arial" w:cs="Arial"/>
          <w:sz w:val="24"/>
          <w:szCs w:val="24"/>
        </w:rPr>
        <w:tab/>
      </w:r>
      <w:r w:rsidRPr="00C45D2B">
        <w:rPr>
          <w:rFonts w:ascii="Arial" w:eastAsia="Calibri" w:hAnsi="Arial" w:cs="Arial"/>
          <w:sz w:val="24"/>
          <w:szCs w:val="24"/>
        </w:rPr>
        <w:tab/>
      </w:r>
    </w:p>
    <w:p w14:paraId="71DB9822" w14:textId="77777777" w:rsidR="008459AA" w:rsidRDefault="008459AA" w:rsidP="008459AA">
      <w:pPr>
        <w:tabs>
          <w:tab w:val="left" w:pos="719"/>
          <w:tab w:val="left" w:pos="851"/>
          <w:tab w:val="left" w:pos="1134"/>
          <w:tab w:val="left" w:pos="1418"/>
          <w:tab w:val="left" w:pos="2552"/>
        </w:tabs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Councillor Hughes requested an item to be put on the next Finance and General Purposes agenda to discuss the administration of Market Drayton Sports Association.</w:t>
      </w:r>
    </w:p>
    <w:p w14:paraId="3B41304D" w14:textId="77777777" w:rsidR="008459AA" w:rsidRPr="00324ADA" w:rsidRDefault="008459AA" w:rsidP="0020663C">
      <w:pPr>
        <w:tabs>
          <w:tab w:val="left" w:pos="851"/>
          <w:tab w:val="left" w:pos="1134"/>
          <w:tab w:val="left" w:pos="1985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FA2AC97" w14:textId="3786BD46" w:rsidR="00C45D2B" w:rsidRDefault="00275CEC" w:rsidP="00A30B22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11</w:t>
      </w:r>
      <w:r w:rsidR="00C45D2B"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.FG</w:t>
      </w:r>
      <w:r w:rsidR="00C45D2B"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45D2B" w:rsidRPr="00C45D2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FINANCIAL REPORT</w:t>
      </w:r>
      <w:r w:rsidR="00C45D2B" w:rsidRPr="00C45D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704C85C" w14:textId="7D8741D1" w:rsidR="006A1697" w:rsidRDefault="006A1697" w:rsidP="00A30B22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F4EB4E" w14:textId="561C82A9" w:rsidR="006A1697" w:rsidRDefault="006A1697" w:rsidP="00A30B22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Documents were circulated prior to the meeting.</w:t>
      </w:r>
    </w:p>
    <w:p w14:paraId="1ECD66A3" w14:textId="48E73B81" w:rsidR="006A1697" w:rsidRDefault="006A1697" w:rsidP="00A30B22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C3F7D2" w14:textId="2AC8A40A" w:rsidR="00C45D2B" w:rsidRDefault="006A1697" w:rsidP="002B6E67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There were no comments or questions made by members.</w:t>
      </w:r>
    </w:p>
    <w:p w14:paraId="6E49D0B2" w14:textId="77777777" w:rsidR="002B6E67" w:rsidRPr="00C45D2B" w:rsidRDefault="002B6E67" w:rsidP="002B6E67">
      <w:pPr>
        <w:tabs>
          <w:tab w:val="left" w:pos="1134"/>
          <w:tab w:val="left" w:pos="1985"/>
          <w:tab w:val="left" w:pos="2552"/>
        </w:tabs>
        <w:spacing w:after="0" w:line="240" w:lineRule="auto"/>
        <w:ind w:left="719" w:hanging="57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0786ED" w14:textId="67B12778" w:rsidR="005469E8" w:rsidRPr="005469E8" w:rsidRDefault="00C45D2B" w:rsidP="00A30B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ind w:left="719" w:hanging="57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30B2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469E8" w:rsidRPr="005469E8">
        <w:rPr>
          <w:rFonts w:ascii="Arial" w:eastAsia="Times New Roman" w:hAnsi="Arial" w:cs="Arial"/>
          <w:sz w:val="24"/>
          <w:szCs w:val="24"/>
          <w:lang w:eastAsia="en-GB"/>
        </w:rPr>
        <w:t>Councill</w:t>
      </w:r>
      <w:r w:rsidR="00BF3375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3817E2">
        <w:rPr>
          <w:rFonts w:ascii="Arial" w:eastAsia="Times New Roman" w:hAnsi="Arial" w:cs="Arial"/>
          <w:sz w:val="24"/>
          <w:szCs w:val="24"/>
          <w:lang w:eastAsia="en-GB"/>
        </w:rPr>
        <w:t>Manton</w:t>
      </w:r>
      <w:r w:rsidR="002B6E6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469E8" w:rsidRPr="005469E8">
        <w:rPr>
          <w:rFonts w:ascii="Arial" w:eastAsia="Times New Roman" w:hAnsi="Arial" w:cs="Arial"/>
          <w:sz w:val="24"/>
          <w:szCs w:val="24"/>
          <w:lang w:eastAsia="en-GB"/>
        </w:rPr>
        <w:t>proposed, Councill</w:t>
      </w:r>
      <w:r w:rsidR="002B6E67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3817E2">
        <w:rPr>
          <w:rFonts w:ascii="Arial" w:eastAsia="Times New Roman" w:hAnsi="Arial" w:cs="Arial"/>
          <w:sz w:val="24"/>
          <w:szCs w:val="24"/>
          <w:lang w:eastAsia="en-GB"/>
        </w:rPr>
        <w:t>Aldcroft</w:t>
      </w:r>
      <w:r w:rsidR="002B6E67">
        <w:rPr>
          <w:rFonts w:ascii="Arial" w:eastAsia="Times New Roman" w:hAnsi="Arial" w:cs="Arial"/>
          <w:sz w:val="24"/>
          <w:szCs w:val="24"/>
          <w:lang w:eastAsia="en-GB"/>
        </w:rPr>
        <w:t xml:space="preserve"> s</w:t>
      </w:r>
      <w:r w:rsidR="005469E8" w:rsidRPr="005469E8">
        <w:rPr>
          <w:rFonts w:ascii="Arial" w:eastAsia="Times New Roman" w:hAnsi="Arial" w:cs="Arial"/>
          <w:sz w:val="24"/>
          <w:szCs w:val="24"/>
          <w:lang w:eastAsia="en-GB"/>
        </w:rPr>
        <w:t>econded</w:t>
      </w:r>
      <w:r w:rsidR="005469E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469E8" w:rsidRPr="005469E8">
        <w:rPr>
          <w:rFonts w:ascii="Arial" w:eastAsia="Times New Roman" w:hAnsi="Arial" w:cs="Arial"/>
          <w:sz w:val="24"/>
          <w:szCs w:val="24"/>
          <w:lang w:eastAsia="en-GB"/>
        </w:rPr>
        <w:t xml:space="preserve"> and it was </w:t>
      </w:r>
      <w:r w:rsidR="005469E8" w:rsidRPr="005469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 w:rsidR="002B6E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08852CDF" w14:textId="77777777" w:rsidR="003817E2" w:rsidRDefault="00C45D2B" w:rsidP="00A30B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851" w:firstLine="28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agree the income and expenditure </w:t>
      </w:r>
      <w:r w:rsidR="00BF337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report 1</w:t>
      </w:r>
      <w:r w:rsidR="003817E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December</w:t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2022 –</w:t>
      </w:r>
      <w:r w:rsidR="00BF337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3</w:t>
      </w:r>
      <w:r w:rsidR="003817E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 January</w:t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36EAD01E" w14:textId="6FFE440A" w:rsidR="00C45D2B" w:rsidRPr="00C45D2B" w:rsidRDefault="00C45D2B" w:rsidP="00A30B22">
      <w:pPr>
        <w:tabs>
          <w:tab w:val="left" w:pos="719"/>
          <w:tab w:val="left" w:pos="851"/>
          <w:tab w:val="left" w:pos="1134"/>
          <w:tab w:val="left" w:pos="1985"/>
          <w:tab w:val="left" w:pos="2552"/>
        </w:tabs>
        <w:spacing w:after="0" w:line="240" w:lineRule="auto"/>
        <w:ind w:left="851" w:firstLine="28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</w:t>
      </w:r>
      <w:r w:rsidR="003817E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23</w:t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 </w:t>
      </w:r>
    </w:p>
    <w:p w14:paraId="693EF28D" w14:textId="72100967" w:rsidR="00C45D2B" w:rsidRDefault="00C45D2B" w:rsidP="00A30B22">
      <w:pPr>
        <w:tabs>
          <w:tab w:val="left" w:pos="719"/>
          <w:tab w:val="left" w:pos="851"/>
          <w:tab w:val="left" w:pos="1134"/>
          <w:tab w:val="left" w:pos="1418"/>
          <w:tab w:val="left" w:pos="2552"/>
        </w:tabs>
        <w:spacing w:after="0" w:line="240" w:lineRule="auto"/>
        <w:ind w:left="851" w:firstLine="283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1801F2" w14:textId="141CBD75" w:rsidR="00C45D2B" w:rsidRDefault="00C45D2B" w:rsidP="002B6E67">
      <w:pPr>
        <w:tabs>
          <w:tab w:val="left" w:pos="851"/>
          <w:tab w:val="left" w:pos="1134"/>
          <w:tab w:val="left" w:pos="1418"/>
          <w:tab w:val="left" w:pos="2552"/>
        </w:tabs>
        <w:spacing w:after="0" w:line="240" w:lineRule="auto"/>
        <w:ind w:left="851" w:hanging="709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="001302D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.FG</w:t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C45D2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UPDATES AND INFORMATION</w:t>
      </w:r>
    </w:p>
    <w:p w14:paraId="336DD8D8" w14:textId="77777777" w:rsidR="002B6E67" w:rsidRDefault="002B6E67" w:rsidP="002B6E67">
      <w:pPr>
        <w:tabs>
          <w:tab w:val="left" w:pos="851"/>
          <w:tab w:val="left" w:pos="1134"/>
          <w:tab w:val="left" w:pos="1418"/>
          <w:tab w:val="left" w:pos="2552"/>
        </w:tabs>
        <w:spacing w:after="0" w:line="240" w:lineRule="auto"/>
        <w:ind w:left="851" w:hanging="709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3A07E13" w14:textId="6C169CE0" w:rsidR="008B5ABA" w:rsidRDefault="005469E8" w:rsidP="001B13E4">
      <w:pPr>
        <w:tabs>
          <w:tab w:val="left" w:pos="851"/>
          <w:tab w:val="left" w:pos="1134"/>
          <w:tab w:val="left" w:pos="1418"/>
        </w:tabs>
        <w:ind w:left="851" w:firstLine="283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following update </w:t>
      </w:r>
      <w:r w:rsidR="00C5589B">
        <w:rPr>
          <w:rFonts w:ascii="Arial" w:eastAsia="Times New Roman" w:hAnsi="Arial" w:cs="Arial"/>
          <w:sz w:val="24"/>
          <w:szCs w:val="24"/>
          <w:lang w:eastAsia="en-GB"/>
        </w:rPr>
        <w:t>was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469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3683B89" w14:textId="67617465" w:rsidR="001B13E4" w:rsidRDefault="001B13E4" w:rsidP="001B13E4">
      <w:pPr>
        <w:numPr>
          <w:ilvl w:val="0"/>
          <w:numId w:val="21"/>
        </w:num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3E4">
        <w:rPr>
          <w:rFonts w:ascii="Arial" w:eastAsia="Times New Roman" w:hAnsi="Arial" w:cs="Arial"/>
          <w:sz w:val="24"/>
          <w:szCs w:val="24"/>
          <w:lang w:eastAsia="en-GB"/>
        </w:rPr>
        <w:t>Financial Regulations Section 2.2; the bank reconciliations have been signed off.</w:t>
      </w:r>
    </w:p>
    <w:p w14:paraId="20BB40AD" w14:textId="77777777" w:rsidR="001B13E4" w:rsidRPr="001B13E4" w:rsidRDefault="001B13E4" w:rsidP="001B13E4">
      <w:pPr>
        <w:tabs>
          <w:tab w:val="left" w:pos="851"/>
          <w:tab w:val="left" w:pos="1418"/>
        </w:tabs>
        <w:spacing w:after="0" w:line="240" w:lineRule="auto"/>
        <w:ind w:left="1854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C0D867" w14:textId="77777777" w:rsidR="001B13E4" w:rsidRPr="001B13E4" w:rsidRDefault="001B13E4" w:rsidP="001B13E4">
      <w:pPr>
        <w:numPr>
          <w:ilvl w:val="0"/>
          <w:numId w:val="21"/>
        </w:num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13E4">
        <w:rPr>
          <w:rFonts w:ascii="Arial" w:eastAsia="Times New Roman" w:hAnsi="Arial" w:cs="Arial"/>
          <w:sz w:val="24"/>
          <w:szCs w:val="24"/>
          <w:lang w:eastAsia="en-GB"/>
        </w:rPr>
        <w:t>The New Large Grants Policy will come into effect in the new financial year</w:t>
      </w:r>
    </w:p>
    <w:p w14:paraId="19F1F7C6" w14:textId="290F6E7F" w:rsidR="008B5ABA" w:rsidRPr="00C45D2B" w:rsidRDefault="001B13E4" w:rsidP="008459AA">
      <w:pPr>
        <w:tabs>
          <w:tab w:val="left" w:pos="851"/>
          <w:tab w:val="left" w:pos="1418"/>
        </w:tabs>
        <w:spacing w:after="0" w:line="240" w:lineRule="auto"/>
        <w:ind w:left="1418"/>
        <w:rPr>
          <w:rFonts w:ascii="Arial" w:eastAsia="Times New Roman" w:hAnsi="Arial" w:cs="Arial"/>
          <w:sz w:val="24"/>
          <w:szCs w:val="24"/>
          <w:lang w:eastAsia="en-GB"/>
        </w:rPr>
      </w:pPr>
      <w:r w:rsidRPr="001B13E4">
        <w:rPr>
          <w:rFonts w:ascii="Arial" w:eastAsia="Times New Roman" w:hAnsi="Arial" w:cs="Arial"/>
          <w:sz w:val="24"/>
          <w:szCs w:val="24"/>
          <w:lang w:eastAsia="en-GB"/>
        </w:rPr>
        <w:tab/>
        <w:t>2023/24. Applications will be accepted for 2023/24 on the basis that</w:t>
      </w:r>
      <w:r w:rsidRPr="001B13E4">
        <w:rPr>
          <w:rFonts w:ascii="Arial" w:eastAsia="Times New Roman" w:hAnsi="Arial" w:cs="Calibri"/>
          <w:color w:val="000000"/>
          <w:sz w:val="24"/>
          <w:szCs w:val="24"/>
          <w:lang w:eastAsia="en-GB"/>
        </w:rPr>
        <w:t xml:space="preserve"> Town Council will not consider applications submitted annually thereafter for funding towards the same project/event; applications will only be considered every other year.</w:t>
      </w:r>
    </w:p>
    <w:p w14:paraId="6E7D8770" w14:textId="77777777" w:rsidR="00AF0BAB" w:rsidRDefault="00AF0BAB" w:rsidP="00390866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9E52CB" w14:textId="77777777" w:rsidR="008459AA" w:rsidRPr="002677BF" w:rsidRDefault="008459AA" w:rsidP="00A30B22">
      <w:pPr>
        <w:tabs>
          <w:tab w:val="left" w:pos="851"/>
          <w:tab w:val="left" w:pos="1134"/>
          <w:tab w:val="left" w:pos="1418"/>
        </w:tabs>
        <w:spacing w:after="0" w:line="240" w:lineRule="auto"/>
        <w:ind w:left="1276" w:hanging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1E9910" w14:textId="73A64B8F" w:rsidR="00B711DA" w:rsidRDefault="00A30B22" w:rsidP="00A30B22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>The meeting conclud</w:t>
      </w:r>
      <w:r w:rsidR="002677BF">
        <w:rPr>
          <w:rFonts w:ascii="Arial" w:hAnsi="Arial" w:cs="Arial"/>
          <w:sz w:val="24"/>
          <w:szCs w:val="24"/>
        </w:rPr>
        <w:t>ed</w:t>
      </w:r>
      <w:r w:rsidR="003E2EF9">
        <w:rPr>
          <w:rFonts w:ascii="Arial" w:hAnsi="Arial" w:cs="Arial"/>
          <w:sz w:val="24"/>
          <w:szCs w:val="24"/>
        </w:rPr>
        <w:t xml:space="preserve"> at </w:t>
      </w:r>
      <w:r w:rsidR="002B6E67">
        <w:rPr>
          <w:rFonts w:ascii="Arial" w:hAnsi="Arial" w:cs="Arial"/>
          <w:sz w:val="24"/>
          <w:szCs w:val="24"/>
        </w:rPr>
        <w:t>8.</w:t>
      </w:r>
      <w:r w:rsidR="00C5589B">
        <w:rPr>
          <w:rFonts w:ascii="Arial" w:hAnsi="Arial" w:cs="Arial"/>
          <w:sz w:val="24"/>
          <w:szCs w:val="24"/>
        </w:rPr>
        <w:t xml:space="preserve">30 </w:t>
      </w:r>
      <w:r w:rsidR="00B711DA">
        <w:rPr>
          <w:rFonts w:ascii="Arial" w:hAnsi="Arial" w:cs="Arial"/>
          <w:sz w:val="24"/>
          <w:szCs w:val="24"/>
        </w:rPr>
        <w:t>p.m.</w:t>
      </w:r>
    </w:p>
    <w:p w14:paraId="3C4FC931" w14:textId="79DAA27F" w:rsidR="002677BF" w:rsidRDefault="002677BF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</w:p>
    <w:p w14:paraId="5398CB8F" w14:textId="77777777" w:rsidR="00390866" w:rsidRDefault="00390866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</w:p>
    <w:p w14:paraId="7CC7FC86" w14:textId="33F1AF9F" w:rsidR="00B711DA" w:rsidRPr="004A027C" w:rsidRDefault="00351CBC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>Signed:</w:t>
      </w:r>
      <w:r w:rsidR="00B711DA">
        <w:rPr>
          <w:rFonts w:ascii="Arial" w:hAnsi="Arial" w:cs="Arial"/>
          <w:sz w:val="24"/>
          <w:szCs w:val="24"/>
        </w:rPr>
        <w:tab/>
        <w:t>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  <w:r w:rsidR="00B711DA"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ab/>
        <w:t>Date:  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</w:p>
    <w:sectPr w:rsidR="00B711DA" w:rsidRPr="004A027C" w:rsidSect="00425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D3EC" w14:textId="77777777" w:rsidR="006A364E" w:rsidRDefault="006A364E" w:rsidP="006A364E">
      <w:pPr>
        <w:spacing w:after="0" w:line="240" w:lineRule="auto"/>
      </w:pPr>
      <w:r>
        <w:separator/>
      </w:r>
    </w:p>
  </w:endnote>
  <w:endnote w:type="continuationSeparator" w:id="0">
    <w:p w14:paraId="457540C9" w14:textId="77777777" w:rsidR="006A364E" w:rsidRDefault="006A364E" w:rsidP="006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9F01" w14:textId="77777777" w:rsidR="00DB198C" w:rsidRDefault="00DB1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B448" w14:textId="09F73FF0" w:rsidR="006A364E" w:rsidRPr="006A364E" w:rsidRDefault="006A364E">
    <w:pPr>
      <w:pStyle w:val="Footer"/>
      <w:rPr>
        <w:rFonts w:ascii="Arial" w:hAnsi="Arial" w:cs="Arial"/>
        <w:sz w:val="20"/>
        <w:szCs w:val="20"/>
        <w:lang w:val="en-US"/>
      </w:rPr>
    </w:pPr>
    <w:r w:rsidRPr="006A364E">
      <w:rPr>
        <w:rFonts w:ascii="Arial" w:hAnsi="Arial" w:cs="Arial"/>
        <w:sz w:val="20"/>
        <w:szCs w:val="20"/>
        <w:lang w:val="en-US"/>
      </w:rPr>
      <w:t>Minutes of a Finance &amp; General Purposes Committee Meet</w:t>
    </w:r>
    <w:r w:rsidR="008F4B61">
      <w:rPr>
        <w:rFonts w:ascii="Arial" w:hAnsi="Arial" w:cs="Arial"/>
        <w:sz w:val="20"/>
        <w:szCs w:val="20"/>
        <w:lang w:val="en-US"/>
      </w:rPr>
      <w:t xml:space="preserve">ing on </w:t>
    </w:r>
    <w:r w:rsidR="00D048A6">
      <w:rPr>
        <w:rFonts w:ascii="Arial" w:hAnsi="Arial" w:cs="Arial"/>
        <w:sz w:val="20"/>
        <w:szCs w:val="20"/>
        <w:lang w:val="en-US"/>
      </w:rPr>
      <w:t xml:space="preserve">23 February </w:t>
    </w:r>
    <w:r w:rsidRPr="006A364E">
      <w:rPr>
        <w:rFonts w:ascii="Arial" w:hAnsi="Arial" w:cs="Arial"/>
        <w:sz w:val="20"/>
        <w:szCs w:val="20"/>
        <w:lang w:val="en-US"/>
      </w:rPr>
      <w:t>20</w:t>
    </w:r>
    <w:r w:rsidR="00D048A6">
      <w:rPr>
        <w:rFonts w:ascii="Arial" w:hAnsi="Arial" w:cs="Arial"/>
        <w:sz w:val="20"/>
        <w:szCs w:val="20"/>
        <w:lang w:val="en-US"/>
      </w:rPr>
      <w:t>23</w:t>
    </w:r>
    <w:r w:rsidR="00970D69">
      <w:rPr>
        <w:rFonts w:ascii="Arial" w:hAnsi="Arial" w:cs="Arial"/>
        <w:sz w:val="20"/>
        <w:szCs w:val="20"/>
        <w:lang w:val="en-US"/>
      </w:rPr>
      <w:t xml:space="preserve">  </w:t>
    </w:r>
    <w:r>
      <w:rPr>
        <w:rFonts w:ascii="Arial" w:hAnsi="Arial" w:cs="Arial"/>
        <w:sz w:val="20"/>
        <w:szCs w:val="20"/>
        <w:lang w:val="en-US"/>
      </w:rPr>
      <w:t xml:space="preserve">                  </w:t>
    </w:r>
    <w:r w:rsidRPr="006A364E">
      <w:rPr>
        <w:rFonts w:ascii="Arial" w:hAnsi="Arial" w:cs="Arial"/>
        <w:sz w:val="20"/>
        <w:szCs w:val="20"/>
        <w:lang w:val="en-US"/>
      </w:rPr>
      <w:t>Initial</w:t>
    </w:r>
    <w:r>
      <w:rPr>
        <w:rFonts w:ascii="Arial" w:hAnsi="Arial" w:cs="Arial"/>
        <w:sz w:val="20"/>
        <w:szCs w:val="20"/>
        <w:lang w:val="en-US"/>
      </w:rPr>
      <w:t xml:space="preserve">:  </w:t>
    </w:r>
    <w:r w:rsidRPr="006A364E">
      <w:rPr>
        <w:rFonts w:ascii="Arial" w:hAnsi="Arial" w:cs="Arial"/>
        <w:sz w:val="20"/>
        <w:szCs w:val="20"/>
        <w:lang w:val="en-US"/>
      </w:rPr>
      <w:t xml:space="preserve"> …………</w:t>
    </w:r>
    <w:r w:rsidR="00972C84">
      <w:rPr>
        <w:rFonts w:ascii="Arial" w:hAnsi="Arial" w:cs="Arial"/>
        <w:sz w:val="20"/>
        <w:szCs w:val="20"/>
        <w:lang w:val="en-US"/>
      </w:rPr>
      <w:t>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DF73" w14:textId="77777777" w:rsidR="00DB198C" w:rsidRDefault="00DB1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10F5" w14:textId="77777777" w:rsidR="006A364E" w:rsidRDefault="006A364E" w:rsidP="006A364E">
      <w:pPr>
        <w:spacing w:after="0" w:line="240" w:lineRule="auto"/>
      </w:pPr>
      <w:r>
        <w:separator/>
      </w:r>
    </w:p>
  </w:footnote>
  <w:footnote w:type="continuationSeparator" w:id="0">
    <w:p w14:paraId="787D5A32" w14:textId="77777777" w:rsidR="006A364E" w:rsidRDefault="006A364E" w:rsidP="006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618D" w14:textId="77777777" w:rsidR="00DB198C" w:rsidRDefault="00DB1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BECE" w14:textId="7026988A" w:rsidR="0042566F" w:rsidRPr="0042566F" w:rsidRDefault="00DB198C" w:rsidP="0042566F">
    <w:pPr>
      <w:pStyle w:val="Header"/>
      <w:ind w:firstLine="4320"/>
      <w:jc w:val="center"/>
      <w:rPr>
        <w:rFonts w:ascii="Arial" w:hAnsi="Arial" w:cs="Arial"/>
        <w:b/>
        <w:bCs/>
        <w:sz w:val="24"/>
        <w:szCs w:val="24"/>
      </w:rPr>
    </w:pPr>
    <w:sdt>
      <w:sdtPr>
        <w:rPr>
          <w:rFonts w:ascii="Arial" w:hAnsi="Arial" w:cs="Arial"/>
          <w:b/>
          <w:bCs/>
          <w:sz w:val="24"/>
          <w:szCs w:val="24"/>
        </w:rPr>
        <w:id w:val="381762713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r>
          <w:rPr>
            <w:noProof/>
          </w:rPr>
          <w:pict w14:anchorId="26A94F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529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1096631261"/>
        <w:docPartObj>
          <w:docPartGallery w:val="Page Numbers (Top of Page)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r w:rsidR="0042566F" w:rsidRPr="0042566F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42566F" w:rsidRPr="0042566F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42566F" w:rsidRPr="0042566F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42566F" w:rsidRPr="0042566F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42566F" w:rsidRPr="0042566F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="0042566F" w:rsidRPr="0042566F">
          <w:rPr>
            <w:rFonts w:ascii="Arial" w:hAnsi="Arial" w:cs="Arial"/>
            <w:b/>
            <w:bCs/>
            <w:sz w:val="24"/>
            <w:szCs w:val="24"/>
            <w:lang w:val="en-US"/>
          </w:rPr>
          <w:t xml:space="preserve"> </w:t>
        </w:r>
        <w:r w:rsidR="0042566F">
          <w:rPr>
            <w:rFonts w:ascii="Arial" w:hAnsi="Arial" w:cs="Arial"/>
            <w:b/>
            <w:bCs/>
            <w:sz w:val="24"/>
            <w:szCs w:val="24"/>
            <w:lang w:val="en-US"/>
          </w:rPr>
          <w:tab/>
        </w:r>
        <w:r w:rsidR="0042566F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F&amp;</w:t>
        </w:r>
        <w:proofErr w:type="gramStart"/>
        <w:r w:rsidR="0042566F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GP.</w:t>
        </w:r>
        <w:r w:rsidR="0042566F">
          <w:rPr>
            <w:rFonts w:ascii="Arial" w:hAnsi="Arial" w:cs="Arial"/>
            <w:b/>
            <w:bCs/>
            <w:sz w:val="24"/>
            <w:szCs w:val="24"/>
            <w:lang w:val="en-US"/>
          </w:rPr>
          <w:t>FEBRUARY</w:t>
        </w:r>
        <w:proofErr w:type="gramEnd"/>
        <w:r w:rsidR="0042566F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.20</w:t>
        </w:r>
        <w:r w:rsidR="0042566F">
          <w:rPr>
            <w:rFonts w:ascii="Arial" w:hAnsi="Arial" w:cs="Arial"/>
            <w:b/>
            <w:bCs/>
            <w:sz w:val="24"/>
            <w:szCs w:val="24"/>
            <w:lang w:val="en-US"/>
          </w:rPr>
          <w:t>23</w:t>
        </w:r>
      </w:sdtContent>
    </w:sdt>
  </w:p>
  <w:p w14:paraId="697D129F" w14:textId="2B657D70" w:rsidR="006A364E" w:rsidRPr="00C07D06" w:rsidRDefault="006A364E" w:rsidP="00C07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FB53" w14:textId="77777777" w:rsidR="00DB198C" w:rsidRDefault="00DB1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49"/>
    <w:multiLevelType w:val="hybridMultilevel"/>
    <w:tmpl w:val="4CEA06D0"/>
    <w:lvl w:ilvl="0" w:tplc="656C658C">
      <w:start w:val="1"/>
      <w:numFmt w:val="lowerRoman"/>
      <w:lvlText w:val="%1)"/>
      <w:lvlJc w:val="left"/>
      <w:pPr>
        <w:ind w:left="1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092227D"/>
    <w:multiLevelType w:val="hybridMultilevel"/>
    <w:tmpl w:val="0C3EE622"/>
    <w:lvl w:ilvl="0" w:tplc="7EAAE1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E7A0D"/>
    <w:multiLevelType w:val="hybridMultilevel"/>
    <w:tmpl w:val="7C009E44"/>
    <w:lvl w:ilvl="0" w:tplc="55E837AE">
      <w:start w:val="8"/>
      <w:numFmt w:val="bullet"/>
      <w:lvlText w:val=""/>
      <w:lvlJc w:val="left"/>
      <w:pPr>
        <w:ind w:left="1571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72C63AB"/>
    <w:multiLevelType w:val="hybridMultilevel"/>
    <w:tmpl w:val="D2687E12"/>
    <w:lvl w:ilvl="0" w:tplc="65BEA2E0">
      <w:start w:val="1"/>
      <w:numFmt w:val="upp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14A73BE"/>
    <w:multiLevelType w:val="hybridMultilevel"/>
    <w:tmpl w:val="18084802"/>
    <w:lvl w:ilvl="0" w:tplc="2C1A27AA">
      <w:start w:val="7"/>
      <w:numFmt w:val="bullet"/>
      <w:lvlText w:val=""/>
      <w:lvlJc w:val="left"/>
      <w:pPr>
        <w:ind w:left="2206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 w15:restartNumberingAfterBreak="0">
    <w:nsid w:val="1481483E"/>
    <w:multiLevelType w:val="hybridMultilevel"/>
    <w:tmpl w:val="D0804694"/>
    <w:lvl w:ilvl="0" w:tplc="6FD826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C534A"/>
    <w:multiLevelType w:val="hybridMultilevel"/>
    <w:tmpl w:val="307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7A1B"/>
    <w:multiLevelType w:val="hybridMultilevel"/>
    <w:tmpl w:val="BA5014D2"/>
    <w:lvl w:ilvl="0" w:tplc="E272D772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5167254"/>
    <w:multiLevelType w:val="hybridMultilevel"/>
    <w:tmpl w:val="3C308AC8"/>
    <w:lvl w:ilvl="0" w:tplc="24F641EA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6680E3B"/>
    <w:multiLevelType w:val="hybridMultilevel"/>
    <w:tmpl w:val="4C7A3C3A"/>
    <w:lvl w:ilvl="0" w:tplc="A2CA97C8">
      <w:start w:val="1"/>
      <w:numFmt w:val="upperRoman"/>
      <w:lvlText w:val="%1."/>
      <w:lvlJc w:val="left"/>
      <w:pPr>
        <w:ind w:left="157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17A58AE"/>
    <w:multiLevelType w:val="hybridMultilevel"/>
    <w:tmpl w:val="9EA0F2B2"/>
    <w:lvl w:ilvl="0" w:tplc="A380E40E">
      <w:start w:val="2"/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34C362A9"/>
    <w:multiLevelType w:val="hybridMultilevel"/>
    <w:tmpl w:val="9CFE4226"/>
    <w:lvl w:ilvl="0" w:tplc="32E0168E">
      <w:start w:val="14"/>
      <w:numFmt w:val="bullet"/>
      <w:lvlText w:val=""/>
      <w:lvlJc w:val="left"/>
      <w:pPr>
        <w:ind w:left="16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2" w15:restartNumberingAfterBreak="0">
    <w:nsid w:val="410070F6"/>
    <w:multiLevelType w:val="hybridMultilevel"/>
    <w:tmpl w:val="C46011B2"/>
    <w:lvl w:ilvl="0" w:tplc="BEFECBC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5ED47D2"/>
    <w:multiLevelType w:val="hybridMultilevel"/>
    <w:tmpl w:val="1D386426"/>
    <w:lvl w:ilvl="0" w:tplc="7BF860C6">
      <w:start w:val="1"/>
      <w:numFmt w:val="lowerRoman"/>
      <w:lvlText w:val="%1)"/>
      <w:lvlJc w:val="left"/>
      <w:pPr>
        <w:ind w:left="18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6" w:hanging="360"/>
      </w:pPr>
    </w:lvl>
    <w:lvl w:ilvl="2" w:tplc="0809001B" w:tentative="1">
      <w:start w:val="1"/>
      <w:numFmt w:val="lowerRoman"/>
      <w:lvlText w:val="%3."/>
      <w:lvlJc w:val="right"/>
      <w:pPr>
        <w:ind w:left="2926" w:hanging="180"/>
      </w:pPr>
    </w:lvl>
    <w:lvl w:ilvl="3" w:tplc="0809000F" w:tentative="1">
      <w:start w:val="1"/>
      <w:numFmt w:val="decimal"/>
      <w:lvlText w:val="%4."/>
      <w:lvlJc w:val="left"/>
      <w:pPr>
        <w:ind w:left="3646" w:hanging="360"/>
      </w:pPr>
    </w:lvl>
    <w:lvl w:ilvl="4" w:tplc="08090019" w:tentative="1">
      <w:start w:val="1"/>
      <w:numFmt w:val="lowerLetter"/>
      <w:lvlText w:val="%5."/>
      <w:lvlJc w:val="left"/>
      <w:pPr>
        <w:ind w:left="4366" w:hanging="360"/>
      </w:pPr>
    </w:lvl>
    <w:lvl w:ilvl="5" w:tplc="0809001B" w:tentative="1">
      <w:start w:val="1"/>
      <w:numFmt w:val="lowerRoman"/>
      <w:lvlText w:val="%6."/>
      <w:lvlJc w:val="right"/>
      <w:pPr>
        <w:ind w:left="5086" w:hanging="180"/>
      </w:pPr>
    </w:lvl>
    <w:lvl w:ilvl="6" w:tplc="0809000F" w:tentative="1">
      <w:start w:val="1"/>
      <w:numFmt w:val="decimal"/>
      <w:lvlText w:val="%7."/>
      <w:lvlJc w:val="left"/>
      <w:pPr>
        <w:ind w:left="5806" w:hanging="360"/>
      </w:pPr>
    </w:lvl>
    <w:lvl w:ilvl="7" w:tplc="08090019" w:tentative="1">
      <w:start w:val="1"/>
      <w:numFmt w:val="lowerLetter"/>
      <w:lvlText w:val="%8."/>
      <w:lvlJc w:val="left"/>
      <w:pPr>
        <w:ind w:left="6526" w:hanging="360"/>
      </w:pPr>
    </w:lvl>
    <w:lvl w:ilvl="8" w:tplc="08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4" w15:restartNumberingAfterBreak="0">
    <w:nsid w:val="46463467"/>
    <w:multiLevelType w:val="hybridMultilevel"/>
    <w:tmpl w:val="E90AE920"/>
    <w:lvl w:ilvl="0" w:tplc="C9CC3A1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3F10DCE"/>
    <w:multiLevelType w:val="hybridMultilevel"/>
    <w:tmpl w:val="7E5E3FE8"/>
    <w:lvl w:ilvl="0" w:tplc="C366C2B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D37D02"/>
    <w:multiLevelType w:val="hybridMultilevel"/>
    <w:tmpl w:val="207A52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4B4C22"/>
    <w:multiLevelType w:val="hybridMultilevel"/>
    <w:tmpl w:val="E77061A0"/>
    <w:lvl w:ilvl="0" w:tplc="FC7CAF84">
      <w:start w:val="2"/>
      <w:numFmt w:val="lowerRoman"/>
      <w:lvlText w:val="%1."/>
      <w:lvlJc w:val="left"/>
      <w:pPr>
        <w:ind w:left="2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0" w:hanging="360"/>
      </w:pPr>
    </w:lvl>
    <w:lvl w:ilvl="2" w:tplc="0809001B" w:tentative="1">
      <w:start w:val="1"/>
      <w:numFmt w:val="lowerRoman"/>
      <w:lvlText w:val="%3."/>
      <w:lvlJc w:val="right"/>
      <w:pPr>
        <w:ind w:left="3370" w:hanging="180"/>
      </w:pPr>
    </w:lvl>
    <w:lvl w:ilvl="3" w:tplc="0809000F" w:tentative="1">
      <w:start w:val="1"/>
      <w:numFmt w:val="decimal"/>
      <w:lvlText w:val="%4."/>
      <w:lvlJc w:val="left"/>
      <w:pPr>
        <w:ind w:left="4090" w:hanging="360"/>
      </w:pPr>
    </w:lvl>
    <w:lvl w:ilvl="4" w:tplc="08090019" w:tentative="1">
      <w:start w:val="1"/>
      <w:numFmt w:val="lowerLetter"/>
      <w:lvlText w:val="%5."/>
      <w:lvlJc w:val="left"/>
      <w:pPr>
        <w:ind w:left="4810" w:hanging="360"/>
      </w:pPr>
    </w:lvl>
    <w:lvl w:ilvl="5" w:tplc="0809001B" w:tentative="1">
      <w:start w:val="1"/>
      <w:numFmt w:val="lowerRoman"/>
      <w:lvlText w:val="%6."/>
      <w:lvlJc w:val="right"/>
      <w:pPr>
        <w:ind w:left="5530" w:hanging="180"/>
      </w:pPr>
    </w:lvl>
    <w:lvl w:ilvl="6" w:tplc="0809000F" w:tentative="1">
      <w:start w:val="1"/>
      <w:numFmt w:val="decimal"/>
      <w:lvlText w:val="%7."/>
      <w:lvlJc w:val="left"/>
      <w:pPr>
        <w:ind w:left="6250" w:hanging="360"/>
      </w:pPr>
    </w:lvl>
    <w:lvl w:ilvl="7" w:tplc="08090019" w:tentative="1">
      <w:start w:val="1"/>
      <w:numFmt w:val="lowerLetter"/>
      <w:lvlText w:val="%8."/>
      <w:lvlJc w:val="left"/>
      <w:pPr>
        <w:ind w:left="6970" w:hanging="360"/>
      </w:pPr>
    </w:lvl>
    <w:lvl w:ilvl="8" w:tplc="08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8" w15:restartNumberingAfterBreak="0">
    <w:nsid w:val="695419A6"/>
    <w:multiLevelType w:val="hybridMultilevel"/>
    <w:tmpl w:val="5372BDD0"/>
    <w:lvl w:ilvl="0" w:tplc="374268BC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35C6BC8"/>
    <w:multiLevelType w:val="hybridMultilevel"/>
    <w:tmpl w:val="81F88B86"/>
    <w:lvl w:ilvl="0" w:tplc="26CCAE92">
      <w:start w:val="7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556228D"/>
    <w:multiLevelType w:val="hybridMultilevel"/>
    <w:tmpl w:val="76A4F1C6"/>
    <w:lvl w:ilvl="0" w:tplc="A3E64EE8"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735593655">
    <w:abstractNumId w:val="5"/>
  </w:num>
  <w:num w:numId="2" w16cid:durableId="813108045">
    <w:abstractNumId w:val="15"/>
  </w:num>
  <w:num w:numId="3" w16cid:durableId="1666544597">
    <w:abstractNumId w:val="12"/>
  </w:num>
  <w:num w:numId="4" w16cid:durableId="295575326">
    <w:abstractNumId w:val="11"/>
  </w:num>
  <w:num w:numId="5" w16cid:durableId="691490450">
    <w:abstractNumId w:val="19"/>
  </w:num>
  <w:num w:numId="6" w16cid:durableId="1890606100">
    <w:abstractNumId w:val="0"/>
  </w:num>
  <w:num w:numId="7" w16cid:durableId="1130168748">
    <w:abstractNumId w:val="6"/>
  </w:num>
  <w:num w:numId="8" w16cid:durableId="1242912437">
    <w:abstractNumId w:val="16"/>
  </w:num>
  <w:num w:numId="9" w16cid:durableId="378167350">
    <w:abstractNumId w:val="1"/>
  </w:num>
  <w:num w:numId="10" w16cid:durableId="525875176">
    <w:abstractNumId w:val="7"/>
  </w:num>
  <w:num w:numId="11" w16cid:durableId="621227966">
    <w:abstractNumId w:val="10"/>
  </w:num>
  <w:num w:numId="12" w16cid:durableId="786197439">
    <w:abstractNumId w:val="20"/>
  </w:num>
  <w:num w:numId="13" w16cid:durableId="681978871">
    <w:abstractNumId w:val="8"/>
  </w:num>
  <w:num w:numId="14" w16cid:durableId="1693801438">
    <w:abstractNumId w:val="3"/>
  </w:num>
  <w:num w:numId="15" w16cid:durableId="230850460">
    <w:abstractNumId w:val="2"/>
  </w:num>
  <w:num w:numId="16" w16cid:durableId="1461800148">
    <w:abstractNumId w:val="9"/>
  </w:num>
  <w:num w:numId="17" w16cid:durableId="1811363546">
    <w:abstractNumId w:val="17"/>
  </w:num>
  <w:num w:numId="18" w16cid:durableId="484977216">
    <w:abstractNumId w:val="18"/>
  </w:num>
  <w:num w:numId="19" w16cid:durableId="1885406589">
    <w:abstractNumId w:val="13"/>
  </w:num>
  <w:num w:numId="20" w16cid:durableId="411395345">
    <w:abstractNumId w:val="4"/>
  </w:num>
  <w:num w:numId="21" w16cid:durableId="18935351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8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E"/>
    <w:rsid w:val="0004526D"/>
    <w:rsid w:val="000656BB"/>
    <w:rsid w:val="00070E92"/>
    <w:rsid w:val="000712F6"/>
    <w:rsid w:val="0007350D"/>
    <w:rsid w:val="0009040A"/>
    <w:rsid w:val="000A1DD9"/>
    <w:rsid w:val="000A319A"/>
    <w:rsid w:val="000A637E"/>
    <w:rsid w:val="000B4EBC"/>
    <w:rsid w:val="000D11AD"/>
    <w:rsid w:val="00111584"/>
    <w:rsid w:val="00114035"/>
    <w:rsid w:val="001302D3"/>
    <w:rsid w:val="001631FC"/>
    <w:rsid w:val="00173E83"/>
    <w:rsid w:val="00177C25"/>
    <w:rsid w:val="0018644D"/>
    <w:rsid w:val="00190CA1"/>
    <w:rsid w:val="001A1222"/>
    <w:rsid w:val="001B13E4"/>
    <w:rsid w:val="001B6F05"/>
    <w:rsid w:val="001C21EF"/>
    <w:rsid w:val="001D0088"/>
    <w:rsid w:val="001D3315"/>
    <w:rsid w:val="0020663C"/>
    <w:rsid w:val="00216469"/>
    <w:rsid w:val="00216E49"/>
    <w:rsid w:val="00230FA3"/>
    <w:rsid w:val="0023551F"/>
    <w:rsid w:val="00240523"/>
    <w:rsid w:val="002409A7"/>
    <w:rsid w:val="00250D4A"/>
    <w:rsid w:val="00251113"/>
    <w:rsid w:val="00261D89"/>
    <w:rsid w:val="002675DC"/>
    <w:rsid w:val="002677BF"/>
    <w:rsid w:val="00274616"/>
    <w:rsid w:val="00275CEC"/>
    <w:rsid w:val="002779A2"/>
    <w:rsid w:val="00290C98"/>
    <w:rsid w:val="002A78B5"/>
    <w:rsid w:val="002B6E67"/>
    <w:rsid w:val="002C7A94"/>
    <w:rsid w:val="002D528B"/>
    <w:rsid w:val="002E51DB"/>
    <w:rsid w:val="0032288E"/>
    <w:rsid w:val="00324ADA"/>
    <w:rsid w:val="00351CBC"/>
    <w:rsid w:val="003546BF"/>
    <w:rsid w:val="003565BA"/>
    <w:rsid w:val="00357772"/>
    <w:rsid w:val="00367CC3"/>
    <w:rsid w:val="003817E2"/>
    <w:rsid w:val="003853B8"/>
    <w:rsid w:val="0038754F"/>
    <w:rsid w:val="00390866"/>
    <w:rsid w:val="003933EF"/>
    <w:rsid w:val="003D234E"/>
    <w:rsid w:val="003E2EF9"/>
    <w:rsid w:val="003E3E7D"/>
    <w:rsid w:val="00423BC7"/>
    <w:rsid w:val="0042566F"/>
    <w:rsid w:val="00440719"/>
    <w:rsid w:val="00445A1C"/>
    <w:rsid w:val="004663A2"/>
    <w:rsid w:val="00466C79"/>
    <w:rsid w:val="004922C9"/>
    <w:rsid w:val="00495076"/>
    <w:rsid w:val="004A027C"/>
    <w:rsid w:val="004D0C3B"/>
    <w:rsid w:val="00505639"/>
    <w:rsid w:val="00510CF9"/>
    <w:rsid w:val="00532D3A"/>
    <w:rsid w:val="00545C47"/>
    <w:rsid w:val="005469E8"/>
    <w:rsid w:val="0055440F"/>
    <w:rsid w:val="0055493D"/>
    <w:rsid w:val="005609F1"/>
    <w:rsid w:val="00563427"/>
    <w:rsid w:val="005741B1"/>
    <w:rsid w:val="005A0422"/>
    <w:rsid w:val="005F00C0"/>
    <w:rsid w:val="00626408"/>
    <w:rsid w:val="0063127B"/>
    <w:rsid w:val="00633877"/>
    <w:rsid w:val="0064047A"/>
    <w:rsid w:val="00641F9C"/>
    <w:rsid w:val="00656C85"/>
    <w:rsid w:val="00660DC3"/>
    <w:rsid w:val="006652D2"/>
    <w:rsid w:val="00665F22"/>
    <w:rsid w:val="006722CC"/>
    <w:rsid w:val="00672C05"/>
    <w:rsid w:val="00676FB4"/>
    <w:rsid w:val="006830AF"/>
    <w:rsid w:val="006A1697"/>
    <w:rsid w:val="006A364E"/>
    <w:rsid w:val="006A7EB7"/>
    <w:rsid w:val="006B1C1B"/>
    <w:rsid w:val="006B3C5E"/>
    <w:rsid w:val="0070566F"/>
    <w:rsid w:val="00766B3E"/>
    <w:rsid w:val="0078055B"/>
    <w:rsid w:val="007A0955"/>
    <w:rsid w:val="007A4534"/>
    <w:rsid w:val="007B0A22"/>
    <w:rsid w:val="007C66BB"/>
    <w:rsid w:val="007C78E4"/>
    <w:rsid w:val="00804623"/>
    <w:rsid w:val="00806B7E"/>
    <w:rsid w:val="00816C14"/>
    <w:rsid w:val="0082080F"/>
    <w:rsid w:val="0082339B"/>
    <w:rsid w:val="00837A32"/>
    <w:rsid w:val="00845728"/>
    <w:rsid w:val="008459AA"/>
    <w:rsid w:val="0086391B"/>
    <w:rsid w:val="008934A1"/>
    <w:rsid w:val="008A46BF"/>
    <w:rsid w:val="008B5ABA"/>
    <w:rsid w:val="008D2B5B"/>
    <w:rsid w:val="008F19B8"/>
    <w:rsid w:val="008F1FF8"/>
    <w:rsid w:val="008F2BFF"/>
    <w:rsid w:val="008F4B61"/>
    <w:rsid w:val="008F5DE5"/>
    <w:rsid w:val="0093053F"/>
    <w:rsid w:val="009413FF"/>
    <w:rsid w:val="009645BF"/>
    <w:rsid w:val="00964D1B"/>
    <w:rsid w:val="00970D69"/>
    <w:rsid w:val="00972C84"/>
    <w:rsid w:val="00997CCF"/>
    <w:rsid w:val="009A14C4"/>
    <w:rsid w:val="009A2A32"/>
    <w:rsid w:val="009E2EAB"/>
    <w:rsid w:val="009F258E"/>
    <w:rsid w:val="00A133C7"/>
    <w:rsid w:val="00A276AF"/>
    <w:rsid w:val="00A30B22"/>
    <w:rsid w:val="00A41F99"/>
    <w:rsid w:val="00A43AE5"/>
    <w:rsid w:val="00A51B3B"/>
    <w:rsid w:val="00A6351D"/>
    <w:rsid w:val="00A67068"/>
    <w:rsid w:val="00A86361"/>
    <w:rsid w:val="00A864EF"/>
    <w:rsid w:val="00AA6D83"/>
    <w:rsid w:val="00AD15F9"/>
    <w:rsid w:val="00AD282E"/>
    <w:rsid w:val="00AE7968"/>
    <w:rsid w:val="00AF0BAB"/>
    <w:rsid w:val="00AF3071"/>
    <w:rsid w:val="00B117CF"/>
    <w:rsid w:val="00B16836"/>
    <w:rsid w:val="00B415CD"/>
    <w:rsid w:val="00B56A13"/>
    <w:rsid w:val="00B56F13"/>
    <w:rsid w:val="00B711DA"/>
    <w:rsid w:val="00B729E5"/>
    <w:rsid w:val="00B844E2"/>
    <w:rsid w:val="00BA2917"/>
    <w:rsid w:val="00BA4C6B"/>
    <w:rsid w:val="00BA7C82"/>
    <w:rsid w:val="00BC0C82"/>
    <w:rsid w:val="00BD4106"/>
    <w:rsid w:val="00BE1985"/>
    <w:rsid w:val="00BF3375"/>
    <w:rsid w:val="00BF562F"/>
    <w:rsid w:val="00C07D06"/>
    <w:rsid w:val="00C15B67"/>
    <w:rsid w:val="00C21886"/>
    <w:rsid w:val="00C21B58"/>
    <w:rsid w:val="00C2792F"/>
    <w:rsid w:val="00C350D2"/>
    <w:rsid w:val="00C45D2B"/>
    <w:rsid w:val="00C4651A"/>
    <w:rsid w:val="00C50FC8"/>
    <w:rsid w:val="00C5589B"/>
    <w:rsid w:val="00C57B15"/>
    <w:rsid w:val="00C65C4E"/>
    <w:rsid w:val="00CB5B0D"/>
    <w:rsid w:val="00D048A6"/>
    <w:rsid w:val="00D12EAD"/>
    <w:rsid w:val="00D23FAB"/>
    <w:rsid w:val="00D35015"/>
    <w:rsid w:val="00D419E1"/>
    <w:rsid w:val="00D577E3"/>
    <w:rsid w:val="00D916D2"/>
    <w:rsid w:val="00DA72AD"/>
    <w:rsid w:val="00DB198C"/>
    <w:rsid w:val="00DD6663"/>
    <w:rsid w:val="00E2532D"/>
    <w:rsid w:val="00E63684"/>
    <w:rsid w:val="00EB5F5F"/>
    <w:rsid w:val="00EB62A3"/>
    <w:rsid w:val="00ED4C8E"/>
    <w:rsid w:val="00EE3A03"/>
    <w:rsid w:val="00EF1746"/>
    <w:rsid w:val="00EF4EA4"/>
    <w:rsid w:val="00EF7C6F"/>
    <w:rsid w:val="00F02D6D"/>
    <w:rsid w:val="00F05FAE"/>
    <w:rsid w:val="00F13413"/>
    <w:rsid w:val="00F2205B"/>
    <w:rsid w:val="00F40443"/>
    <w:rsid w:val="00F462A4"/>
    <w:rsid w:val="00F476A9"/>
    <w:rsid w:val="00F53243"/>
    <w:rsid w:val="00F559AE"/>
    <w:rsid w:val="00F708AC"/>
    <w:rsid w:val="00F72837"/>
    <w:rsid w:val="00F73E9B"/>
    <w:rsid w:val="00F75600"/>
    <w:rsid w:val="00F83F49"/>
    <w:rsid w:val="00F934D5"/>
    <w:rsid w:val="00F94BFA"/>
    <w:rsid w:val="00F96558"/>
    <w:rsid w:val="00FB2BB2"/>
    <w:rsid w:val="00FB3B25"/>
    <w:rsid w:val="00FB7CE5"/>
    <w:rsid w:val="00FC073D"/>
    <w:rsid w:val="00FE0D72"/>
    <w:rsid w:val="00FF4082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  <w14:docId w14:val="511C5C99"/>
  <w15:chartTrackingRefBased/>
  <w15:docId w15:val="{EAD4FEBB-BF5D-4255-B9BC-36E963E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4E"/>
  </w:style>
  <w:style w:type="paragraph" w:styleId="Footer">
    <w:name w:val="footer"/>
    <w:basedOn w:val="Normal"/>
    <w:link w:val="Foot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4E"/>
  </w:style>
  <w:style w:type="paragraph" w:styleId="ListParagraph">
    <w:name w:val="List Paragraph"/>
    <w:basedOn w:val="Normal"/>
    <w:link w:val="ListParagraphChar"/>
    <w:uiPriority w:val="34"/>
    <w:qFormat/>
    <w:rsid w:val="000D11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711DA"/>
  </w:style>
  <w:style w:type="table" w:styleId="TableGrid">
    <w:name w:val="Table Grid"/>
    <w:basedOn w:val="TableNormal"/>
    <w:uiPriority w:val="39"/>
    <w:rsid w:val="0035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8615-E6DA-44F1-8BF9-8831B951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</cp:lastModifiedBy>
  <cp:revision>27</cp:revision>
  <cp:lastPrinted>2023-02-27T12:05:00Z</cp:lastPrinted>
  <dcterms:created xsi:type="dcterms:W3CDTF">2023-02-24T10:38:00Z</dcterms:created>
  <dcterms:modified xsi:type="dcterms:W3CDTF">2023-04-11T11:07:00Z</dcterms:modified>
</cp:coreProperties>
</file>