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E948" w14:textId="43382B81" w:rsidR="006D1FF1" w:rsidRDefault="006D1FF1" w:rsidP="00F7513B">
      <w:pPr>
        <w:spacing w:before="17"/>
        <w:ind w:left="1506" w:right="275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C5A6" wp14:editId="7B556F3A">
                <wp:simplePos x="0" y="0"/>
                <wp:positionH relativeFrom="column">
                  <wp:posOffset>3800475</wp:posOffset>
                </wp:positionH>
                <wp:positionV relativeFrom="paragraph">
                  <wp:posOffset>-514350</wp:posOffset>
                </wp:positionV>
                <wp:extent cx="2314575" cy="838200"/>
                <wp:effectExtent l="0" t="0" r="28575" b="19050"/>
                <wp:wrapNone/>
                <wp:docPr id="15032731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FFC2" w14:textId="77777777" w:rsidR="006D1FF1" w:rsidRPr="000F73FC" w:rsidRDefault="006D1FF1" w:rsidP="006D1F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73FC">
                              <w:rPr>
                                <w:b/>
                                <w:bCs/>
                              </w:rPr>
                              <w:t>Services and Facilities Meeting</w:t>
                            </w:r>
                          </w:p>
                          <w:p w14:paraId="2D86A5DF" w14:textId="77777777" w:rsidR="006D1FF1" w:rsidRPr="000F73FC" w:rsidRDefault="006D1FF1" w:rsidP="006D1FF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96212C" w14:textId="77777777" w:rsidR="006D1FF1" w:rsidRPr="000F73FC" w:rsidRDefault="006D1FF1" w:rsidP="006D1F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73FC">
                              <w:rPr>
                                <w:b/>
                                <w:bCs/>
                              </w:rPr>
                              <w:t>5 October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  <w:p w14:paraId="17836190" w14:textId="77777777" w:rsidR="006D1FF1" w:rsidRPr="000F73FC" w:rsidRDefault="006D1FF1" w:rsidP="006D1FF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429D37" w14:textId="3EED22E9" w:rsidR="006D1FF1" w:rsidRPr="000F73FC" w:rsidRDefault="006D1FF1" w:rsidP="006D1F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73FC">
                              <w:rPr>
                                <w:b/>
                                <w:bCs/>
                              </w:rPr>
                              <w:t>Appendix SF</w:t>
                            </w:r>
                            <w:r w:rsidR="003B048D">
                              <w:rPr>
                                <w:b/>
                                <w:bCs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C5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25pt;margin-top:-40.5pt;width:18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" fillcolor="window" strokeweight=".5pt">
                <v:textbox>
                  <w:txbxContent>
                    <w:p w14:paraId="4E5EFFC2" w14:textId="77777777" w:rsidR="006D1FF1" w:rsidRPr="000F73FC" w:rsidRDefault="006D1FF1" w:rsidP="006D1FF1">
                      <w:pPr>
                        <w:rPr>
                          <w:b/>
                          <w:bCs/>
                        </w:rPr>
                      </w:pPr>
                      <w:r w:rsidRPr="000F73FC">
                        <w:rPr>
                          <w:b/>
                          <w:bCs/>
                        </w:rPr>
                        <w:t>Services and Facilities Meeting</w:t>
                      </w:r>
                    </w:p>
                    <w:p w14:paraId="2D86A5DF" w14:textId="77777777" w:rsidR="006D1FF1" w:rsidRPr="000F73FC" w:rsidRDefault="006D1FF1" w:rsidP="006D1FF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196212C" w14:textId="77777777" w:rsidR="006D1FF1" w:rsidRPr="000F73FC" w:rsidRDefault="006D1FF1" w:rsidP="006D1FF1">
                      <w:pPr>
                        <w:rPr>
                          <w:b/>
                          <w:bCs/>
                        </w:rPr>
                      </w:pPr>
                      <w:r w:rsidRPr="000F73FC">
                        <w:rPr>
                          <w:b/>
                          <w:bCs/>
                        </w:rPr>
                        <w:t>5 October</w:t>
                      </w:r>
                      <w:r>
                        <w:rPr>
                          <w:b/>
                          <w:bCs/>
                        </w:rPr>
                        <w:t xml:space="preserve"> 2023</w:t>
                      </w:r>
                    </w:p>
                    <w:p w14:paraId="17836190" w14:textId="77777777" w:rsidR="006D1FF1" w:rsidRPr="000F73FC" w:rsidRDefault="006D1FF1" w:rsidP="006D1FF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6429D37" w14:textId="3EED22E9" w:rsidR="006D1FF1" w:rsidRPr="000F73FC" w:rsidRDefault="006D1FF1" w:rsidP="006D1FF1">
                      <w:pPr>
                        <w:rPr>
                          <w:b/>
                          <w:bCs/>
                        </w:rPr>
                      </w:pPr>
                      <w:r w:rsidRPr="000F73FC">
                        <w:rPr>
                          <w:b/>
                          <w:bCs/>
                        </w:rPr>
                        <w:t>Appendix SF</w:t>
                      </w:r>
                      <w:r w:rsidR="003B048D">
                        <w:rPr>
                          <w:b/>
                          <w:bCs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</w:p>
    <w:p w14:paraId="1EB4755C" w14:textId="049780E3" w:rsidR="00C715EC" w:rsidRDefault="00C715EC" w:rsidP="00F7513B">
      <w:pPr>
        <w:spacing w:before="17"/>
        <w:ind w:left="1506" w:right="2758"/>
        <w:jc w:val="center"/>
        <w:rPr>
          <w:b/>
        </w:rPr>
      </w:pPr>
    </w:p>
    <w:p w14:paraId="6C287BF4" w14:textId="776CA9A1" w:rsidR="00F7513B" w:rsidRDefault="00F7513B" w:rsidP="00F7513B">
      <w:pPr>
        <w:spacing w:before="17"/>
        <w:ind w:left="1506" w:right="2758"/>
        <w:jc w:val="center"/>
        <w:rPr>
          <w:b/>
        </w:rPr>
      </w:pPr>
      <w:r>
        <w:rPr>
          <w:b/>
        </w:rPr>
        <w:t>TERMLY MONITORING AND EVALUATION SCHEDULE</w:t>
      </w:r>
    </w:p>
    <w:p w14:paraId="6A2BFE64" w14:textId="77777777" w:rsidR="00F7513B" w:rsidRDefault="00F7513B" w:rsidP="00F7513B">
      <w:pPr>
        <w:pStyle w:val="BodyText"/>
        <w:rPr>
          <w:sz w:val="25"/>
        </w:rPr>
      </w:pPr>
    </w:p>
    <w:p w14:paraId="34CB28FB" w14:textId="77777777" w:rsidR="00F7513B" w:rsidRDefault="00F7513B" w:rsidP="00F7513B">
      <w:pPr>
        <w:ind w:left="218"/>
        <w:jc w:val="both"/>
        <w:rPr>
          <w:b/>
        </w:rPr>
      </w:pPr>
      <w:r>
        <w:rPr>
          <w:b/>
        </w:rPr>
        <w:t>The purpose of termly monitoring reports is</w:t>
      </w:r>
      <w:r>
        <w:rPr>
          <w:b/>
          <w:spacing w:val="-39"/>
        </w:rPr>
        <w:t xml:space="preserve"> </w:t>
      </w:r>
      <w:r>
        <w:rPr>
          <w:b/>
        </w:rPr>
        <w:t>to:</w:t>
      </w:r>
    </w:p>
    <w:p w14:paraId="70EFF92D" w14:textId="41E46FBF" w:rsidR="00F7513B" w:rsidRDefault="00F7513B" w:rsidP="00F7513B">
      <w:pPr>
        <w:pStyle w:val="ListParagraph"/>
        <w:numPr>
          <w:ilvl w:val="0"/>
          <w:numId w:val="1"/>
        </w:numPr>
        <w:tabs>
          <w:tab w:val="left" w:pos="940"/>
        </w:tabs>
        <w:spacing w:before="17" w:line="256" w:lineRule="auto"/>
        <w:ind w:right="1462"/>
        <w:jc w:val="both"/>
      </w:pPr>
      <w:r>
        <w:t>Demonstrate how the c</w:t>
      </w:r>
      <w:r w:rsidR="004A6335">
        <w:t xml:space="preserve">lub </w:t>
      </w:r>
      <w:r>
        <w:t>is meeting the aims and outcomes contained within the agreement and the statutory</w:t>
      </w:r>
      <w:r>
        <w:rPr>
          <w:spacing w:val="-2"/>
        </w:rPr>
        <w:t xml:space="preserve"> </w:t>
      </w:r>
      <w:proofErr w:type="gramStart"/>
      <w:r>
        <w:t>requirements;</w:t>
      </w:r>
      <w:proofErr w:type="gramEnd"/>
    </w:p>
    <w:p w14:paraId="7B90F31C" w14:textId="77777777" w:rsidR="00F7513B" w:rsidRDefault="00F7513B" w:rsidP="00F7513B">
      <w:pPr>
        <w:pStyle w:val="ListParagraph"/>
        <w:numPr>
          <w:ilvl w:val="0"/>
          <w:numId w:val="1"/>
        </w:numPr>
        <w:tabs>
          <w:tab w:val="left" w:pos="940"/>
        </w:tabs>
        <w:spacing w:line="252" w:lineRule="exact"/>
        <w:ind w:hanging="362"/>
        <w:jc w:val="both"/>
      </w:pPr>
      <w:r>
        <w:t>Gather service user</w:t>
      </w:r>
      <w:r>
        <w:rPr>
          <w:spacing w:val="-4"/>
        </w:rPr>
        <w:t xml:space="preserve"> </w:t>
      </w:r>
      <w:r>
        <w:t>feedback,</w:t>
      </w:r>
    </w:p>
    <w:p w14:paraId="02CB76E8" w14:textId="77777777" w:rsidR="00F7513B" w:rsidRDefault="00F7513B" w:rsidP="00F7513B">
      <w:pPr>
        <w:pStyle w:val="ListParagraph"/>
        <w:numPr>
          <w:ilvl w:val="0"/>
          <w:numId w:val="1"/>
        </w:numPr>
        <w:tabs>
          <w:tab w:val="left" w:pos="940"/>
        </w:tabs>
        <w:spacing w:before="16" w:line="256" w:lineRule="auto"/>
        <w:ind w:right="1472"/>
        <w:jc w:val="both"/>
      </w:pPr>
      <w:r>
        <w:t>Demonstrate that your services are listening and responding to service user feedback (children and where appropriate parents /</w:t>
      </w:r>
      <w:r>
        <w:rPr>
          <w:spacing w:val="-15"/>
        </w:rPr>
        <w:t xml:space="preserve"> </w:t>
      </w:r>
      <w:r>
        <w:t>carers).</w:t>
      </w:r>
    </w:p>
    <w:p w14:paraId="529D4DF7" w14:textId="77777777" w:rsidR="00F7513B" w:rsidRDefault="00F7513B" w:rsidP="00F7513B">
      <w:pPr>
        <w:pStyle w:val="BodyText"/>
        <w:spacing w:before="5"/>
        <w:rPr>
          <w:sz w:val="23"/>
        </w:rPr>
      </w:pPr>
    </w:p>
    <w:p w14:paraId="77C4D299" w14:textId="77777777" w:rsidR="00F7513B" w:rsidRDefault="00F7513B" w:rsidP="00F7513B">
      <w:pPr>
        <w:ind w:left="218"/>
        <w:jc w:val="both"/>
      </w:pPr>
      <w:r>
        <w:t>The termly monitoring reports shall include:</w:t>
      </w:r>
    </w:p>
    <w:p w14:paraId="54D02E91" w14:textId="77777777" w:rsidR="00F7513B" w:rsidRDefault="00F7513B" w:rsidP="00F7513B">
      <w:pPr>
        <w:pStyle w:val="BodyText"/>
        <w:spacing w:before="8"/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5251"/>
      </w:tblGrid>
      <w:tr w:rsidR="00F7513B" w14:paraId="583D7F20" w14:textId="77777777" w:rsidTr="002966A5">
        <w:trPr>
          <w:trHeight w:val="381"/>
        </w:trPr>
        <w:tc>
          <w:tcPr>
            <w:tcW w:w="3291" w:type="dxa"/>
          </w:tcPr>
          <w:p w14:paraId="1533B281" w14:textId="687D6084" w:rsidR="00F7513B" w:rsidRDefault="000E68E6" w:rsidP="002966A5">
            <w:pPr>
              <w:pStyle w:val="TableParagraph"/>
              <w:spacing w:before="1"/>
            </w:pPr>
            <w:r>
              <w:rPr>
                <w:b/>
              </w:rPr>
              <w:t>Club/project</w:t>
            </w:r>
            <w:r w:rsidR="00F7513B">
              <w:rPr>
                <w:b/>
              </w:rPr>
              <w:t xml:space="preserve"> name:</w:t>
            </w:r>
          </w:p>
        </w:tc>
        <w:tc>
          <w:tcPr>
            <w:tcW w:w="5251" w:type="dxa"/>
          </w:tcPr>
          <w:p w14:paraId="7B53C871" w14:textId="6D646959" w:rsidR="00F7513B" w:rsidRDefault="00C14F97" w:rsidP="002507AF">
            <w:pPr>
              <w:pStyle w:val="TableParagraph"/>
              <w:spacing w:before="1"/>
            </w:pPr>
            <w:r>
              <w:t xml:space="preserve">Market Drayton </w:t>
            </w:r>
            <w:r w:rsidR="00356886">
              <w:t>Senior youth</w:t>
            </w:r>
            <w:r w:rsidR="00F7513B">
              <w:t xml:space="preserve"> club </w:t>
            </w:r>
          </w:p>
        </w:tc>
      </w:tr>
      <w:tr w:rsidR="00F7513B" w14:paraId="2C688079" w14:textId="77777777" w:rsidTr="002966A5">
        <w:trPr>
          <w:trHeight w:val="385"/>
        </w:trPr>
        <w:tc>
          <w:tcPr>
            <w:tcW w:w="3291" w:type="dxa"/>
          </w:tcPr>
          <w:p w14:paraId="4A42D401" w14:textId="77777777" w:rsidR="00F7513B" w:rsidRDefault="00F7513B" w:rsidP="009C61B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Term:</w:t>
            </w:r>
          </w:p>
        </w:tc>
        <w:tc>
          <w:tcPr>
            <w:tcW w:w="5251" w:type="dxa"/>
          </w:tcPr>
          <w:p w14:paraId="00CBFAFE" w14:textId="246B6C04" w:rsidR="00F7513B" w:rsidRDefault="00C14F97" w:rsidP="002507AF">
            <w:pPr>
              <w:pStyle w:val="TableParagraph"/>
              <w:spacing w:before="1"/>
            </w:pPr>
            <w:r>
              <w:t xml:space="preserve">Summer </w:t>
            </w:r>
          </w:p>
        </w:tc>
      </w:tr>
      <w:tr w:rsidR="00F7513B" w14:paraId="2F866AF4" w14:textId="77777777" w:rsidTr="002966A5">
        <w:trPr>
          <w:trHeight w:val="385"/>
        </w:trPr>
        <w:tc>
          <w:tcPr>
            <w:tcW w:w="3291" w:type="dxa"/>
          </w:tcPr>
          <w:p w14:paraId="40155D27" w14:textId="77777777" w:rsidR="00F7513B" w:rsidRDefault="00F7513B" w:rsidP="009C61B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251" w:type="dxa"/>
          </w:tcPr>
          <w:p w14:paraId="0EA3732E" w14:textId="581237B2" w:rsidR="00F7513B" w:rsidRDefault="00C14F97" w:rsidP="002507AF">
            <w:pPr>
              <w:pStyle w:val="TableParagraph"/>
              <w:spacing w:before="1"/>
            </w:pPr>
            <w:r>
              <w:t>July 2023</w:t>
            </w:r>
          </w:p>
        </w:tc>
      </w:tr>
    </w:tbl>
    <w:p w14:paraId="52C1D1CE" w14:textId="77777777" w:rsidR="00F7513B" w:rsidRDefault="00F7513B" w:rsidP="00F7513B">
      <w:pPr>
        <w:pStyle w:val="BodyText"/>
        <w:spacing w:before="9"/>
        <w:rPr>
          <w:sz w:val="23"/>
        </w:rPr>
      </w:pPr>
    </w:p>
    <w:p w14:paraId="3D054E38" w14:textId="52BE244B" w:rsidR="004A6335" w:rsidRDefault="004A6335" w:rsidP="004A6335">
      <w:pPr>
        <w:pStyle w:val="ListParagraph"/>
        <w:tabs>
          <w:tab w:val="left" w:pos="940"/>
        </w:tabs>
        <w:spacing w:before="120"/>
        <w:ind w:left="578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7087"/>
      </w:tblGrid>
      <w:tr w:rsidR="002F558A" w:rsidRPr="00692EB0" w14:paraId="56F784F5" w14:textId="77777777" w:rsidTr="2332E306">
        <w:tc>
          <w:tcPr>
            <w:tcW w:w="1951" w:type="dxa"/>
          </w:tcPr>
          <w:p w14:paraId="0B797118" w14:textId="4CF4542D" w:rsidR="004A6335" w:rsidRPr="004A6335" w:rsidRDefault="004A6335" w:rsidP="004A6335">
            <w:pPr>
              <w:tabs>
                <w:tab w:val="left" w:pos="940"/>
              </w:tabs>
              <w:spacing w:before="120"/>
            </w:pPr>
            <w:r w:rsidRPr="004A6335">
              <w:rPr>
                <w:rFonts w:ascii="Verdana" w:hAnsi="Verdana"/>
                <w:b/>
                <w:bCs/>
              </w:rPr>
              <w:t>What we have done to increase/ improve physical health</w:t>
            </w:r>
          </w:p>
          <w:p w14:paraId="14733772" w14:textId="7CE6B286" w:rsidR="002966A5" w:rsidRPr="00692EB0" w:rsidRDefault="002966A5" w:rsidP="002966A5">
            <w:pPr>
              <w:tabs>
                <w:tab w:val="left" w:pos="940"/>
              </w:tabs>
              <w:spacing w:before="120"/>
              <w:rPr>
                <w:rFonts w:ascii="Verdana" w:hAnsi="Verdana"/>
                <w:b/>
                <w:bCs/>
              </w:rPr>
            </w:pPr>
          </w:p>
        </w:tc>
        <w:tc>
          <w:tcPr>
            <w:tcW w:w="7291" w:type="dxa"/>
          </w:tcPr>
          <w:p w14:paraId="32EA40D7" w14:textId="3600207A" w:rsidR="004A6335" w:rsidRDefault="00C14F97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 xml:space="preserve">This term the seniors have taken part in a range of sport activities. More so than normal due to the lighter, warmer nights. </w:t>
            </w:r>
            <w:r w:rsidR="073FA101" w:rsidRPr="2332E306">
              <w:rPr>
                <w:rFonts w:ascii="Verdana" w:hAnsi="Verdana"/>
              </w:rPr>
              <w:t>They have</w:t>
            </w:r>
            <w:r w:rsidRPr="2332E306">
              <w:rPr>
                <w:rFonts w:ascii="Verdana" w:hAnsi="Verdana"/>
              </w:rPr>
              <w:t xml:space="preserve"> enjoyed archery, volleyball, football, swing ball, </w:t>
            </w:r>
            <w:bookmarkStart w:id="0" w:name="_Int_MQoNp0xV"/>
            <w:proofErr w:type="gramStart"/>
            <w:r w:rsidRPr="2332E306">
              <w:rPr>
                <w:rFonts w:ascii="Verdana" w:hAnsi="Verdana"/>
              </w:rPr>
              <w:t>rounders</w:t>
            </w:r>
            <w:bookmarkEnd w:id="0"/>
            <w:proofErr w:type="gramEnd"/>
            <w:r w:rsidRPr="2332E306">
              <w:rPr>
                <w:rFonts w:ascii="Verdana" w:hAnsi="Verdana"/>
              </w:rPr>
              <w:t xml:space="preserve"> and cricket. Lots of team games and building relationships with the younger members of the group. </w:t>
            </w:r>
          </w:p>
          <w:p w14:paraId="0BFA9D1E" w14:textId="77777777" w:rsidR="00C14F97" w:rsidRDefault="00C14F97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went to the town park for one session to enjoy the gym equipment and a walk round the park.</w:t>
            </w:r>
          </w:p>
          <w:p w14:paraId="46C21CFA" w14:textId="5C10BD0D" w:rsidR="00C14F97" w:rsidRDefault="00C14F97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 xml:space="preserve">Lee came over and ran tag archery one evening which they thoroughly </w:t>
            </w:r>
            <w:r w:rsidR="00EA3D85" w:rsidRPr="2332E306">
              <w:rPr>
                <w:rFonts w:ascii="Verdana" w:hAnsi="Verdana"/>
              </w:rPr>
              <w:t>enjoyed</w:t>
            </w:r>
            <w:r w:rsidRPr="2332E306">
              <w:rPr>
                <w:rFonts w:ascii="Verdana" w:hAnsi="Verdana"/>
              </w:rPr>
              <w:t xml:space="preserve"> although they did get lots of targets </w:t>
            </w:r>
            <w:r w:rsidR="5890DAA2" w:rsidRPr="2332E306">
              <w:rPr>
                <w:rFonts w:ascii="Verdana" w:hAnsi="Verdana"/>
              </w:rPr>
              <w:t>stuck in</w:t>
            </w:r>
            <w:r w:rsidRPr="2332E306">
              <w:rPr>
                <w:rFonts w:ascii="Verdana" w:hAnsi="Verdana"/>
              </w:rPr>
              <w:t xml:space="preserve"> the tree</w:t>
            </w:r>
            <w:r w:rsidR="00EA3D85" w:rsidRPr="2332E306">
              <w:rPr>
                <w:rFonts w:ascii="Verdana" w:hAnsi="Verdana"/>
              </w:rPr>
              <w:t>,</w:t>
            </w:r>
            <w:r w:rsidRPr="2332E306">
              <w:rPr>
                <w:rFonts w:ascii="Verdana" w:hAnsi="Verdana"/>
              </w:rPr>
              <w:t xml:space="preserve"> but that was all part of the fun. </w:t>
            </w:r>
          </w:p>
          <w:p w14:paraId="56BAAEFF" w14:textId="065E1C2F" w:rsidR="00EA3D85" w:rsidRDefault="5CA9855C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>Two</w:t>
            </w:r>
            <w:r w:rsidR="00C14F97" w:rsidRPr="2332E306">
              <w:rPr>
                <w:rFonts w:ascii="Verdana" w:hAnsi="Verdana"/>
              </w:rPr>
              <w:t xml:space="preserve"> guys from UK Youth came over one evening and two lads </w:t>
            </w:r>
            <w:r w:rsidR="69C6E577" w:rsidRPr="2332E306">
              <w:rPr>
                <w:rFonts w:ascii="Verdana" w:hAnsi="Verdana"/>
              </w:rPr>
              <w:t>engaged</w:t>
            </w:r>
            <w:r w:rsidR="00C14F97" w:rsidRPr="2332E306">
              <w:rPr>
                <w:rFonts w:ascii="Verdana" w:hAnsi="Verdana"/>
              </w:rPr>
              <w:t xml:space="preserve"> in lots of conversations with </w:t>
            </w:r>
            <w:r w:rsidR="00EA3D85" w:rsidRPr="2332E306">
              <w:rPr>
                <w:rFonts w:ascii="Verdana" w:hAnsi="Verdana"/>
              </w:rPr>
              <w:t>them,</w:t>
            </w:r>
            <w:r w:rsidR="00C14F97" w:rsidRPr="2332E306">
              <w:rPr>
                <w:rFonts w:ascii="Verdana" w:hAnsi="Verdana"/>
              </w:rPr>
              <w:t xml:space="preserve"> and they enjoyed a game of </w:t>
            </w:r>
            <w:r w:rsidR="00EA3D85" w:rsidRPr="2332E306">
              <w:rPr>
                <w:rFonts w:ascii="Verdana" w:hAnsi="Verdana"/>
              </w:rPr>
              <w:t>cricket and rounders with them.</w:t>
            </w:r>
          </w:p>
          <w:p w14:paraId="1DD4C55D" w14:textId="77777777" w:rsidR="00EA3D85" w:rsidRDefault="00EA3D85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Lots of table tennis, table football and pool as this is what the seniors like to do. They tend to like a more chilled session rather than it being too full on due to the older age range. </w:t>
            </w:r>
          </w:p>
          <w:p w14:paraId="7AE0FFB2" w14:textId="52820C0D" w:rsidR="00EA3D85" w:rsidRDefault="00EA3D85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 xml:space="preserve">James got them to participate in Just Dance on the </w:t>
            </w:r>
            <w:r w:rsidR="63C94ECE" w:rsidRPr="2332E306">
              <w:rPr>
                <w:rFonts w:ascii="Verdana" w:hAnsi="Verdana"/>
              </w:rPr>
              <w:t>switch,</w:t>
            </w:r>
            <w:r w:rsidRPr="2332E306">
              <w:rPr>
                <w:rFonts w:ascii="Verdana" w:hAnsi="Verdana"/>
              </w:rPr>
              <w:t xml:space="preserve"> so the girls and boys had a laugh doing this which got </w:t>
            </w:r>
            <w:r w:rsidR="0920FEAF" w:rsidRPr="2332E306">
              <w:rPr>
                <w:rFonts w:ascii="Verdana" w:hAnsi="Verdana"/>
              </w:rPr>
              <w:t>extremely competitive</w:t>
            </w:r>
            <w:r w:rsidRPr="2332E306">
              <w:rPr>
                <w:rFonts w:ascii="Verdana" w:hAnsi="Verdana"/>
              </w:rPr>
              <w:t xml:space="preserve">, but again they had a good laugh. </w:t>
            </w:r>
          </w:p>
          <w:p w14:paraId="2D0F6A8B" w14:textId="77777777" w:rsidR="00C14F97" w:rsidRDefault="00EA3D85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 the end of term, we had an egg and spoon race and some running races as a little sports evening along with some food.  </w:t>
            </w:r>
            <w:r w:rsidR="00C14F97">
              <w:rPr>
                <w:rFonts w:ascii="Verdana" w:hAnsi="Verdana"/>
              </w:rPr>
              <w:t xml:space="preserve"> </w:t>
            </w:r>
          </w:p>
          <w:p w14:paraId="09993E4B" w14:textId="607029B8" w:rsidR="002F558A" w:rsidRPr="00692EB0" w:rsidRDefault="002F558A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A76E34" wp14:editId="3C767194">
                  <wp:extent cx="1425741" cy="1196340"/>
                  <wp:effectExtent l="0" t="0" r="3175" b="3810"/>
                  <wp:docPr id="16235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9" r="23155" b="47952"/>
                          <a:stretch/>
                        </pic:blipFill>
                        <pic:spPr bwMode="auto">
                          <a:xfrm>
                            <a:off x="0" y="0"/>
                            <a:ext cx="1431140" cy="120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354871" wp14:editId="6B97E80C">
                  <wp:extent cx="1546860" cy="1180454"/>
                  <wp:effectExtent l="0" t="0" r="0" b="1270"/>
                  <wp:docPr id="13341859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64" b="30502"/>
                          <a:stretch/>
                        </pic:blipFill>
                        <pic:spPr bwMode="auto">
                          <a:xfrm>
                            <a:off x="0" y="0"/>
                            <a:ext cx="1580930" cy="12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58A" w:rsidRPr="00692EB0" w14:paraId="76825743" w14:textId="77777777" w:rsidTr="2332E306">
        <w:tc>
          <w:tcPr>
            <w:tcW w:w="1951" w:type="dxa"/>
          </w:tcPr>
          <w:p w14:paraId="448A5956" w14:textId="77777777" w:rsidR="004A6335" w:rsidRDefault="004A6335" w:rsidP="002966A5">
            <w:pPr>
              <w:tabs>
                <w:tab w:val="left" w:pos="940"/>
              </w:tabs>
              <w:spacing w:before="120"/>
              <w:rPr>
                <w:rFonts w:ascii="Verdana" w:hAnsi="Verdana"/>
                <w:b/>
                <w:bCs/>
              </w:rPr>
            </w:pPr>
            <w:r w:rsidRPr="00692EB0">
              <w:rPr>
                <w:rFonts w:ascii="Verdana" w:hAnsi="Verdana"/>
                <w:b/>
                <w:bCs/>
              </w:rPr>
              <w:lastRenderedPageBreak/>
              <w:t>What we have done to increase/</w:t>
            </w:r>
          </w:p>
          <w:p w14:paraId="70B4904E" w14:textId="39DF3F40" w:rsidR="002966A5" w:rsidRPr="00692EB0" w:rsidRDefault="004A6335" w:rsidP="002966A5">
            <w:pPr>
              <w:tabs>
                <w:tab w:val="left" w:pos="940"/>
              </w:tabs>
              <w:spacing w:before="120"/>
              <w:rPr>
                <w:rFonts w:ascii="Verdana" w:hAnsi="Verdana"/>
                <w:b/>
                <w:bCs/>
              </w:rPr>
            </w:pPr>
            <w:r w:rsidRPr="00692EB0">
              <w:rPr>
                <w:rFonts w:ascii="Verdana" w:hAnsi="Verdana"/>
                <w:b/>
                <w:bCs/>
              </w:rPr>
              <w:t>improve Emotional health</w:t>
            </w:r>
          </w:p>
        </w:tc>
        <w:tc>
          <w:tcPr>
            <w:tcW w:w="7291" w:type="dxa"/>
          </w:tcPr>
          <w:p w14:paraId="3CA1B5CD" w14:textId="3B5A852A" w:rsidR="004A6335" w:rsidRDefault="00EA3D85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 xml:space="preserve">Members have enjoyed lots of uno marathons and </w:t>
            </w:r>
            <w:r w:rsidR="538ED60A" w:rsidRPr="2332E306">
              <w:rPr>
                <w:rFonts w:ascii="Verdana" w:hAnsi="Verdana"/>
              </w:rPr>
              <w:t>Hama</w:t>
            </w:r>
            <w:r w:rsidRPr="2332E306">
              <w:rPr>
                <w:rFonts w:ascii="Verdana" w:hAnsi="Verdana"/>
              </w:rPr>
              <w:t xml:space="preserve"> beading whilst enjoyed a hot chocolate on many evenings this term. </w:t>
            </w:r>
          </w:p>
          <w:p w14:paraId="797129BF" w14:textId="4123F641" w:rsidR="00EA3D85" w:rsidRDefault="00EA3D85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 xml:space="preserve">They have also been </w:t>
            </w:r>
            <w:bookmarkStart w:id="1" w:name="_Int_xqSgXNsm"/>
            <w:r w:rsidRPr="2332E306">
              <w:rPr>
                <w:rFonts w:ascii="Verdana" w:hAnsi="Verdana"/>
              </w:rPr>
              <w:t>very active</w:t>
            </w:r>
            <w:bookmarkEnd w:id="1"/>
            <w:r w:rsidRPr="2332E306">
              <w:rPr>
                <w:rFonts w:ascii="Verdana" w:hAnsi="Verdana"/>
              </w:rPr>
              <w:t xml:space="preserve"> in the </w:t>
            </w:r>
            <w:r w:rsidR="00FB1E36" w:rsidRPr="2332E306">
              <w:rPr>
                <w:rFonts w:ascii="Verdana" w:hAnsi="Verdana"/>
              </w:rPr>
              <w:t>kitchen,</w:t>
            </w:r>
            <w:r w:rsidRPr="2332E306">
              <w:rPr>
                <w:rFonts w:ascii="Verdana" w:hAnsi="Verdana"/>
              </w:rPr>
              <w:t xml:space="preserve"> especially with baking. We got some of the seniors to make cupcakes independently and they saw the </w:t>
            </w:r>
            <w:r w:rsidR="6CE34085" w:rsidRPr="2332E306">
              <w:rPr>
                <w:rFonts w:ascii="Verdana" w:hAnsi="Verdana"/>
              </w:rPr>
              <w:t>entire process</w:t>
            </w:r>
            <w:r w:rsidRPr="2332E306">
              <w:rPr>
                <w:rFonts w:ascii="Verdana" w:hAnsi="Verdana"/>
              </w:rPr>
              <w:t xml:space="preserve"> through (seniors get easily distracted so this was a bonus). </w:t>
            </w:r>
          </w:p>
          <w:p w14:paraId="70AAF8A1" w14:textId="74AEE15A" w:rsidR="00FB1E36" w:rsidRDefault="00FB1E36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 xml:space="preserve">The lads were </w:t>
            </w:r>
            <w:bookmarkStart w:id="2" w:name="_Int_CgJl3ccK"/>
            <w:r w:rsidRPr="2332E306">
              <w:rPr>
                <w:rFonts w:ascii="Verdana" w:hAnsi="Verdana"/>
              </w:rPr>
              <w:t>very focused</w:t>
            </w:r>
            <w:bookmarkEnd w:id="2"/>
            <w:r w:rsidRPr="2332E306">
              <w:rPr>
                <w:rFonts w:ascii="Verdana" w:hAnsi="Verdana"/>
              </w:rPr>
              <w:t xml:space="preserve"> </w:t>
            </w:r>
            <w:r w:rsidR="12385DCA" w:rsidRPr="2332E306">
              <w:rPr>
                <w:rFonts w:ascii="Verdana" w:hAnsi="Verdana"/>
              </w:rPr>
              <w:t>on</w:t>
            </w:r>
            <w:r w:rsidRPr="2332E306">
              <w:rPr>
                <w:rFonts w:ascii="Verdana" w:hAnsi="Verdana"/>
              </w:rPr>
              <w:t xml:space="preserve"> getting </w:t>
            </w:r>
            <w:r w:rsidR="1BC58D6D" w:rsidRPr="2332E306">
              <w:rPr>
                <w:rFonts w:ascii="Verdana" w:hAnsi="Verdana"/>
              </w:rPr>
              <w:t>involved in</w:t>
            </w:r>
            <w:r w:rsidRPr="2332E306">
              <w:rPr>
                <w:rFonts w:ascii="Verdana" w:hAnsi="Verdana"/>
              </w:rPr>
              <w:t xml:space="preserve"> making the food for the session. They prepared fruit for the fruit kababs along with trying new fruits, making fruit waffles, cheesy beans on toast and sausage sandwiches</w:t>
            </w:r>
            <w:r w:rsidR="00356886" w:rsidRPr="2332E306">
              <w:rPr>
                <w:rFonts w:ascii="Verdana" w:hAnsi="Verdana"/>
              </w:rPr>
              <w:t xml:space="preserve">, </w:t>
            </w:r>
            <w:bookmarkStart w:id="3" w:name="_Int_GbLK2D5D"/>
            <w:proofErr w:type="gramStart"/>
            <w:r w:rsidR="00356886" w:rsidRPr="2332E306">
              <w:rPr>
                <w:rFonts w:ascii="Verdana" w:hAnsi="Verdana"/>
              </w:rPr>
              <w:t>pizzas</w:t>
            </w:r>
            <w:bookmarkEnd w:id="3"/>
            <w:proofErr w:type="gramEnd"/>
            <w:r w:rsidR="00356886" w:rsidRPr="2332E306">
              <w:rPr>
                <w:rFonts w:ascii="Verdana" w:hAnsi="Verdana"/>
              </w:rPr>
              <w:t xml:space="preserve"> and biscuit decorating. </w:t>
            </w:r>
            <w:r w:rsidRPr="2332E306">
              <w:rPr>
                <w:rFonts w:ascii="Verdana" w:hAnsi="Verdana"/>
              </w:rPr>
              <w:t xml:space="preserve">This is what they chose. </w:t>
            </w:r>
          </w:p>
          <w:p w14:paraId="1D38B390" w14:textId="7B88092B" w:rsidR="00FB1E36" w:rsidRDefault="00FB1E36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Some of the younger members </w:t>
            </w:r>
            <w:r w:rsidR="00BC7409">
              <w:rPr>
                <w:rFonts w:ascii="Verdana" w:hAnsi="Verdana"/>
              </w:rPr>
              <w:t>enjoyed</w:t>
            </w:r>
            <w:r>
              <w:rPr>
                <w:rFonts w:ascii="Verdana" w:hAnsi="Verdana"/>
              </w:rPr>
              <w:t xml:space="preserve"> the clay, playing pie face, designing their own mugs and tiles and </w:t>
            </w:r>
            <w:r w:rsidR="00CB4B78">
              <w:rPr>
                <w:rFonts w:ascii="Verdana" w:hAnsi="Verdana"/>
              </w:rPr>
              <w:t xml:space="preserve">little plaque keepsakes. </w:t>
            </w:r>
          </w:p>
          <w:p w14:paraId="7A05E91F" w14:textId="71F4A4C8" w:rsidR="00FB1E36" w:rsidRDefault="00FB1E36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 xml:space="preserve">We have had lots of discussions around vaping where they completed a quiz and learnt about the dangers of this. They stated how easily accessible these are to get hold of. We discussed how to drink sensibly when out at </w:t>
            </w:r>
            <w:r w:rsidR="2CF37519" w:rsidRPr="2332E306">
              <w:rPr>
                <w:rFonts w:ascii="Verdana" w:hAnsi="Verdana"/>
              </w:rPr>
              <w:t>friends'</w:t>
            </w:r>
            <w:r w:rsidRPr="2332E306">
              <w:rPr>
                <w:rFonts w:ascii="Verdana" w:hAnsi="Verdana"/>
              </w:rPr>
              <w:t xml:space="preserve"> houses and going to parties at the weekends, to watch their drinks and not leave them unattended so nobody can put anything in them</w:t>
            </w:r>
            <w:r w:rsidR="008B3A50" w:rsidRPr="2332E306">
              <w:rPr>
                <w:rFonts w:ascii="Verdana" w:hAnsi="Verdana"/>
              </w:rPr>
              <w:t>.</w:t>
            </w:r>
            <w:r w:rsidRPr="2332E306">
              <w:rPr>
                <w:rFonts w:ascii="Verdana" w:hAnsi="Verdana"/>
              </w:rPr>
              <w:t xml:space="preserve"> They stated how </w:t>
            </w:r>
            <w:bookmarkStart w:id="4" w:name="_Int_mB4lGzQu"/>
            <w:proofErr w:type="gramStart"/>
            <w:r w:rsidRPr="2332E306">
              <w:rPr>
                <w:rFonts w:ascii="Verdana" w:hAnsi="Verdana"/>
              </w:rPr>
              <w:t>they are often</w:t>
            </w:r>
            <w:bookmarkEnd w:id="4"/>
            <w:proofErr w:type="gramEnd"/>
            <w:r w:rsidRPr="2332E306">
              <w:rPr>
                <w:rFonts w:ascii="Verdana" w:hAnsi="Verdana"/>
              </w:rPr>
              <w:t xml:space="preserve"> together and all </w:t>
            </w:r>
            <w:r w:rsidR="008B3A50" w:rsidRPr="2332E306">
              <w:rPr>
                <w:rFonts w:ascii="Verdana" w:hAnsi="Verdana"/>
              </w:rPr>
              <w:t>friends,</w:t>
            </w:r>
            <w:r w:rsidRPr="2332E306">
              <w:rPr>
                <w:rFonts w:ascii="Verdana" w:hAnsi="Verdana"/>
              </w:rPr>
              <w:t xml:space="preserve"> but this still </w:t>
            </w:r>
            <w:bookmarkStart w:id="5" w:name="_Int_18vTo1TW"/>
            <w:r w:rsidRPr="2332E306">
              <w:rPr>
                <w:rFonts w:ascii="Verdana" w:hAnsi="Verdana"/>
              </w:rPr>
              <w:t>doesn’t</w:t>
            </w:r>
            <w:bookmarkEnd w:id="5"/>
            <w:r w:rsidRPr="2332E306">
              <w:rPr>
                <w:rFonts w:ascii="Verdana" w:hAnsi="Verdana"/>
              </w:rPr>
              <w:t xml:space="preserve"> mean it </w:t>
            </w:r>
            <w:bookmarkStart w:id="6" w:name="_Int_QhWevbqP"/>
            <w:r w:rsidR="008B3A50" w:rsidRPr="2332E306">
              <w:rPr>
                <w:rFonts w:ascii="Verdana" w:hAnsi="Verdana"/>
              </w:rPr>
              <w:t>won’t</w:t>
            </w:r>
            <w:bookmarkEnd w:id="6"/>
            <w:r w:rsidR="008B3A50" w:rsidRPr="2332E306">
              <w:rPr>
                <w:rFonts w:ascii="Verdana" w:hAnsi="Verdana"/>
              </w:rPr>
              <w:t xml:space="preserve"> happen. They understood the dangers around this. </w:t>
            </w:r>
          </w:p>
          <w:p w14:paraId="1CA23013" w14:textId="0AB78E28" w:rsidR="00BC7409" w:rsidRDefault="00BC7409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 xml:space="preserve">They enjoyed a music quiz where they shouted out the names </w:t>
            </w:r>
            <w:r w:rsidR="130772CD" w:rsidRPr="2332E306">
              <w:rPr>
                <w:rFonts w:ascii="Verdana" w:hAnsi="Verdana"/>
              </w:rPr>
              <w:t>of</w:t>
            </w:r>
            <w:r w:rsidRPr="2332E306">
              <w:rPr>
                <w:rFonts w:ascii="Verdana" w:hAnsi="Verdana"/>
              </w:rPr>
              <w:t xml:space="preserve"> the songs. </w:t>
            </w:r>
            <w:r w:rsidR="00356886" w:rsidRPr="2332E306">
              <w:rPr>
                <w:rFonts w:ascii="Verdana" w:hAnsi="Verdana"/>
              </w:rPr>
              <w:t xml:space="preserve">We also had a board game night playing connect 4, twister and guess who. This was nice and chilled, and the group really enjoyed it. </w:t>
            </w:r>
          </w:p>
          <w:p w14:paraId="64F87FE7" w14:textId="107D190F" w:rsidR="00356886" w:rsidRDefault="00356886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 w:rsidRPr="2332E306">
              <w:rPr>
                <w:rFonts w:ascii="Verdana" w:hAnsi="Verdana"/>
              </w:rPr>
              <w:t xml:space="preserve">We also had a silent </w:t>
            </w:r>
            <w:r w:rsidR="5AB7E19D" w:rsidRPr="2332E306">
              <w:rPr>
                <w:rFonts w:ascii="Verdana" w:hAnsi="Verdana"/>
              </w:rPr>
              <w:t>disco,</w:t>
            </w:r>
            <w:r w:rsidRPr="2332E306">
              <w:rPr>
                <w:rFonts w:ascii="Verdana" w:hAnsi="Verdana"/>
              </w:rPr>
              <w:t xml:space="preserve"> </w:t>
            </w:r>
            <w:r w:rsidR="12090B59" w:rsidRPr="2332E306">
              <w:rPr>
                <w:rFonts w:ascii="Verdana" w:hAnsi="Verdana"/>
              </w:rPr>
              <w:t>so we</w:t>
            </w:r>
            <w:r w:rsidRPr="2332E306">
              <w:rPr>
                <w:rFonts w:ascii="Verdana" w:hAnsi="Verdana"/>
              </w:rPr>
              <w:t xml:space="preserve"> had a sing along to the songs whilst having a little dance. Discussing the eras of songs and who the artist was. </w:t>
            </w:r>
          </w:p>
          <w:p w14:paraId="13A33058" w14:textId="2A8D1F13" w:rsidR="002F558A" w:rsidRPr="00692EB0" w:rsidRDefault="002F558A" w:rsidP="00692EB0">
            <w:pPr>
              <w:tabs>
                <w:tab w:val="left" w:pos="940"/>
              </w:tabs>
              <w:spacing w:before="120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EED11FE" wp14:editId="33D1106A">
                  <wp:extent cx="1516380" cy="1241865"/>
                  <wp:effectExtent l="0" t="0" r="7620" b="0"/>
                  <wp:docPr id="17674608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47" b="20332"/>
                          <a:stretch/>
                        </pic:blipFill>
                        <pic:spPr bwMode="auto">
                          <a:xfrm>
                            <a:off x="0" y="0"/>
                            <a:ext cx="1526500" cy="125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D028E3" wp14:editId="01D67E4D">
                  <wp:extent cx="1135380" cy="1252868"/>
                  <wp:effectExtent l="0" t="0" r="7620" b="4445"/>
                  <wp:docPr id="7453139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42"/>
                          <a:stretch/>
                        </pic:blipFill>
                        <pic:spPr bwMode="auto">
                          <a:xfrm>
                            <a:off x="0" y="0"/>
                            <a:ext cx="1142875" cy="126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853E2" w14:textId="77777777" w:rsidR="00F85F5C" w:rsidRDefault="00F85F5C"/>
    <w:p w14:paraId="42109049" w14:textId="77777777" w:rsidR="002507AF" w:rsidRDefault="002507AF"/>
    <w:p w14:paraId="3F16C70A" w14:textId="170F2FA3" w:rsidR="003C7E5F" w:rsidRDefault="003C7E5F" w:rsidP="003C7E5F">
      <w:pPr>
        <w:pStyle w:val="ListParagraph"/>
        <w:numPr>
          <w:ilvl w:val="0"/>
          <w:numId w:val="2"/>
        </w:numPr>
        <w:tabs>
          <w:tab w:val="left" w:pos="579"/>
        </w:tabs>
        <w:spacing w:before="1"/>
        <w:rPr>
          <w:b/>
        </w:rPr>
      </w:pPr>
      <w:r>
        <w:rPr>
          <w:b/>
        </w:rPr>
        <w:lastRenderedPageBreak/>
        <w:t>Outputs</w:t>
      </w:r>
      <w:r>
        <w:rPr>
          <w:b/>
          <w:spacing w:val="59"/>
        </w:rPr>
        <w:t xml:space="preserve"> </w:t>
      </w:r>
      <w:r>
        <w:rPr>
          <w:b/>
        </w:rPr>
        <w:t>Reporting</w:t>
      </w:r>
    </w:p>
    <w:p w14:paraId="3CA333C4" w14:textId="77777777" w:rsidR="00C715EC" w:rsidRDefault="00C715EC" w:rsidP="00C715EC">
      <w:pPr>
        <w:pStyle w:val="ListParagraph"/>
        <w:tabs>
          <w:tab w:val="left" w:pos="579"/>
        </w:tabs>
        <w:spacing w:before="1"/>
        <w:ind w:left="578"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C715EC" w14:paraId="4C2CBA2F" w14:textId="77777777" w:rsidTr="00C715EC">
        <w:tc>
          <w:tcPr>
            <w:tcW w:w="7366" w:type="dxa"/>
          </w:tcPr>
          <w:p w14:paraId="6A85328D" w14:textId="49F14E74" w:rsidR="00C715EC" w:rsidRDefault="00C715EC" w:rsidP="00C715EC">
            <w:pPr>
              <w:tabs>
                <w:tab w:val="left" w:pos="579"/>
              </w:tabs>
              <w:spacing w:before="1"/>
              <w:rPr>
                <w:b/>
              </w:rPr>
            </w:pPr>
            <w:r>
              <w:rPr>
                <w:b/>
              </w:rPr>
              <w:t>Total number of different individuals who have benefited from the activities since contract start</w:t>
            </w:r>
          </w:p>
        </w:tc>
        <w:tc>
          <w:tcPr>
            <w:tcW w:w="1650" w:type="dxa"/>
          </w:tcPr>
          <w:p w14:paraId="12F13FE4" w14:textId="1EA538A7" w:rsidR="00C715EC" w:rsidRDefault="00FB1E36" w:rsidP="00C715EC">
            <w:pPr>
              <w:tabs>
                <w:tab w:val="left" w:pos="579"/>
              </w:tabs>
              <w:spacing w:before="1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C715EC" w14:paraId="0C0A2F04" w14:textId="77777777" w:rsidTr="00C715EC">
        <w:tc>
          <w:tcPr>
            <w:tcW w:w="7366" w:type="dxa"/>
          </w:tcPr>
          <w:p w14:paraId="06BCE0F8" w14:textId="77777777" w:rsidR="00C715EC" w:rsidRDefault="00C715EC" w:rsidP="00C715EC">
            <w:pPr>
              <w:tabs>
                <w:tab w:val="left" w:pos="579"/>
              </w:tabs>
              <w:spacing w:before="1"/>
              <w:rPr>
                <w:b/>
              </w:rPr>
            </w:pPr>
            <w:r>
              <w:rPr>
                <w:b/>
              </w:rPr>
              <w:t>Average attendance per session</w:t>
            </w:r>
          </w:p>
          <w:p w14:paraId="6AEF8B4B" w14:textId="69D40B28" w:rsidR="00C715EC" w:rsidRDefault="00C715EC" w:rsidP="00C715EC">
            <w:pPr>
              <w:tabs>
                <w:tab w:val="left" w:pos="579"/>
              </w:tabs>
              <w:spacing w:before="1"/>
              <w:rPr>
                <w:b/>
              </w:rPr>
            </w:pPr>
          </w:p>
        </w:tc>
        <w:tc>
          <w:tcPr>
            <w:tcW w:w="1650" w:type="dxa"/>
          </w:tcPr>
          <w:p w14:paraId="02BF9D82" w14:textId="46A25392" w:rsidR="00C715EC" w:rsidRDefault="00FB1E36" w:rsidP="00C715EC">
            <w:pPr>
              <w:tabs>
                <w:tab w:val="left" w:pos="579"/>
              </w:tabs>
              <w:spacing w:before="1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5137B7B9" w14:textId="057B2E1A" w:rsidR="00C715EC" w:rsidRDefault="00C715EC" w:rsidP="00C715EC">
      <w:pPr>
        <w:tabs>
          <w:tab w:val="left" w:pos="579"/>
        </w:tabs>
        <w:spacing w:before="1"/>
        <w:rPr>
          <w:b/>
        </w:rPr>
      </w:pPr>
    </w:p>
    <w:p w14:paraId="67DEA9FA" w14:textId="77777777" w:rsidR="00F14C59" w:rsidRDefault="00F14C59"/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670"/>
      </w:tblGrid>
      <w:tr w:rsidR="008D0BF7" w:rsidRPr="00D83743" w14:paraId="4F7DD28F" w14:textId="77777777" w:rsidTr="2332E306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F226" w14:textId="77777777" w:rsidR="008D0BF7" w:rsidRPr="00D83743" w:rsidRDefault="008D0BF7" w:rsidP="009C61B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Number of individuals x frequency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D53" w14:textId="77777777" w:rsidR="008D0BF7" w:rsidRPr="00D83743" w:rsidRDefault="008D0BF7" w:rsidP="009C61B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74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AF9" w14:textId="77777777" w:rsidR="008D0BF7" w:rsidRPr="00D83743" w:rsidRDefault="008D0BF7" w:rsidP="009C61B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Notes</w:t>
            </w:r>
          </w:p>
        </w:tc>
      </w:tr>
      <w:tr w:rsidR="008D0BF7" w:rsidRPr="00D83743" w14:paraId="1A3D4437" w14:textId="77777777" w:rsidTr="2332E306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A951" w14:textId="329C528F" w:rsidR="008D0BF7" w:rsidRPr="00D83743" w:rsidRDefault="00CB4B78" w:rsidP="009C61BD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B73" w14:textId="77777777" w:rsidR="008D0BF7" w:rsidRPr="00D83743" w:rsidRDefault="008D0BF7" w:rsidP="009C61BD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D8374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Alcohol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825" w14:textId="7053CB9F" w:rsidR="008D0BF7" w:rsidRPr="00D83743" w:rsidRDefault="008B3A50" w:rsidP="009C61BD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Dangers. </w:t>
            </w:r>
            <w:r w:rsidR="00CB4B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Discussions around drinking sensibly. Consequences. </w:t>
            </w:r>
          </w:p>
        </w:tc>
      </w:tr>
      <w:tr w:rsidR="008D0BF7" w:rsidRPr="00D83743" w14:paraId="39EC812B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C0FB" w14:textId="58BA6933" w:rsidR="008D0BF7" w:rsidRPr="00473433" w:rsidRDefault="008B3A50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4196" w14:textId="77777777" w:rsidR="008D0BF7" w:rsidRPr="00473433" w:rsidRDefault="008D0BF7" w:rsidP="00B646DF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Bullying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09E" w14:textId="781DE924" w:rsidR="008D0BF7" w:rsidRPr="00473433" w:rsidRDefault="008B3A50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Name calling. Arguments between peers. </w:t>
            </w:r>
          </w:p>
        </w:tc>
      </w:tr>
      <w:tr w:rsidR="008D0BF7" w:rsidRPr="00D83743" w14:paraId="1FB7943E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C90F" w14:textId="046D48A1" w:rsidR="008D0BF7" w:rsidRPr="00473433" w:rsidRDefault="008B3A50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0B0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Confidence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1A4" w14:textId="51E25B39" w:rsidR="008D0BF7" w:rsidRPr="00473433" w:rsidRDefault="00CB4B78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College. Employment. </w:t>
            </w:r>
          </w:p>
        </w:tc>
      </w:tr>
      <w:tr w:rsidR="008D0BF7" w:rsidRPr="00D83743" w14:paraId="18D81BD8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A634" w14:textId="715CF992" w:rsidR="008D0BF7" w:rsidRPr="00473433" w:rsidRDefault="008B3A50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7E9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Diet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FE7" w14:textId="7793A7C6" w:rsidR="008D0BF7" w:rsidRPr="00473433" w:rsidRDefault="008B3A50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Balanced diet. Healthy choices. </w:t>
            </w:r>
          </w:p>
        </w:tc>
      </w:tr>
      <w:tr w:rsidR="008D0BF7" w:rsidRPr="00D83743" w14:paraId="28D5456B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E8BD" w14:textId="3217F4F1" w:rsidR="008D0BF7" w:rsidRPr="00473433" w:rsidRDefault="00CB4B78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6822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Drugs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982" w14:textId="5B05FE2D" w:rsidR="008D0BF7" w:rsidRPr="00473433" w:rsidRDefault="00CB4B78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Smoking cannabis. Paranoid. </w:t>
            </w:r>
          </w:p>
        </w:tc>
      </w:tr>
      <w:tr w:rsidR="008D0BF7" w:rsidRPr="00D83743" w14:paraId="103B8F43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D0A5" w14:textId="6BA61CE3" w:rsidR="008D0BF7" w:rsidRPr="00473433" w:rsidRDefault="00993A75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B50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Exercise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FF1" w14:textId="3C9BF1FC" w:rsidR="008D0BF7" w:rsidRPr="00473433" w:rsidRDefault="248FE3AC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Keeping active. </w:t>
            </w:r>
            <w:r w:rsidR="484E1317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There are lots</w:t>
            </w:r>
            <w:r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 of physical activities at </w:t>
            </w:r>
            <w:r w:rsidR="008B3A50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the club. F</w:t>
            </w:r>
            <w:r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ootball</w:t>
            </w:r>
            <w:r w:rsidR="008B3A50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, cricket, rounders. Walk round the park. </w:t>
            </w:r>
            <w:r w:rsidR="00CB4B78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Tag archery. </w:t>
            </w:r>
          </w:p>
        </w:tc>
      </w:tr>
      <w:tr w:rsidR="008D0BF7" w:rsidRPr="00D83743" w14:paraId="62F53552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C798" w14:textId="6F4F5CF5" w:rsidR="008D0BF7" w:rsidRPr="00473433" w:rsidRDefault="008B3A50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C48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Family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CBC" w14:textId="1AA01B04" w:rsidR="008D0BF7" w:rsidRPr="00473433" w:rsidRDefault="00993A75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Sibling arguments / home life. </w:t>
            </w:r>
            <w:r w:rsidR="008B3A50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Disagreements. </w:t>
            </w:r>
          </w:p>
        </w:tc>
      </w:tr>
      <w:tr w:rsidR="008D0BF7" w:rsidRPr="00D83743" w14:paraId="26A4A210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E60E" w14:textId="392D477D" w:rsidR="008D0BF7" w:rsidRPr="00473433" w:rsidRDefault="00993A75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D8D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</w:t>
            </w: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etting active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471" w14:textId="16704748" w:rsidR="008D0BF7" w:rsidRPr="00473433" w:rsidRDefault="00993A75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Taking part in all activities at club. </w:t>
            </w:r>
          </w:p>
        </w:tc>
      </w:tr>
      <w:tr w:rsidR="008D0BF7" w:rsidRPr="00D83743" w14:paraId="1FB22D60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FF94" w14:textId="24F05873" w:rsidR="008D0BF7" w:rsidRPr="00473433" w:rsidRDefault="008B3A50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A58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Healthy eating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A0C" w14:textId="0481689C" w:rsidR="008D0BF7" w:rsidRPr="00473433" w:rsidRDefault="00113C4A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Healthy food. </w:t>
            </w:r>
          </w:p>
        </w:tc>
      </w:tr>
      <w:tr w:rsidR="008D0BF7" w:rsidRPr="00D83743" w14:paraId="0BB23D10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EC08" w14:textId="73D4E201" w:rsidR="008D0BF7" w:rsidRPr="00473433" w:rsidRDefault="00113C4A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C7F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LGBT+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9D2" w14:textId="1560095A" w:rsidR="008D0BF7" w:rsidRPr="00473433" w:rsidRDefault="00113C4A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Same sex relationships. </w:t>
            </w:r>
          </w:p>
        </w:tc>
      </w:tr>
      <w:tr w:rsidR="008D0BF7" w:rsidRPr="00D83743" w14:paraId="2750F3EA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42E4" w14:textId="4E611561" w:rsidR="008D0BF7" w:rsidRPr="00473433" w:rsidRDefault="00CB4B78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883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Personal hygiene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663" w14:textId="2137207A" w:rsidR="008D0BF7" w:rsidRPr="00473433" w:rsidRDefault="00CB4B78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Washing hands before food preparation. </w:t>
            </w:r>
          </w:p>
        </w:tc>
      </w:tr>
      <w:tr w:rsidR="008D0BF7" w:rsidRPr="00D83743" w14:paraId="1FF180A8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190A" w14:textId="228AD1AD" w:rsidR="008D0BF7" w:rsidRPr="00473433" w:rsidRDefault="00113C4A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6508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Relationships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9EC" w14:textId="1D8F0E13" w:rsidR="008D0BF7" w:rsidRPr="00473433" w:rsidRDefault="00993A75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Friendship / relationship</w:t>
            </w:r>
            <w:r w:rsidR="00113C4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issues. New relationships. </w:t>
            </w:r>
          </w:p>
        </w:tc>
      </w:tr>
      <w:tr w:rsidR="008D0BF7" w:rsidRPr="00D83743" w14:paraId="17882AFD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2F43" w14:textId="361390AC" w:rsidR="008D0BF7" w:rsidRPr="00473433" w:rsidRDefault="00993A75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8CC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A36" w14:textId="2ADE4BC5" w:rsidR="008D0BF7" w:rsidRPr="00473433" w:rsidRDefault="248FE3AC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Subjects. Likes/ dislikes/struggles. </w:t>
            </w:r>
            <w:r w:rsidR="6FA0A680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GCSE’S. Stress. Mixed emotions. Some </w:t>
            </w:r>
            <w:r w:rsidR="7A52B4EC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are leaving</w:t>
            </w:r>
            <w:r w:rsidR="6FA0A680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 school </w:t>
            </w:r>
            <w:r w:rsidR="7838A8B7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to</w:t>
            </w:r>
            <w:r w:rsidR="6FA0A680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470422DE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>discuss</w:t>
            </w:r>
            <w:r w:rsidR="6FA0A680" w:rsidRPr="2332E306">
              <w:rPr>
                <w:rFonts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 options. </w:t>
            </w:r>
          </w:p>
        </w:tc>
      </w:tr>
      <w:tr w:rsidR="008D0BF7" w:rsidRPr="00D83743" w14:paraId="747B3C73" w14:textId="77777777" w:rsidTr="2332E306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539F" w14:textId="3B0C6D74" w:rsidR="008D0BF7" w:rsidRPr="00473433" w:rsidRDefault="00113C4A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CBA" w14:textId="77777777" w:rsidR="008D0BF7" w:rsidRPr="0047343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7343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Smoking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00D" w14:textId="1F5C7C6E" w:rsidR="008D0BF7" w:rsidRPr="00473433" w:rsidRDefault="00113C4A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Vaping workshop. </w:t>
            </w:r>
          </w:p>
        </w:tc>
      </w:tr>
      <w:tr w:rsidR="008D0BF7" w:rsidRPr="00D83743" w14:paraId="64937C3B" w14:textId="77777777" w:rsidTr="2332E306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1575" w14:textId="343C8B68" w:rsidR="008D0BF7" w:rsidRPr="00D83743" w:rsidRDefault="00CB4B78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538" w14:textId="77777777" w:rsidR="008D0BF7" w:rsidRPr="00D83743" w:rsidRDefault="008D0BF7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Employment &amp; dismissal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568" w14:textId="59EA9516" w:rsidR="008D0BF7" w:rsidRPr="00D83743" w:rsidRDefault="00CB4B78" w:rsidP="00B646DF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Places of work. </w:t>
            </w:r>
          </w:p>
        </w:tc>
      </w:tr>
    </w:tbl>
    <w:p w14:paraId="7437A5AB" w14:textId="77777777" w:rsidR="00F14C59" w:rsidRDefault="00F14C59"/>
    <w:p w14:paraId="6D1B46D9" w14:textId="77777777" w:rsidR="00F14C59" w:rsidRDefault="002966A5" w:rsidP="002966A5">
      <w:pPr>
        <w:pStyle w:val="ListParagraph"/>
        <w:numPr>
          <w:ilvl w:val="0"/>
          <w:numId w:val="2"/>
        </w:numPr>
        <w:rPr>
          <w:b/>
          <w:bCs/>
        </w:rPr>
      </w:pPr>
      <w:r w:rsidRPr="002966A5">
        <w:rPr>
          <w:b/>
          <w:bCs/>
        </w:rPr>
        <w:t>Case study</w:t>
      </w:r>
    </w:p>
    <w:p w14:paraId="4A79E9BE" w14:textId="77777777" w:rsidR="002966A5" w:rsidRPr="006158FA" w:rsidRDefault="002966A5" w:rsidP="006158FA">
      <w:pPr>
        <w:ind w:left="217"/>
        <w:rPr>
          <w:b/>
          <w:b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2966A5" w14:paraId="303A320A" w14:textId="77777777" w:rsidTr="2332E306">
        <w:tc>
          <w:tcPr>
            <w:tcW w:w="8789" w:type="dxa"/>
          </w:tcPr>
          <w:p w14:paraId="4209020E" w14:textId="77777777" w:rsidR="002966A5" w:rsidRDefault="002966A5" w:rsidP="002966A5">
            <w:pPr>
              <w:pStyle w:val="ListParagraph"/>
              <w:ind w:left="0" w:firstLine="0"/>
              <w:rPr>
                <w:b/>
                <w:bCs/>
              </w:rPr>
            </w:pPr>
            <w:r w:rsidRPr="002966A5">
              <w:rPr>
                <w:b/>
                <w:bCs/>
              </w:rPr>
              <w:t xml:space="preserve">Give an example where an intervention or series of interventions has contributed towards a young person/people’s </w:t>
            </w:r>
            <w:proofErr w:type="spellStart"/>
            <w:r w:rsidRPr="002966A5">
              <w:rPr>
                <w:b/>
                <w:bCs/>
              </w:rPr>
              <w:t>behaviour</w:t>
            </w:r>
            <w:proofErr w:type="spellEnd"/>
            <w:r w:rsidRPr="002966A5">
              <w:rPr>
                <w:b/>
                <w:bCs/>
              </w:rPr>
              <w:t xml:space="preserve">, physical or emotional health or </w:t>
            </w:r>
            <w:proofErr w:type="spellStart"/>
            <w:r w:rsidRPr="002966A5">
              <w:rPr>
                <w:b/>
                <w:bCs/>
              </w:rPr>
              <w:t>behaviour</w:t>
            </w:r>
            <w:proofErr w:type="spellEnd"/>
            <w:r w:rsidRPr="002966A5">
              <w:rPr>
                <w:b/>
                <w:bCs/>
              </w:rPr>
              <w:t xml:space="preserve"> change.</w:t>
            </w:r>
          </w:p>
          <w:p w14:paraId="0F7FADC6" w14:textId="2DF6DBBB" w:rsidR="00501FA8" w:rsidRPr="00501FA8" w:rsidRDefault="3C57E21A" w:rsidP="00113C4A">
            <w:pPr>
              <w:pStyle w:val="BodyText"/>
              <w:spacing w:before="122" w:line="247" w:lineRule="auto"/>
              <w:ind w:right="126"/>
              <w:jc w:val="both"/>
            </w:pPr>
            <w:r>
              <w:t xml:space="preserve">One evening there was a dispute between two lads. As the evening went on </w:t>
            </w:r>
            <w:bookmarkStart w:id="7" w:name="_Int_VI5RM9FG"/>
            <w:r>
              <w:t>more and more</w:t>
            </w:r>
            <w:bookmarkEnd w:id="7"/>
            <w:r>
              <w:t xml:space="preserve"> people were sending messages and getting involved in the dispute. They ended with the two lads face to face outside. I went over to see what the issue was. There were too many people getting involved </w:t>
            </w:r>
            <w:r w:rsidR="48CB0C34">
              <w:t>in</w:t>
            </w:r>
            <w:r>
              <w:t xml:space="preserve"> an argument over a girl. The one lad was asked to leave the premises. </w:t>
            </w:r>
            <w:proofErr w:type="gramStart"/>
            <w:r>
              <w:t>So</w:t>
            </w:r>
            <w:proofErr w:type="gramEnd"/>
            <w:r>
              <w:t xml:space="preserve"> he did. The other was advised to </w:t>
            </w:r>
            <w:r w:rsidR="00CB4B78">
              <w:t>stay at</w:t>
            </w:r>
            <w:r>
              <w:t xml:space="preserve"> the club for his safety. He decided to leave in the same direction as the other lad, so I phoned the police for safety reasons. Nothing </w:t>
            </w:r>
            <w:r w:rsidR="00CB4B78">
              <w:t>happened</w:t>
            </w:r>
            <w:r>
              <w:t xml:space="preserve"> and everyone got home safely</w:t>
            </w:r>
            <w:r w:rsidR="00CB4B78">
              <w:t>,</w:t>
            </w:r>
            <w:r>
              <w:t xml:space="preserve"> and since they’ve become friends again. </w:t>
            </w:r>
          </w:p>
        </w:tc>
      </w:tr>
    </w:tbl>
    <w:p w14:paraId="439E6A72" w14:textId="77777777" w:rsidR="002966A5" w:rsidRDefault="002966A5" w:rsidP="002966A5">
      <w:pPr>
        <w:pStyle w:val="ListParagraph"/>
        <w:ind w:left="578" w:firstLine="0"/>
      </w:pPr>
    </w:p>
    <w:p w14:paraId="3A26B13D" w14:textId="77777777" w:rsidR="006158FA" w:rsidRDefault="006158FA" w:rsidP="006158FA">
      <w:pPr>
        <w:pStyle w:val="ListParagraph"/>
        <w:numPr>
          <w:ilvl w:val="0"/>
          <w:numId w:val="2"/>
        </w:numPr>
        <w:tabs>
          <w:tab w:val="left" w:pos="938"/>
          <w:tab w:val="left" w:pos="940"/>
        </w:tabs>
        <w:spacing w:before="94"/>
        <w:rPr>
          <w:b/>
        </w:rPr>
      </w:pPr>
      <w:r w:rsidRPr="006158FA">
        <w:rPr>
          <w:b/>
        </w:rPr>
        <w:t>Variation to</w:t>
      </w:r>
      <w:r w:rsidRPr="006158FA">
        <w:rPr>
          <w:b/>
          <w:spacing w:val="-3"/>
        </w:rPr>
        <w:t xml:space="preserve"> </w:t>
      </w:r>
      <w:r w:rsidRPr="006158FA">
        <w:rPr>
          <w:b/>
        </w:rPr>
        <w:t>service</w:t>
      </w:r>
    </w:p>
    <w:p w14:paraId="014BCCC8" w14:textId="77777777" w:rsidR="002507AF" w:rsidRDefault="002507AF" w:rsidP="002507AF">
      <w:pPr>
        <w:pStyle w:val="ListParagraph"/>
        <w:tabs>
          <w:tab w:val="left" w:pos="938"/>
          <w:tab w:val="left" w:pos="940"/>
        </w:tabs>
        <w:spacing w:before="94"/>
        <w:ind w:left="578"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8FA" w14:paraId="2199787D" w14:textId="77777777" w:rsidTr="006158FA">
        <w:tc>
          <w:tcPr>
            <w:tcW w:w="9242" w:type="dxa"/>
          </w:tcPr>
          <w:p w14:paraId="796A563C" w14:textId="77777777" w:rsidR="006158FA" w:rsidRDefault="006158FA" w:rsidP="006158FA">
            <w:pPr>
              <w:tabs>
                <w:tab w:val="left" w:pos="938"/>
                <w:tab w:val="left" w:pos="940"/>
              </w:tabs>
              <w:spacing w:before="94"/>
              <w:rPr>
                <w:b/>
              </w:rPr>
            </w:pPr>
            <w:r>
              <w:rPr>
                <w:b/>
              </w:rPr>
              <w:t xml:space="preserve">Has there been any significant variation to the service that you were commissioned to provide in this quarter and what actions are you planning in </w:t>
            </w:r>
            <w:proofErr w:type="gramStart"/>
            <w:r>
              <w:rPr>
                <w:b/>
              </w:rPr>
              <w:t>responses</w:t>
            </w:r>
            <w:proofErr w:type="gramEnd"/>
            <w:r>
              <w:rPr>
                <w:b/>
              </w:rPr>
              <w:t>?</w:t>
            </w:r>
          </w:p>
          <w:p w14:paraId="43478AB2" w14:textId="77777777" w:rsidR="00582B4B" w:rsidRDefault="00582B4B" w:rsidP="006158FA">
            <w:pPr>
              <w:tabs>
                <w:tab w:val="left" w:pos="938"/>
                <w:tab w:val="left" w:pos="940"/>
              </w:tabs>
              <w:spacing w:before="94"/>
              <w:rPr>
                <w:b/>
              </w:rPr>
            </w:pPr>
          </w:p>
          <w:p w14:paraId="340C5F8E" w14:textId="5C47031B" w:rsidR="00993A75" w:rsidRDefault="00CB4B78" w:rsidP="006158FA">
            <w:pPr>
              <w:tabs>
                <w:tab w:val="left" w:pos="938"/>
                <w:tab w:val="left" w:pos="940"/>
              </w:tabs>
              <w:spacing w:before="94"/>
              <w:rPr>
                <w:bCs/>
              </w:rPr>
            </w:pPr>
            <w:r>
              <w:rPr>
                <w:bCs/>
              </w:rPr>
              <w:lastRenderedPageBreak/>
              <w:t xml:space="preserve">One session </w:t>
            </w:r>
            <w:r w:rsidR="00356886">
              <w:rPr>
                <w:bCs/>
              </w:rPr>
              <w:t>was cancelled</w:t>
            </w:r>
            <w:r>
              <w:rPr>
                <w:bCs/>
              </w:rPr>
              <w:t xml:space="preserve"> due to staff sickness. </w:t>
            </w:r>
          </w:p>
          <w:p w14:paraId="684B5AE1" w14:textId="77777777" w:rsidR="00356886" w:rsidRDefault="00356886" w:rsidP="006158FA">
            <w:pPr>
              <w:tabs>
                <w:tab w:val="left" w:pos="938"/>
                <w:tab w:val="left" w:pos="940"/>
              </w:tabs>
              <w:spacing w:before="94"/>
              <w:rPr>
                <w:bCs/>
              </w:rPr>
            </w:pPr>
          </w:p>
          <w:p w14:paraId="7B2A5205" w14:textId="2F0156C3" w:rsidR="00356886" w:rsidRPr="00CB4B78" w:rsidRDefault="00356886" w:rsidP="006158FA">
            <w:pPr>
              <w:tabs>
                <w:tab w:val="left" w:pos="938"/>
                <w:tab w:val="left" w:pos="940"/>
              </w:tabs>
              <w:spacing w:before="94"/>
              <w:rPr>
                <w:bCs/>
              </w:rPr>
            </w:pPr>
            <w:r>
              <w:rPr>
                <w:bCs/>
              </w:rPr>
              <w:t xml:space="preserve">PLEASE SEE MARKET DRAYTON FACEBOOK PAGE FOR PHOTOS. </w:t>
            </w:r>
          </w:p>
        </w:tc>
      </w:tr>
    </w:tbl>
    <w:p w14:paraId="2BFD3180" w14:textId="0534BF7E" w:rsidR="00F14C59" w:rsidRDefault="00F14C59"/>
    <w:p w14:paraId="53A2E6A4" w14:textId="763D604E" w:rsidR="00D11BBB" w:rsidRDefault="00D11BBB" w:rsidP="00D11BBB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D11BBB">
        <w:rPr>
          <w:b/>
          <w:bCs/>
        </w:rPr>
        <w:t>Programme</w:t>
      </w:r>
      <w:proofErr w:type="spellEnd"/>
      <w:r w:rsidRPr="00D11BBB">
        <w:rPr>
          <w:b/>
          <w:bCs/>
        </w:rPr>
        <w:t xml:space="preserve"> for next term:</w:t>
      </w:r>
    </w:p>
    <w:p w14:paraId="2BA47A70" w14:textId="75074E7C" w:rsidR="00D11BBB" w:rsidRPr="00D11BBB" w:rsidRDefault="00D11BBB" w:rsidP="00D11BBB">
      <w:pPr>
        <w:pStyle w:val="ListParagraph"/>
        <w:ind w:left="578" w:firstLine="0"/>
      </w:pPr>
      <w:r w:rsidRPr="00D11BBB">
        <w:t xml:space="preserve">By filling in this, we can generate a poster/flyer for your next </w:t>
      </w:r>
      <w:proofErr w:type="gramStart"/>
      <w:r w:rsidRPr="00D11BBB">
        <w:t>term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20"/>
      </w:tblGrid>
      <w:tr w:rsidR="00D11BBB" w14:paraId="5CB536CD" w14:textId="77777777" w:rsidTr="00D11BBB">
        <w:tc>
          <w:tcPr>
            <w:tcW w:w="1701" w:type="dxa"/>
          </w:tcPr>
          <w:p w14:paraId="261255FD" w14:textId="36E26C04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320" w:type="dxa"/>
          </w:tcPr>
          <w:p w14:paraId="28799E28" w14:textId="032DA684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</w:tr>
      <w:tr w:rsidR="00D11BBB" w14:paraId="4DA306FA" w14:textId="77777777" w:rsidTr="00D11BBB">
        <w:tc>
          <w:tcPr>
            <w:tcW w:w="1701" w:type="dxa"/>
          </w:tcPr>
          <w:p w14:paraId="2F04413F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5147E182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085E7FEE" w14:textId="77777777" w:rsidTr="00D11BBB">
        <w:tc>
          <w:tcPr>
            <w:tcW w:w="1701" w:type="dxa"/>
          </w:tcPr>
          <w:p w14:paraId="024F7AFE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3E2E1167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44B4817B" w14:textId="77777777" w:rsidTr="00D11BBB">
        <w:tc>
          <w:tcPr>
            <w:tcW w:w="1701" w:type="dxa"/>
          </w:tcPr>
          <w:p w14:paraId="2C5E79F8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3F79F4E3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1D8344E5" w14:textId="77777777" w:rsidTr="00D11BBB">
        <w:tc>
          <w:tcPr>
            <w:tcW w:w="1701" w:type="dxa"/>
          </w:tcPr>
          <w:p w14:paraId="5BD81D6E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0CEDE552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1BF4E02B" w14:textId="77777777" w:rsidTr="00D11BBB">
        <w:tc>
          <w:tcPr>
            <w:tcW w:w="1701" w:type="dxa"/>
          </w:tcPr>
          <w:p w14:paraId="4FF6D151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4AC8FF3F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0F087B89" w14:textId="77777777" w:rsidTr="00D11BBB">
        <w:tc>
          <w:tcPr>
            <w:tcW w:w="1701" w:type="dxa"/>
          </w:tcPr>
          <w:p w14:paraId="1C4881A7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24A2A7B4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1BDB8375" w14:textId="77777777" w:rsidTr="00D11BBB">
        <w:tc>
          <w:tcPr>
            <w:tcW w:w="1701" w:type="dxa"/>
          </w:tcPr>
          <w:p w14:paraId="5377F3C3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3BCF5422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4AAF9A58" w14:textId="77777777" w:rsidTr="00D11BBB">
        <w:tc>
          <w:tcPr>
            <w:tcW w:w="1701" w:type="dxa"/>
          </w:tcPr>
          <w:p w14:paraId="2A3F655F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5D20B43E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16164FA7" w14:textId="77777777" w:rsidTr="00D11BBB">
        <w:tc>
          <w:tcPr>
            <w:tcW w:w="1701" w:type="dxa"/>
          </w:tcPr>
          <w:p w14:paraId="4655BE15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6269F62F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786E9CB6" w14:textId="77777777" w:rsidTr="00D11BBB">
        <w:tc>
          <w:tcPr>
            <w:tcW w:w="1701" w:type="dxa"/>
          </w:tcPr>
          <w:p w14:paraId="70FA86B1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560E2A03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65095B4C" w14:textId="77777777" w:rsidTr="00D11BBB">
        <w:tc>
          <w:tcPr>
            <w:tcW w:w="1701" w:type="dxa"/>
          </w:tcPr>
          <w:p w14:paraId="467EFA56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105697C7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309228A6" w14:textId="77777777" w:rsidTr="00D11BBB">
        <w:tc>
          <w:tcPr>
            <w:tcW w:w="1701" w:type="dxa"/>
          </w:tcPr>
          <w:p w14:paraId="330060AE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3089C688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  <w:tr w:rsidR="00D11BBB" w14:paraId="51CBC048" w14:textId="77777777" w:rsidTr="00D11BBB">
        <w:tc>
          <w:tcPr>
            <w:tcW w:w="1701" w:type="dxa"/>
          </w:tcPr>
          <w:p w14:paraId="722E2897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7320" w:type="dxa"/>
          </w:tcPr>
          <w:p w14:paraId="6FD82336" w14:textId="77777777" w:rsidR="00D11BBB" w:rsidRDefault="00D11BBB" w:rsidP="00D11BBB">
            <w:pPr>
              <w:pStyle w:val="ListParagraph"/>
              <w:ind w:left="0" w:firstLine="0"/>
              <w:rPr>
                <w:b/>
                <w:bCs/>
              </w:rPr>
            </w:pPr>
          </w:p>
        </w:tc>
      </w:tr>
    </w:tbl>
    <w:p w14:paraId="38271AE3" w14:textId="77777777" w:rsidR="00D11BBB" w:rsidRPr="00D11BBB" w:rsidRDefault="00D11BBB" w:rsidP="00D11BBB">
      <w:pPr>
        <w:pStyle w:val="ListParagraph"/>
        <w:ind w:left="578" w:firstLine="0"/>
        <w:rPr>
          <w:b/>
          <w:bCs/>
        </w:rPr>
      </w:pPr>
    </w:p>
    <w:sectPr w:rsidR="00D11BBB" w:rsidRPr="00D11BB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3CD5" w14:textId="77777777" w:rsidR="00544285" w:rsidRDefault="00544285" w:rsidP="005C753F">
      <w:r>
        <w:separator/>
      </w:r>
    </w:p>
  </w:endnote>
  <w:endnote w:type="continuationSeparator" w:id="0">
    <w:p w14:paraId="5CB5CA12" w14:textId="77777777" w:rsidR="00544285" w:rsidRDefault="00544285" w:rsidP="005C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3F3C" w14:textId="56AF1A39" w:rsidR="004A6335" w:rsidRDefault="00C715E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8DD43A" wp14:editId="0340EF14">
          <wp:simplePos x="0" y="0"/>
          <wp:positionH relativeFrom="column">
            <wp:posOffset>5167630</wp:posOffset>
          </wp:positionH>
          <wp:positionV relativeFrom="paragraph">
            <wp:posOffset>-5715</wp:posOffset>
          </wp:positionV>
          <wp:extent cx="527050" cy="504190"/>
          <wp:effectExtent l="0" t="0" r="6350" b="0"/>
          <wp:wrapThrough wrapText="bothSides">
            <wp:wrapPolygon edited="0">
              <wp:start x="0" y="0"/>
              <wp:lineTo x="0" y="20403"/>
              <wp:lineTo x="21080" y="20403"/>
              <wp:lineTo x="2108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FF7C99" w14:textId="527A2109" w:rsidR="004A6335" w:rsidRDefault="004A6335">
    <w:pPr>
      <w:pStyle w:val="Footer"/>
    </w:pPr>
    <w:r>
      <w:t>Termly Monitoring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1474" w14:textId="77777777" w:rsidR="00544285" w:rsidRDefault="00544285" w:rsidP="005C753F">
      <w:r>
        <w:separator/>
      </w:r>
    </w:p>
  </w:footnote>
  <w:footnote w:type="continuationSeparator" w:id="0">
    <w:p w14:paraId="5F1BCBE8" w14:textId="77777777" w:rsidR="00544285" w:rsidRDefault="00544285" w:rsidP="005C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BFC5" w14:textId="15BF84C2" w:rsidR="005C753F" w:rsidRPr="002F2D5B" w:rsidRDefault="00C715EC">
    <w:pPr>
      <w:pStyle w:val="Head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1E48E75C" wp14:editId="4DCC774D">
          <wp:simplePos x="0" y="0"/>
          <wp:positionH relativeFrom="column">
            <wp:posOffset>2133600</wp:posOffset>
          </wp:positionH>
          <wp:positionV relativeFrom="paragraph">
            <wp:posOffset>-268605</wp:posOffset>
          </wp:positionV>
          <wp:extent cx="771525" cy="736600"/>
          <wp:effectExtent l="0" t="0" r="9525" b="6350"/>
          <wp:wrapThrough wrapText="bothSides">
            <wp:wrapPolygon edited="0">
              <wp:start x="0" y="0"/>
              <wp:lineTo x="0" y="21228"/>
              <wp:lineTo x="21333" y="21228"/>
              <wp:lineTo x="2133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I5RM9FG" int2:invalidationBookmarkName="" int2:hashCode="0jx40TqDNypX8J" int2:id="uwGTPw3G">
      <int2:state int2:value="Rejected" int2:type="AugLoop_Text_Critique"/>
    </int2:bookmark>
    <int2:bookmark int2:bookmarkName="_Int_18vTo1TW" int2:invalidationBookmarkName="" int2:hashCode="NZyFr9UBPaHvBg" int2:id="EvO2XBgx">
      <int2:state int2:value="Rejected" int2:type="AugLoop_Text_Critique"/>
    </int2:bookmark>
    <int2:bookmark int2:bookmarkName="_Int_QhWevbqP" int2:invalidationBookmarkName="" int2:hashCode="go6CBamZ2R+mhn" int2:id="zyGcKKBR">
      <int2:state int2:value="Rejected" int2:type="AugLoop_Text_Critique"/>
    </int2:bookmark>
    <int2:bookmark int2:bookmarkName="_Int_mB4lGzQu" int2:invalidationBookmarkName="" int2:hashCode="jfj3yEC1c6SQ30" int2:id="FeLnl4nf">
      <int2:state int2:value="Rejected" int2:type="AugLoop_Text_Critique"/>
    </int2:bookmark>
    <int2:bookmark int2:bookmarkName="_Int_GbLK2D5D" int2:invalidationBookmarkName="" int2:hashCode="vaQqPZYte5z/Fh" int2:id="sdPRyh7a">
      <int2:state int2:value="Rejected" int2:type="AugLoop_Text_Critique"/>
    </int2:bookmark>
    <int2:bookmark int2:bookmarkName="_Int_CgJl3ccK" int2:invalidationBookmarkName="" int2:hashCode="c6Yb6IHDAiZg7v" int2:id="bHn6QRtp">
      <int2:state int2:value="Rejected" int2:type="AugLoop_Text_Critique"/>
    </int2:bookmark>
    <int2:bookmark int2:bookmarkName="_Int_xqSgXNsm" int2:invalidationBookmarkName="" int2:hashCode="V6gpV0M8Iydds9" int2:id="KdKsnNtH">
      <int2:state int2:value="Rejected" int2:type="AugLoop_Text_Critique"/>
    </int2:bookmark>
    <int2:bookmark int2:bookmarkName="_Int_MQoNp0xV" int2:invalidationBookmarkName="" int2:hashCode="OjmhfDV1wusLQP" int2:id="9TfUlCD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BFE"/>
    <w:multiLevelType w:val="hybridMultilevel"/>
    <w:tmpl w:val="360A9916"/>
    <w:lvl w:ilvl="0" w:tplc="8DA09BEE">
      <w:start w:val="1"/>
      <w:numFmt w:val="decimal"/>
      <w:lvlText w:val="%1."/>
      <w:lvlJc w:val="left"/>
      <w:pPr>
        <w:ind w:left="578" w:hanging="361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en-US" w:eastAsia="en-US" w:bidi="ar-SA"/>
      </w:rPr>
    </w:lvl>
    <w:lvl w:ilvl="1" w:tplc="896A2ADC">
      <w:start w:val="1"/>
      <w:numFmt w:val="decimal"/>
      <w:lvlText w:val="%2."/>
      <w:lvlJc w:val="left"/>
      <w:pPr>
        <w:ind w:left="939" w:hanging="361"/>
      </w:pPr>
      <w:rPr>
        <w:rFonts w:ascii="Arial" w:eastAsia="Arial" w:hAnsi="Arial" w:cs="Arial" w:hint="default"/>
        <w:spacing w:val="-17"/>
        <w:w w:val="100"/>
        <w:sz w:val="22"/>
        <w:szCs w:val="22"/>
        <w:lang w:val="en-US" w:eastAsia="en-US" w:bidi="ar-SA"/>
      </w:rPr>
    </w:lvl>
    <w:lvl w:ilvl="2" w:tplc="92C4F0F8">
      <w:numFmt w:val="bullet"/>
      <w:lvlText w:val="•"/>
      <w:lvlJc w:val="left"/>
      <w:pPr>
        <w:ind w:left="1946" w:hanging="361"/>
      </w:pPr>
      <w:rPr>
        <w:rFonts w:hint="default"/>
        <w:lang w:val="en-US" w:eastAsia="en-US" w:bidi="ar-SA"/>
      </w:rPr>
    </w:lvl>
    <w:lvl w:ilvl="3" w:tplc="F1F849F8">
      <w:numFmt w:val="bullet"/>
      <w:lvlText w:val="•"/>
      <w:lvlJc w:val="left"/>
      <w:pPr>
        <w:ind w:left="2953" w:hanging="361"/>
      </w:pPr>
      <w:rPr>
        <w:rFonts w:hint="default"/>
        <w:lang w:val="en-US" w:eastAsia="en-US" w:bidi="ar-SA"/>
      </w:rPr>
    </w:lvl>
    <w:lvl w:ilvl="4" w:tplc="0750034E"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ar-SA"/>
      </w:rPr>
    </w:lvl>
    <w:lvl w:ilvl="5" w:tplc="1B0CE5A6">
      <w:numFmt w:val="bullet"/>
      <w:lvlText w:val="•"/>
      <w:lvlJc w:val="left"/>
      <w:pPr>
        <w:ind w:left="4966" w:hanging="361"/>
      </w:pPr>
      <w:rPr>
        <w:rFonts w:hint="default"/>
        <w:lang w:val="en-US" w:eastAsia="en-US" w:bidi="ar-SA"/>
      </w:rPr>
    </w:lvl>
    <w:lvl w:ilvl="6" w:tplc="9E9657C6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E2E2A862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 w:tplc="35B02F7E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F964870"/>
    <w:multiLevelType w:val="hybridMultilevel"/>
    <w:tmpl w:val="360A9916"/>
    <w:lvl w:ilvl="0" w:tplc="8DA09BEE">
      <w:start w:val="1"/>
      <w:numFmt w:val="decimal"/>
      <w:lvlText w:val="%1."/>
      <w:lvlJc w:val="left"/>
      <w:pPr>
        <w:ind w:left="578" w:hanging="361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en-US" w:eastAsia="en-US" w:bidi="ar-SA"/>
      </w:rPr>
    </w:lvl>
    <w:lvl w:ilvl="1" w:tplc="896A2ADC">
      <w:start w:val="1"/>
      <w:numFmt w:val="decimal"/>
      <w:lvlText w:val="%2."/>
      <w:lvlJc w:val="left"/>
      <w:pPr>
        <w:ind w:left="939" w:hanging="361"/>
      </w:pPr>
      <w:rPr>
        <w:rFonts w:ascii="Arial" w:eastAsia="Arial" w:hAnsi="Arial" w:cs="Arial" w:hint="default"/>
        <w:spacing w:val="-17"/>
        <w:w w:val="100"/>
        <w:sz w:val="22"/>
        <w:szCs w:val="22"/>
        <w:lang w:val="en-US" w:eastAsia="en-US" w:bidi="ar-SA"/>
      </w:rPr>
    </w:lvl>
    <w:lvl w:ilvl="2" w:tplc="92C4F0F8">
      <w:numFmt w:val="bullet"/>
      <w:lvlText w:val="•"/>
      <w:lvlJc w:val="left"/>
      <w:pPr>
        <w:ind w:left="1946" w:hanging="361"/>
      </w:pPr>
      <w:rPr>
        <w:rFonts w:hint="default"/>
        <w:lang w:val="en-US" w:eastAsia="en-US" w:bidi="ar-SA"/>
      </w:rPr>
    </w:lvl>
    <w:lvl w:ilvl="3" w:tplc="F1F849F8">
      <w:numFmt w:val="bullet"/>
      <w:lvlText w:val="•"/>
      <w:lvlJc w:val="left"/>
      <w:pPr>
        <w:ind w:left="2953" w:hanging="361"/>
      </w:pPr>
      <w:rPr>
        <w:rFonts w:hint="default"/>
        <w:lang w:val="en-US" w:eastAsia="en-US" w:bidi="ar-SA"/>
      </w:rPr>
    </w:lvl>
    <w:lvl w:ilvl="4" w:tplc="0750034E"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ar-SA"/>
      </w:rPr>
    </w:lvl>
    <w:lvl w:ilvl="5" w:tplc="1B0CE5A6">
      <w:numFmt w:val="bullet"/>
      <w:lvlText w:val="•"/>
      <w:lvlJc w:val="left"/>
      <w:pPr>
        <w:ind w:left="4966" w:hanging="361"/>
      </w:pPr>
      <w:rPr>
        <w:rFonts w:hint="default"/>
        <w:lang w:val="en-US" w:eastAsia="en-US" w:bidi="ar-SA"/>
      </w:rPr>
    </w:lvl>
    <w:lvl w:ilvl="6" w:tplc="9E9657C6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E2E2A862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 w:tplc="35B02F7E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43508A5"/>
    <w:multiLevelType w:val="hybridMultilevel"/>
    <w:tmpl w:val="81DC3BA6"/>
    <w:lvl w:ilvl="0" w:tplc="BC4E9E72">
      <w:numFmt w:val="bullet"/>
      <w:lvlText w:val="●"/>
      <w:lvlJc w:val="left"/>
      <w:pPr>
        <w:ind w:left="939" w:hanging="361"/>
      </w:pPr>
      <w:rPr>
        <w:rFonts w:ascii="Arial" w:eastAsia="Arial" w:hAnsi="Arial" w:cs="Arial" w:hint="default"/>
        <w:spacing w:val="-18"/>
        <w:w w:val="100"/>
        <w:sz w:val="22"/>
        <w:szCs w:val="22"/>
        <w:lang w:val="en-US" w:eastAsia="en-US" w:bidi="ar-SA"/>
      </w:rPr>
    </w:lvl>
    <w:lvl w:ilvl="1" w:tplc="1A28E00E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ar-SA"/>
      </w:rPr>
    </w:lvl>
    <w:lvl w:ilvl="2" w:tplc="3C54BEC2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ar-SA"/>
      </w:rPr>
    </w:lvl>
    <w:lvl w:ilvl="3" w:tplc="A89E3A60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ar-SA"/>
      </w:rPr>
    </w:lvl>
    <w:lvl w:ilvl="4" w:tplc="00B45896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CC660094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ar-SA"/>
      </w:rPr>
    </w:lvl>
    <w:lvl w:ilvl="6" w:tplc="65DC147A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ar-SA"/>
      </w:rPr>
    </w:lvl>
    <w:lvl w:ilvl="7" w:tplc="07F818D0">
      <w:numFmt w:val="bullet"/>
      <w:lvlText w:val="•"/>
      <w:lvlJc w:val="left"/>
      <w:pPr>
        <w:ind w:left="7282" w:hanging="361"/>
      </w:pPr>
      <w:rPr>
        <w:rFonts w:hint="default"/>
        <w:lang w:val="en-US" w:eastAsia="en-US" w:bidi="ar-SA"/>
      </w:rPr>
    </w:lvl>
    <w:lvl w:ilvl="8" w:tplc="25465F38">
      <w:numFmt w:val="bullet"/>
      <w:lvlText w:val="•"/>
      <w:lvlJc w:val="left"/>
      <w:pPr>
        <w:ind w:left="8188" w:hanging="361"/>
      </w:pPr>
      <w:rPr>
        <w:rFonts w:hint="default"/>
        <w:lang w:val="en-US" w:eastAsia="en-US" w:bidi="ar-SA"/>
      </w:rPr>
    </w:lvl>
  </w:abstractNum>
  <w:num w:numId="1" w16cid:durableId="423695900">
    <w:abstractNumId w:val="2"/>
  </w:num>
  <w:num w:numId="2" w16cid:durableId="650018383">
    <w:abstractNumId w:val="0"/>
  </w:num>
  <w:num w:numId="3" w16cid:durableId="101896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3B"/>
    <w:rsid w:val="00036522"/>
    <w:rsid w:val="000E68E6"/>
    <w:rsid w:val="00113C4A"/>
    <w:rsid w:val="002507AF"/>
    <w:rsid w:val="002966A5"/>
    <w:rsid w:val="002F2D5B"/>
    <w:rsid w:val="002F558A"/>
    <w:rsid w:val="00356886"/>
    <w:rsid w:val="003B048D"/>
    <w:rsid w:val="003C7E5F"/>
    <w:rsid w:val="00410924"/>
    <w:rsid w:val="00453E4C"/>
    <w:rsid w:val="00487AB9"/>
    <w:rsid w:val="00492FA9"/>
    <w:rsid w:val="004A6335"/>
    <w:rsid w:val="004D47E1"/>
    <w:rsid w:val="00501FA8"/>
    <w:rsid w:val="00544285"/>
    <w:rsid w:val="00582B4B"/>
    <w:rsid w:val="005B478D"/>
    <w:rsid w:val="005B5BE3"/>
    <w:rsid w:val="005C753F"/>
    <w:rsid w:val="006158FA"/>
    <w:rsid w:val="00653184"/>
    <w:rsid w:val="00671899"/>
    <w:rsid w:val="00692EB0"/>
    <w:rsid w:val="006A0CCA"/>
    <w:rsid w:val="006D1FF1"/>
    <w:rsid w:val="006E2153"/>
    <w:rsid w:val="00735EC5"/>
    <w:rsid w:val="00842A1D"/>
    <w:rsid w:val="008B3A50"/>
    <w:rsid w:val="008D0BF7"/>
    <w:rsid w:val="00993A75"/>
    <w:rsid w:val="00A544B6"/>
    <w:rsid w:val="00B646DF"/>
    <w:rsid w:val="00BC7409"/>
    <w:rsid w:val="00BD77EE"/>
    <w:rsid w:val="00C130AB"/>
    <w:rsid w:val="00C14F97"/>
    <w:rsid w:val="00C62484"/>
    <w:rsid w:val="00C715EC"/>
    <w:rsid w:val="00C75B4B"/>
    <w:rsid w:val="00C9558B"/>
    <w:rsid w:val="00CB4B78"/>
    <w:rsid w:val="00D11BBB"/>
    <w:rsid w:val="00E0720F"/>
    <w:rsid w:val="00E64D99"/>
    <w:rsid w:val="00EA3D85"/>
    <w:rsid w:val="00F14C59"/>
    <w:rsid w:val="00F7513B"/>
    <w:rsid w:val="00F85F5C"/>
    <w:rsid w:val="00FB1E36"/>
    <w:rsid w:val="073FA101"/>
    <w:rsid w:val="0920FEAF"/>
    <w:rsid w:val="12090B59"/>
    <w:rsid w:val="12385DCA"/>
    <w:rsid w:val="130772CD"/>
    <w:rsid w:val="1BC58D6D"/>
    <w:rsid w:val="2332E306"/>
    <w:rsid w:val="248FE3AC"/>
    <w:rsid w:val="2CF37519"/>
    <w:rsid w:val="3C57E21A"/>
    <w:rsid w:val="470422DE"/>
    <w:rsid w:val="484E1317"/>
    <w:rsid w:val="48CB0C34"/>
    <w:rsid w:val="538ED60A"/>
    <w:rsid w:val="5890DAA2"/>
    <w:rsid w:val="5AB7E19D"/>
    <w:rsid w:val="5C5902A1"/>
    <w:rsid w:val="5CA9855C"/>
    <w:rsid w:val="5F33B307"/>
    <w:rsid w:val="63C94ECE"/>
    <w:rsid w:val="69C6E577"/>
    <w:rsid w:val="6CE34085"/>
    <w:rsid w:val="6FA0A680"/>
    <w:rsid w:val="71D96A25"/>
    <w:rsid w:val="7838A8B7"/>
    <w:rsid w:val="7A52B4EC"/>
    <w:rsid w:val="7E0FD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169CD"/>
  <w15:docId w15:val="{399C6F5B-1F58-4E17-A377-587B2A09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51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513B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7513B"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  <w:rsid w:val="00F7513B"/>
    <w:pPr>
      <w:ind w:left="107"/>
    </w:pPr>
  </w:style>
  <w:style w:type="table" w:styleId="TableGrid">
    <w:name w:val="Table Grid"/>
    <w:basedOn w:val="TableNormal"/>
    <w:uiPriority w:val="59"/>
    <w:rsid w:val="0029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53F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53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a802a-e212-4491-a4af-19749f5f5ad0" xsi:nil="true"/>
    <lcf76f155ced4ddcb4097134ff3c332f xmlns="7c3ba7d2-6842-4171-8ba5-255c938ea9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EF262CFBFC8409DA50B2F5C280EA5" ma:contentTypeVersion="12" ma:contentTypeDescription="Create a new document." ma:contentTypeScope="" ma:versionID="6162535cff1980daf96ae663d2a0efb5">
  <xsd:schema xmlns:xsd="http://www.w3.org/2001/XMLSchema" xmlns:xs="http://www.w3.org/2001/XMLSchema" xmlns:p="http://schemas.microsoft.com/office/2006/metadata/properties" xmlns:ns2="7c3ba7d2-6842-4171-8ba5-255c938ea9b4" xmlns:ns3="f2ba802a-e212-4491-a4af-19749f5f5ad0" targetNamespace="http://schemas.microsoft.com/office/2006/metadata/properties" ma:root="true" ma:fieldsID="2c344c8d959c8893d6ebe34422d6af86" ns2:_="" ns3:_="">
    <xsd:import namespace="7c3ba7d2-6842-4171-8ba5-255c938ea9b4"/>
    <xsd:import namespace="f2ba802a-e212-4491-a4af-19749f5f5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ba7d2-6842-4171-8ba5-255c938ea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1a897e-6a45-484d-975e-9e03b02af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802a-e212-4491-a4af-19749f5f5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a2f26be-deef-456e-8554-8b3ba4ceb0cc}" ma:internalName="TaxCatchAll" ma:showField="CatchAllData" ma:web="f2ba802a-e212-4491-a4af-19749f5f5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E132F-249D-473B-9227-2D803E6F6603}">
  <ds:schemaRefs>
    <ds:schemaRef ds:uri="http://schemas.microsoft.com/office/2006/metadata/properties"/>
    <ds:schemaRef ds:uri="http://schemas.microsoft.com/office/infopath/2007/PartnerControls"/>
    <ds:schemaRef ds:uri="f2ba802a-e212-4491-a4af-19749f5f5ad0"/>
    <ds:schemaRef ds:uri="7c3ba7d2-6842-4171-8ba5-255c938ea9b4"/>
  </ds:schemaRefs>
</ds:datastoreItem>
</file>

<file path=customXml/itemProps2.xml><?xml version="1.0" encoding="utf-8"?>
<ds:datastoreItem xmlns:ds="http://schemas.openxmlformats.org/officeDocument/2006/customXml" ds:itemID="{82DB8053-1F41-4B21-8F9B-B70F3155B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ba7d2-6842-4171-8ba5-255c938ea9b4"/>
    <ds:schemaRef ds:uri="f2ba802a-e212-4491-a4af-19749f5f5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55CD5-E09C-4FD0-A1CD-1BA11C6EB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parkes</dc:creator>
  <cp:lastModifiedBy>Town Clerk</cp:lastModifiedBy>
  <cp:revision>7</cp:revision>
  <cp:lastPrinted>2023-09-19T09:06:00Z</cp:lastPrinted>
  <dcterms:created xsi:type="dcterms:W3CDTF">2023-09-19T09:06:00Z</dcterms:created>
  <dcterms:modified xsi:type="dcterms:W3CDTF">2023-09-28T09:26:00Z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0x010100C0AEF262CFBFC8409DA50B2F5C280EA5</vt:lpwstr>
  </property>
  <property fmtid="{D5CDD505-2E9C-101B-9397-08002B2CF9AE}" pid="3" name="MediaServiceImageTags">
    <vt:lpwstr/>
  </property>
</Properties>
</file>