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CC1DE" w14:textId="77777777" w:rsidR="00FC2B6C" w:rsidRDefault="00FC2B6C" w:rsidP="00D417D1">
      <w:pPr>
        <w:spacing w:after="0" w:line="240" w:lineRule="auto"/>
        <w:jc w:val="right"/>
        <w:rPr>
          <w:rFonts w:asciiTheme="majorHAnsi" w:hAnsiTheme="majorHAnsi"/>
          <w:b/>
          <w:i/>
          <w:sz w:val="26"/>
          <w:szCs w:val="26"/>
        </w:rPr>
      </w:pPr>
    </w:p>
    <w:p w14:paraId="1E7659B0" w14:textId="77777777" w:rsidR="00D005FF" w:rsidRPr="003574B7" w:rsidRDefault="00D005FF" w:rsidP="00D417D1">
      <w:pPr>
        <w:spacing w:after="0" w:line="240" w:lineRule="auto"/>
        <w:jc w:val="right"/>
        <w:rPr>
          <w:rFonts w:asciiTheme="majorHAnsi" w:hAnsiTheme="majorHAnsi"/>
          <w:b/>
          <w:iCs/>
          <w:sz w:val="21"/>
          <w:szCs w:val="21"/>
        </w:rPr>
      </w:pPr>
      <w:r w:rsidRPr="003574B7">
        <w:rPr>
          <w:rFonts w:asciiTheme="majorHAnsi" w:hAnsiTheme="majorHAnsi"/>
          <w:b/>
          <w:iCs/>
          <w:sz w:val="21"/>
          <w:szCs w:val="21"/>
        </w:rPr>
        <w:t>Ginger and Spice Festival</w:t>
      </w:r>
    </w:p>
    <w:p w14:paraId="64E47A8E" w14:textId="411E43B5" w:rsidR="00574525" w:rsidRDefault="007473D4" w:rsidP="007473D4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7473D4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March </w:t>
      </w:r>
      <w:r w:rsidR="00B91954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4</w:t>
      </w:r>
    </w:p>
    <w:p w14:paraId="5B127D53" w14:textId="77777777" w:rsidR="007473D4" w:rsidRDefault="007473D4" w:rsidP="007473D4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22C41E4" w14:textId="0F07CC74" w:rsidR="00EC5578" w:rsidRDefault="00C629D2" w:rsidP="00FC2B6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B42C7" wp14:editId="122390B5">
                <wp:simplePos x="0" y="0"/>
                <wp:positionH relativeFrom="column">
                  <wp:posOffset>3674110</wp:posOffset>
                </wp:positionH>
                <wp:positionV relativeFrom="paragraph">
                  <wp:posOffset>59055</wp:posOffset>
                </wp:positionV>
                <wp:extent cx="3181350" cy="962025"/>
                <wp:effectExtent l="0" t="0" r="19050" b="28575"/>
                <wp:wrapNone/>
                <wp:docPr id="5969369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F0A30" w14:textId="17C84309" w:rsidR="00C629D2" w:rsidRPr="00C629D2" w:rsidRDefault="00C629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C629D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Services and Facilities Committee Meeting</w:t>
                            </w:r>
                          </w:p>
                          <w:p w14:paraId="06EAB1A2" w14:textId="5C0EC446" w:rsidR="00C629D2" w:rsidRPr="00C629D2" w:rsidRDefault="00C629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C629D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23 May 2024</w:t>
                            </w:r>
                          </w:p>
                          <w:p w14:paraId="56A4A6C2" w14:textId="7DC3166A" w:rsidR="00C629D2" w:rsidRPr="00C629D2" w:rsidRDefault="00C629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C629D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Appendix SF01</w:t>
                            </w:r>
                            <w:r w:rsidR="00F553AA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B42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9.3pt;margin-top:4.65pt;width:250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" fillcolor="white [3201]" strokeweight=".5pt">
                <v:textbox>
                  <w:txbxContent>
                    <w:p w14:paraId="6B3F0A30" w14:textId="17C84309" w:rsidR="00C629D2" w:rsidRPr="00C629D2" w:rsidRDefault="00C629D2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C629D2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Services and Facilities Committee Meeting</w:t>
                      </w:r>
                    </w:p>
                    <w:p w14:paraId="06EAB1A2" w14:textId="5C0EC446" w:rsidR="00C629D2" w:rsidRPr="00C629D2" w:rsidRDefault="00C629D2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C629D2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23 May 2024</w:t>
                      </w:r>
                    </w:p>
                    <w:p w14:paraId="56A4A6C2" w14:textId="7DC3166A" w:rsidR="00C629D2" w:rsidRPr="00C629D2" w:rsidRDefault="00C629D2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C629D2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Appendix SF01</w:t>
                      </w:r>
                      <w:r w:rsidR="00F553AA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6576C">
        <w:rPr>
          <w:rFonts w:cstheme="minorHAnsi"/>
          <w:sz w:val="24"/>
          <w:szCs w:val="24"/>
        </w:rPr>
        <w:t>FAO of Market Drayton Town Council</w:t>
      </w:r>
    </w:p>
    <w:p w14:paraId="73BB35BC" w14:textId="77777777" w:rsidR="002C1F7C" w:rsidRPr="00EE14D5" w:rsidRDefault="002C1F7C" w:rsidP="002C1F7C">
      <w:pPr>
        <w:spacing w:after="0" w:line="240" w:lineRule="auto"/>
        <w:rPr>
          <w:rFonts w:cstheme="minorHAnsi"/>
          <w:sz w:val="24"/>
          <w:szCs w:val="24"/>
        </w:rPr>
      </w:pPr>
      <w:r w:rsidRPr="00EE14D5">
        <w:rPr>
          <w:rFonts w:cstheme="minorHAnsi"/>
          <w:sz w:val="24"/>
          <w:szCs w:val="24"/>
        </w:rPr>
        <w:t>Town Hall</w:t>
      </w:r>
    </w:p>
    <w:p w14:paraId="70095346" w14:textId="77777777" w:rsidR="002C1F7C" w:rsidRPr="00EE14D5" w:rsidRDefault="002C1F7C" w:rsidP="002C1F7C">
      <w:pPr>
        <w:spacing w:after="0" w:line="240" w:lineRule="auto"/>
        <w:rPr>
          <w:rFonts w:cstheme="minorHAnsi"/>
          <w:sz w:val="24"/>
          <w:szCs w:val="24"/>
        </w:rPr>
      </w:pPr>
      <w:r w:rsidRPr="00EE14D5">
        <w:rPr>
          <w:rFonts w:cstheme="minorHAnsi"/>
          <w:sz w:val="24"/>
          <w:szCs w:val="24"/>
        </w:rPr>
        <w:t>18 Frogmore Street</w:t>
      </w:r>
    </w:p>
    <w:p w14:paraId="105C01E5" w14:textId="341DA0EF" w:rsidR="002C1F7C" w:rsidRPr="00EE14D5" w:rsidRDefault="002C1F7C" w:rsidP="002C1F7C">
      <w:pPr>
        <w:spacing w:after="0" w:line="240" w:lineRule="auto"/>
        <w:rPr>
          <w:rFonts w:cstheme="minorHAnsi"/>
          <w:sz w:val="24"/>
          <w:szCs w:val="24"/>
        </w:rPr>
      </w:pPr>
      <w:r w:rsidRPr="00EE14D5">
        <w:rPr>
          <w:rFonts w:cstheme="minorHAnsi"/>
          <w:sz w:val="24"/>
          <w:szCs w:val="24"/>
        </w:rPr>
        <w:t>Market Drayton</w:t>
      </w:r>
      <w:r w:rsidR="00AA6316">
        <w:rPr>
          <w:rFonts w:cstheme="minorHAnsi"/>
          <w:sz w:val="24"/>
          <w:szCs w:val="24"/>
        </w:rPr>
        <w:t xml:space="preserve">, </w:t>
      </w:r>
      <w:r w:rsidRPr="00EE14D5">
        <w:rPr>
          <w:rFonts w:cstheme="minorHAnsi"/>
          <w:sz w:val="24"/>
          <w:szCs w:val="24"/>
        </w:rPr>
        <w:t>Shropshire</w:t>
      </w:r>
      <w:r w:rsidR="00EC5578">
        <w:rPr>
          <w:rFonts w:cstheme="minorHAnsi"/>
          <w:sz w:val="24"/>
          <w:szCs w:val="24"/>
        </w:rPr>
        <w:t xml:space="preserve">. </w:t>
      </w:r>
      <w:r w:rsidRPr="00EE14D5">
        <w:rPr>
          <w:rFonts w:cstheme="minorHAnsi"/>
          <w:sz w:val="24"/>
          <w:szCs w:val="24"/>
        </w:rPr>
        <w:t>TF9 4AX</w:t>
      </w:r>
    </w:p>
    <w:p w14:paraId="1825492B" w14:textId="77777777" w:rsidR="00EC0655" w:rsidRPr="00EE14D5" w:rsidRDefault="00EC0655" w:rsidP="00EC065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9593CB0" w14:textId="51816BE4" w:rsidR="006214D2" w:rsidRDefault="002E674C" w:rsidP="006214D2">
      <w:pPr>
        <w:shd w:val="clear" w:color="auto" w:fill="FFFFFF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E14D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Dear </w:t>
      </w:r>
      <w:r w:rsidR="00217229">
        <w:rPr>
          <w:rFonts w:eastAsia="Times New Roman" w:cstheme="minorHAnsi"/>
          <w:color w:val="000000"/>
          <w:sz w:val="24"/>
          <w:szCs w:val="24"/>
          <w:lang w:eastAsia="en-GB"/>
        </w:rPr>
        <w:t>Sue</w:t>
      </w:r>
      <w:r w:rsidR="00EC557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</w:p>
    <w:p w14:paraId="47008C28" w14:textId="1ECC0E89" w:rsidR="001319BA" w:rsidRPr="0089634D" w:rsidRDefault="006214D2" w:rsidP="001319BA">
      <w:pPr>
        <w:shd w:val="clear" w:color="auto" w:fill="FFFFFF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89634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Re: </w:t>
      </w:r>
      <w:r w:rsidR="001319BA" w:rsidRPr="0089634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Ginger &amp; Spice Festival 202</w:t>
      </w:r>
      <w:r w:rsidR="007473D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4</w:t>
      </w:r>
      <w:r w:rsidR="0089634D" w:rsidRPr="0089634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="0089634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–</w:t>
      </w:r>
      <w:r w:rsidR="0089634D" w:rsidRPr="0089634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Licence</w:t>
      </w:r>
      <w:r w:rsidR="0089634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s </w:t>
      </w:r>
    </w:p>
    <w:p w14:paraId="243455BD" w14:textId="77C9704F" w:rsidR="0089634D" w:rsidRDefault="0089634D" w:rsidP="00491E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4136">
        <w:rPr>
          <w:rFonts w:cstheme="minorHAnsi"/>
          <w:sz w:val="24"/>
          <w:szCs w:val="24"/>
        </w:rPr>
        <w:t xml:space="preserve">I am writing to you </w:t>
      </w:r>
      <w:proofErr w:type="gramStart"/>
      <w:r w:rsidRPr="00104136">
        <w:rPr>
          <w:rFonts w:cstheme="minorHAnsi"/>
          <w:sz w:val="24"/>
          <w:szCs w:val="24"/>
        </w:rPr>
        <w:t>with regard to</w:t>
      </w:r>
      <w:proofErr w:type="gramEnd"/>
      <w:r w:rsidRPr="00104136">
        <w:rPr>
          <w:rFonts w:cstheme="minorHAnsi"/>
          <w:sz w:val="24"/>
          <w:szCs w:val="24"/>
        </w:rPr>
        <w:t xml:space="preserve"> the </w:t>
      </w:r>
      <w:r w:rsidRPr="00104136">
        <w:rPr>
          <w:rFonts w:cstheme="minorHAnsi"/>
          <w:b/>
          <w:sz w:val="24"/>
          <w:szCs w:val="24"/>
        </w:rPr>
        <w:t>Ginger and Spice Festival 202</w:t>
      </w:r>
      <w:r w:rsidR="00491E1F">
        <w:rPr>
          <w:rFonts w:cstheme="minorHAnsi"/>
          <w:b/>
          <w:sz w:val="24"/>
          <w:szCs w:val="24"/>
        </w:rPr>
        <w:t>4</w:t>
      </w:r>
      <w:r w:rsidRPr="00104136">
        <w:rPr>
          <w:rFonts w:cstheme="minorHAnsi"/>
          <w:b/>
          <w:sz w:val="24"/>
          <w:szCs w:val="24"/>
        </w:rPr>
        <w:t xml:space="preserve"> </w:t>
      </w:r>
      <w:r w:rsidRPr="00104136">
        <w:rPr>
          <w:rFonts w:cstheme="minorHAnsi"/>
          <w:sz w:val="24"/>
          <w:szCs w:val="24"/>
        </w:rPr>
        <w:t xml:space="preserve">which </w:t>
      </w:r>
      <w:r>
        <w:rPr>
          <w:rFonts w:cstheme="minorHAnsi"/>
          <w:sz w:val="24"/>
          <w:szCs w:val="24"/>
        </w:rPr>
        <w:t>we are</w:t>
      </w:r>
      <w:r w:rsidRPr="00104136">
        <w:rPr>
          <w:rFonts w:cstheme="minorHAnsi"/>
          <w:sz w:val="24"/>
          <w:szCs w:val="24"/>
        </w:rPr>
        <w:t xml:space="preserve"> proposing to hold again in and around Market Drayton</w:t>
      </w:r>
      <w:r w:rsidR="007A3A05">
        <w:rPr>
          <w:rFonts w:cstheme="minorHAnsi"/>
          <w:sz w:val="24"/>
          <w:szCs w:val="24"/>
        </w:rPr>
        <w:t xml:space="preserve"> </w:t>
      </w:r>
      <w:r w:rsidRPr="00104136">
        <w:rPr>
          <w:rFonts w:cstheme="minorHAnsi"/>
          <w:sz w:val="24"/>
          <w:szCs w:val="24"/>
        </w:rPr>
        <w:t xml:space="preserve">during the national celebration of </w:t>
      </w:r>
      <w:r w:rsidRPr="00104136">
        <w:rPr>
          <w:rFonts w:cstheme="minorHAnsi"/>
          <w:b/>
          <w:sz w:val="24"/>
          <w:szCs w:val="24"/>
        </w:rPr>
        <w:t>British Food Fortnight.</w:t>
      </w:r>
      <w:r w:rsidR="00491E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We are proposing to close Cheshire Street again</w:t>
      </w:r>
      <w:r w:rsidR="00491E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run a similar </w:t>
      </w:r>
      <w:r w:rsidRPr="00104136">
        <w:rPr>
          <w:rFonts w:cstheme="minorHAnsi"/>
          <w:sz w:val="24"/>
          <w:szCs w:val="24"/>
        </w:rPr>
        <w:t>program</w:t>
      </w:r>
      <w:r w:rsidR="00D9245F">
        <w:rPr>
          <w:rFonts w:cstheme="minorHAnsi"/>
          <w:sz w:val="24"/>
          <w:szCs w:val="24"/>
        </w:rPr>
        <w:t>me</w:t>
      </w:r>
      <w:r w:rsidRPr="00104136">
        <w:rPr>
          <w:rFonts w:cstheme="minorHAnsi"/>
          <w:sz w:val="24"/>
          <w:szCs w:val="24"/>
        </w:rPr>
        <w:t xml:space="preserve"> of activities</w:t>
      </w:r>
      <w:r>
        <w:rPr>
          <w:rFonts w:cstheme="minorHAnsi"/>
          <w:sz w:val="24"/>
          <w:szCs w:val="24"/>
        </w:rPr>
        <w:t xml:space="preserve">, </w:t>
      </w:r>
      <w:r w:rsidRPr="00104136">
        <w:rPr>
          <w:rFonts w:cstheme="minorHAnsi"/>
          <w:sz w:val="24"/>
          <w:szCs w:val="24"/>
        </w:rPr>
        <w:t xml:space="preserve">with an artisan street market on Saturday </w:t>
      </w:r>
      <w:r w:rsidR="00443515">
        <w:rPr>
          <w:rFonts w:cstheme="minorHAnsi"/>
          <w:sz w:val="24"/>
          <w:szCs w:val="24"/>
        </w:rPr>
        <w:t>28</w:t>
      </w:r>
      <w:r w:rsidR="00443515" w:rsidRPr="00443515">
        <w:rPr>
          <w:rFonts w:cstheme="minorHAnsi"/>
          <w:sz w:val="24"/>
          <w:szCs w:val="24"/>
          <w:vertAlign w:val="superscript"/>
        </w:rPr>
        <w:t>th</w:t>
      </w:r>
      <w:r w:rsidR="004435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Pr="00104136">
        <w:rPr>
          <w:rFonts w:cstheme="minorHAnsi"/>
          <w:sz w:val="24"/>
          <w:szCs w:val="24"/>
        </w:rPr>
        <w:t>eptember from 9</w:t>
      </w:r>
      <w:r>
        <w:rPr>
          <w:rFonts w:cstheme="minorHAnsi"/>
          <w:sz w:val="24"/>
          <w:szCs w:val="24"/>
        </w:rPr>
        <w:t>.30</w:t>
      </w:r>
      <w:r w:rsidRPr="00104136">
        <w:rPr>
          <w:rFonts w:cstheme="minorHAnsi"/>
          <w:sz w:val="24"/>
          <w:szCs w:val="24"/>
        </w:rPr>
        <w:t>am to 4.30pm</w:t>
      </w:r>
      <w:r w:rsidR="00491E1F">
        <w:rPr>
          <w:rFonts w:cstheme="minorHAnsi"/>
          <w:sz w:val="24"/>
          <w:szCs w:val="24"/>
        </w:rPr>
        <w:t>. H</w:t>
      </w:r>
      <w:r w:rsidR="00443515">
        <w:rPr>
          <w:rFonts w:cstheme="minorHAnsi"/>
          <w:sz w:val="24"/>
          <w:szCs w:val="24"/>
        </w:rPr>
        <w:t>opefully</w:t>
      </w:r>
      <w:r w:rsidR="00AB7E97">
        <w:rPr>
          <w:rFonts w:cstheme="minorHAnsi"/>
          <w:sz w:val="24"/>
          <w:szCs w:val="24"/>
        </w:rPr>
        <w:t xml:space="preserve"> a</w:t>
      </w:r>
      <w:r w:rsidR="00491E1F">
        <w:rPr>
          <w:rFonts w:cstheme="minorHAnsi"/>
          <w:sz w:val="24"/>
          <w:szCs w:val="24"/>
        </w:rPr>
        <w:t>lso a</w:t>
      </w:r>
      <w:r w:rsidR="00AB7E97">
        <w:rPr>
          <w:rFonts w:cstheme="minorHAnsi"/>
          <w:sz w:val="24"/>
          <w:szCs w:val="24"/>
        </w:rPr>
        <w:t xml:space="preserve"> floating market </w:t>
      </w:r>
      <w:r w:rsidR="004F1E8C">
        <w:rPr>
          <w:rFonts w:cstheme="minorHAnsi"/>
          <w:sz w:val="24"/>
          <w:szCs w:val="24"/>
        </w:rPr>
        <w:t xml:space="preserve">will take place </w:t>
      </w:r>
      <w:r w:rsidR="00AB7E97">
        <w:rPr>
          <w:rFonts w:cstheme="minorHAnsi"/>
          <w:sz w:val="24"/>
          <w:szCs w:val="24"/>
        </w:rPr>
        <w:t>along the canal</w:t>
      </w:r>
      <w:r w:rsidR="007A3A05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We </w:t>
      </w:r>
      <w:r w:rsidR="00B91954">
        <w:rPr>
          <w:rFonts w:cstheme="minorHAnsi"/>
          <w:sz w:val="24"/>
          <w:szCs w:val="24"/>
        </w:rPr>
        <w:t xml:space="preserve">are proposing to have </w:t>
      </w:r>
      <w:r>
        <w:rPr>
          <w:rFonts w:cstheme="minorHAnsi"/>
          <w:sz w:val="24"/>
          <w:szCs w:val="24"/>
        </w:rPr>
        <w:t xml:space="preserve">a cookery theatre </w:t>
      </w:r>
      <w:r w:rsidR="00B91954">
        <w:rPr>
          <w:rFonts w:cstheme="minorHAnsi"/>
          <w:sz w:val="24"/>
          <w:szCs w:val="24"/>
        </w:rPr>
        <w:t xml:space="preserve">under the </w:t>
      </w:r>
      <w:proofErr w:type="spellStart"/>
      <w:r w:rsidR="00B91954">
        <w:rPr>
          <w:rFonts w:cstheme="minorHAnsi"/>
          <w:sz w:val="24"/>
          <w:szCs w:val="24"/>
        </w:rPr>
        <w:t>Buttercross</w:t>
      </w:r>
      <w:proofErr w:type="spellEnd"/>
      <w:r w:rsidR="00B91954">
        <w:rPr>
          <w:rFonts w:cstheme="minorHAnsi"/>
          <w:sz w:val="24"/>
          <w:szCs w:val="24"/>
        </w:rPr>
        <w:t xml:space="preserve"> and o</w:t>
      </w:r>
      <w:r>
        <w:rPr>
          <w:rFonts w:cstheme="minorHAnsi"/>
          <w:sz w:val="24"/>
          <w:szCs w:val="24"/>
        </w:rPr>
        <w:t xml:space="preserve">nce again, we will be running best kept stall and best spicy product which we’d love </w:t>
      </w:r>
      <w:r w:rsidR="004B4600">
        <w:rPr>
          <w:rFonts w:cstheme="minorHAnsi"/>
          <w:sz w:val="24"/>
          <w:szCs w:val="24"/>
        </w:rPr>
        <w:t xml:space="preserve">the new </w:t>
      </w:r>
      <w:r w:rsidRPr="00104136">
        <w:rPr>
          <w:rFonts w:cstheme="minorHAnsi"/>
          <w:sz w:val="24"/>
          <w:szCs w:val="24"/>
        </w:rPr>
        <w:t xml:space="preserve">Mayor </w:t>
      </w:r>
      <w:r w:rsidR="004B4600">
        <w:rPr>
          <w:rFonts w:cstheme="minorHAnsi"/>
          <w:sz w:val="24"/>
          <w:szCs w:val="24"/>
        </w:rPr>
        <w:t xml:space="preserve">(once decided) </w:t>
      </w:r>
      <w:r w:rsidRPr="00104136">
        <w:rPr>
          <w:rFonts w:cstheme="minorHAnsi"/>
          <w:sz w:val="24"/>
          <w:szCs w:val="24"/>
        </w:rPr>
        <w:t>to help judge</w:t>
      </w:r>
      <w:r w:rsidR="00431BE0">
        <w:rPr>
          <w:rFonts w:cstheme="minorHAnsi"/>
          <w:sz w:val="24"/>
          <w:szCs w:val="24"/>
        </w:rPr>
        <w:t>.</w:t>
      </w:r>
      <w:r w:rsidRPr="00104136">
        <w:rPr>
          <w:rFonts w:cstheme="minorHAnsi"/>
          <w:sz w:val="24"/>
          <w:szCs w:val="24"/>
        </w:rPr>
        <w:t xml:space="preserve"> </w:t>
      </w:r>
    </w:p>
    <w:p w14:paraId="06CA08DC" w14:textId="77777777" w:rsidR="0089634D" w:rsidRDefault="0089634D" w:rsidP="008963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4B7F19" w14:textId="3E04A009" w:rsidR="00B91954" w:rsidRDefault="00B91954" w:rsidP="008963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91954">
        <w:rPr>
          <w:rFonts w:cstheme="minorHAnsi"/>
          <w:b/>
          <w:bCs/>
          <w:sz w:val="24"/>
          <w:szCs w:val="24"/>
        </w:rPr>
        <w:t>Permissions</w:t>
      </w:r>
    </w:p>
    <w:p w14:paraId="527C4565" w14:textId="19EF65E7" w:rsidR="004B4600" w:rsidRDefault="004B4600" w:rsidP="008963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4600">
        <w:rPr>
          <w:rFonts w:cstheme="minorHAnsi"/>
          <w:sz w:val="24"/>
          <w:szCs w:val="24"/>
        </w:rPr>
        <w:t xml:space="preserve">We are also writing to seek permission for the </w:t>
      </w:r>
      <w:proofErr w:type="gramStart"/>
      <w:r w:rsidRPr="004B4600">
        <w:rPr>
          <w:rFonts w:cstheme="minorHAnsi"/>
          <w:sz w:val="24"/>
          <w:szCs w:val="24"/>
        </w:rPr>
        <w:t>following:</w:t>
      </w:r>
      <w:r>
        <w:rPr>
          <w:rFonts w:cstheme="minorHAnsi"/>
          <w:sz w:val="24"/>
          <w:szCs w:val="24"/>
        </w:rPr>
        <w:t>-</w:t>
      </w:r>
      <w:proofErr w:type="gramEnd"/>
    </w:p>
    <w:p w14:paraId="10250133" w14:textId="77777777" w:rsidR="004B4600" w:rsidRPr="004B4600" w:rsidRDefault="004B4600" w:rsidP="008963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08DB84" w14:textId="1E1FB789" w:rsidR="004B4600" w:rsidRDefault="0089634D" w:rsidP="00C629D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4600">
        <w:rPr>
          <w:rFonts w:cstheme="minorHAnsi"/>
          <w:sz w:val="24"/>
          <w:szCs w:val="24"/>
        </w:rPr>
        <w:t xml:space="preserve">We would like to include some street entertainment and music on the day, and we are writing to seek permission to be permitted to do so under the town council’s entertainment </w:t>
      </w:r>
      <w:proofErr w:type="gramStart"/>
      <w:r w:rsidRPr="004B4600">
        <w:rPr>
          <w:rFonts w:cstheme="minorHAnsi"/>
          <w:sz w:val="24"/>
          <w:szCs w:val="24"/>
        </w:rPr>
        <w:t>licence</w:t>
      </w:r>
      <w:proofErr w:type="gramEnd"/>
    </w:p>
    <w:p w14:paraId="5F920149" w14:textId="53130CCB" w:rsidR="004B4600" w:rsidRDefault="006E614B" w:rsidP="00C629D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will have one or two traders selling alcohol</w:t>
      </w:r>
      <w:r w:rsidR="0089634D" w:rsidRPr="004B4600">
        <w:rPr>
          <w:rFonts w:cstheme="minorHAnsi"/>
          <w:sz w:val="24"/>
          <w:szCs w:val="24"/>
        </w:rPr>
        <w:t>, we are also seeking permission for our traders to trade under the town council</w:t>
      </w:r>
      <w:r>
        <w:rPr>
          <w:rFonts w:cstheme="minorHAnsi"/>
          <w:sz w:val="24"/>
          <w:szCs w:val="24"/>
        </w:rPr>
        <w:t>’s</w:t>
      </w:r>
      <w:r w:rsidR="0089634D" w:rsidRPr="004B4600">
        <w:rPr>
          <w:rFonts w:cstheme="minorHAnsi"/>
          <w:sz w:val="24"/>
          <w:szCs w:val="24"/>
        </w:rPr>
        <w:t xml:space="preserve"> </w:t>
      </w:r>
      <w:r w:rsidR="004B4600">
        <w:rPr>
          <w:rFonts w:cstheme="minorHAnsi"/>
          <w:sz w:val="24"/>
          <w:szCs w:val="24"/>
        </w:rPr>
        <w:t xml:space="preserve">alcohol </w:t>
      </w:r>
      <w:r w:rsidR="00B91954" w:rsidRPr="004B4600">
        <w:rPr>
          <w:rFonts w:cstheme="minorHAnsi"/>
          <w:sz w:val="24"/>
          <w:szCs w:val="24"/>
        </w:rPr>
        <w:t>licence</w:t>
      </w:r>
      <w:r w:rsidR="00DC4D54">
        <w:rPr>
          <w:rFonts w:cstheme="minorHAnsi"/>
          <w:sz w:val="24"/>
          <w:szCs w:val="24"/>
        </w:rPr>
        <w:t xml:space="preserve"> if this is </w:t>
      </w:r>
      <w:proofErr w:type="gramStart"/>
      <w:r w:rsidR="00DC4D54">
        <w:rPr>
          <w:rFonts w:cstheme="minorHAnsi"/>
          <w:sz w:val="24"/>
          <w:szCs w:val="24"/>
        </w:rPr>
        <w:t>possible</w:t>
      </w:r>
      <w:proofErr w:type="gramEnd"/>
    </w:p>
    <w:p w14:paraId="220F0010" w14:textId="7C215591" w:rsidR="00B91954" w:rsidRDefault="00084059" w:rsidP="00C629D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91954" w:rsidRPr="004B4600">
        <w:rPr>
          <w:rFonts w:cstheme="minorHAnsi"/>
          <w:sz w:val="24"/>
          <w:szCs w:val="24"/>
        </w:rPr>
        <w:t xml:space="preserve">ermission to be able to use the electricity source under the </w:t>
      </w:r>
      <w:proofErr w:type="spellStart"/>
      <w:r w:rsidR="00B91954" w:rsidRPr="004B4600">
        <w:rPr>
          <w:rFonts w:cstheme="minorHAnsi"/>
          <w:sz w:val="24"/>
          <w:szCs w:val="24"/>
        </w:rPr>
        <w:t>Buttercross</w:t>
      </w:r>
      <w:proofErr w:type="spellEnd"/>
      <w:r w:rsidR="00B91954" w:rsidRPr="004B4600">
        <w:rPr>
          <w:rFonts w:cstheme="minorHAnsi"/>
          <w:sz w:val="24"/>
          <w:szCs w:val="24"/>
        </w:rPr>
        <w:t xml:space="preserve"> for our food theatre set up</w:t>
      </w:r>
      <w:r w:rsidR="008A6B7C">
        <w:rPr>
          <w:rFonts w:cstheme="minorHAnsi"/>
          <w:sz w:val="24"/>
          <w:szCs w:val="24"/>
        </w:rPr>
        <w:t xml:space="preserve"> and PA </w:t>
      </w:r>
      <w:proofErr w:type="gramStart"/>
      <w:r w:rsidR="008A6B7C">
        <w:rPr>
          <w:rFonts w:cstheme="minorHAnsi"/>
          <w:sz w:val="24"/>
          <w:szCs w:val="24"/>
        </w:rPr>
        <w:t>systems</w:t>
      </w:r>
      <w:proofErr w:type="gramEnd"/>
      <w:r w:rsidR="008A6B7C">
        <w:rPr>
          <w:rFonts w:cstheme="minorHAnsi"/>
          <w:sz w:val="24"/>
          <w:szCs w:val="24"/>
        </w:rPr>
        <w:t xml:space="preserve"> </w:t>
      </w:r>
    </w:p>
    <w:p w14:paraId="0531C59A" w14:textId="79695FE2" w:rsidR="00705A31" w:rsidRDefault="00705A31" w:rsidP="00C629D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Possibility for the public loos </w:t>
      </w:r>
      <w:r w:rsidR="00187C83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 xml:space="preserve"> be opened earlier than 8am for traders and contractors to use on Saturday 28</w:t>
      </w:r>
      <w:r w:rsidRPr="00705A3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September</w:t>
      </w:r>
      <w:proofErr w:type="gramEnd"/>
    </w:p>
    <w:p w14:paraId="50D2319E" w14:textId="15234B49" w:rsidR="00705A31" w:rsidRDefault="00705A31" w:rsidP="00C629D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Road closure signs to be </w:t>
      </w:r>
      <w:r w:rsidR="000927DA">
        <w:rPr>
          <w:rFonts w:cstheme="minorHAnsi"/>
          <w:sz w:val="24"/>
          <w:szCs w:val="24"/>
        </w:rPr>
        <w:t xml:space="preserve">borrowed and </w:t>
      </w:r>
      <w:r>
        <w:rPr>
          <w:rFonts w:cstheme="minorHAnsi"/>
          <w:sz w:val="24"/>
          <w:szCs w:val="24"/>
        </w:rPr>
        <w:t xml:space="preserve">used on Cheshire Street on the day of </w:t>
      </w:r>
      <w:r w:rsidR="00ED3920">
        <w:rPr>
          <w:rFonts w:cstheme="minorHAnsi"/>
          <w:sz w:val="24"/>
          <w:szCs w:val="24"/>
        </w:rPr>
        <w:t xml:space="preserve">the spicy market on </w:t>
      </w:r>
      <w:r>
        <w:rPr>
          <w:rFonts w:cstheme="minorHAnsi"/>
          <w:sz w:val="24"/>
          <w:szCs w:val="24"/>
        </w:rPr>
        <w:t>Saturday 28</w:t>
      </w:r>
      <w:r w:rsidRPr="00705A3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September </w:t>
      </w:r>
      <w:r w:rsidR="000927DA">
        <w:rPr>
          <w:rFonts w:cstheme="minorHAnsi"/>
          <w:sz w:val="24"/>
          <w:szCs w:val="24"/>
        </w:rPr>
        <w:t>– to be delivered the evening before</w:t>
      </w:r>
    </w:p>
    <w:p w14:paraId="48DD0D18" w14:textId="2B722CF2" w:rsidR="00823875" w:rsidRDefault="00B64781" w:rsidP="00C629D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Relocation of one or two of the hanging baskets at the </w:t>
      </w:r>
      <w:proofErr w:type="spellStart"/>
      <w:r>
        <w:rPr>
          <w:rFonts w:cstheme="minorHAnsi"/>
          <w:sz w:val="24"/>
          <w:szCs w:val="24"/>
        </w:rPr>
        <w:t>Buttercross</w:t>
      </w:r>
      <w:proofErr w:type="spellEnd"/>
      <w:r>
        <w:rPr>
          <w:rFonts w:cstheme="minorHAnsi"/>
          <w:sz w:val="24"/>
          <w:szCs w:val="24"/>
        </w:rPr>
        <w:t xml:space="preserve"> on Saturday 28</w:t>
      </w:r>
      <w:r w:rsidRPr="00B6478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September so they are not a fire risk </w:t>
      </w:r>
      <w:r w:rsidR="001A097F">
        <w:rPr>
          <w:rFonts w:cstheme="minorHAnsi"/>
          <w:sz w:val="24"/>
          <w:szCs w:val="24"/>
        </w:rPr>
        <w:t xml:space="preserve">to the food theatre set </w:t>
      </w:r>
      <w:proofErr w:type="gramStart"/>
      <w:r w:rsidR="001A097F">
        <w:rPr>
          <w:rFonts w:cstheme="minorHAnsi"/>
          <w:sz w:val="24"/>
          <w:szCs w:val="24"/>
        </w:rPr>
        <w:t>up</w:t>
      </w:r>
      <w:proofErr w:type="gramEnd"/>
      <w:r w:rsidR="001A097F">
        <w:rPr>
          <w:rFonts w:cstheme="minorHAnsi"/>
          <w:sz w:val="24"/>
          <w:szCs w:val="24"/>
        </w:rPr>
        <w:t xml:space="preserve"> </w:t>
      </w:r>
    </w:p>
    <w:p w14:paraId="03371F06" w14:textId="52A8A467" w:rsidR="00D10112" w:rsidRPr="004B4600" w:rsidRDefault="00D10112" w:rsidP="00C629D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 from the Town Mayor/Deputy Mayor in judging the </w:t>
      </w:r>
      <w:r w:rsidR="000511AB">
        <w:rPr>
          <w:rFonts w:cstheme="minorHAnsi"/>
          <w:sz w:val="24"/>
          <w:szCs w:val="24"/>
        </w:rPr>
        <w:t>gingerbread window display</w:t>
      </w:r>
      <w:r w:rsidR="00912208">
        <w:rPr>
          <w:rFonts w:cstheme="minorHAnsi"/>
          <w:sz w:val="24"/>
          <w:szCs w:val="24"/>
        </w:rPr>
        <w:t xml:space="preserve">, best </w:t>
      </w:r>
      <w:proofErr w:type="gramStart"/>
      <w:r w:rsidR="00912208">
        <w:rPr>
          <w:rFonts w:cstheme="minorHAnsi"/>
          <w:sz w:val="24"/>
          <w:szCs w:val="24"/>
        </w:rPr>
        <w:t xml:space="preserve">stalls </w:t>
      </w:r>
      <w:r w:rsidR="000511AB">
        <w:rPr>
          <w:rFonts w:cstheme="minorHAnsi"/>
          <w:sz w:val="24"/>
          <w:szCs w:val="24"/>
        </w:rPr>
        <w:t xml:space="preserve"> and</w:t>
      </w:r>
      <w:proofErr w:type="gramEnd"/>
      <w:r w:rsidR="000511AB">
        <w:rPr>
          <w:rFonts w:cstheme="minorHAnsi"/>
          <w:sz w:val="24"/>
          <w:szCs w:val="24"/>
        </w:rPr>
        <w:t xml:space="preserve"> officially opening</w:t>
      </w:r>
      <w:r w:rsidR="00912208">
        <w:rPr>
          <w:rFonts w:cstheme="minorHAnsi"/>
          <w:sz w:val="24"/>
          <w:szCs w:val="24"/>
        </w:rPr>
        <w:t xml:space="preserve"> of the spicy market </w:t>
      </w:r>
    </w:p>
    <w:p w14:paraId="33E30127" w14:textId="77777777" w:rsidR="0089634D" w:rsidRPr="00104136" w:rsidRDefault="0089634D" w:rsidP="008963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E18DA6" w14:textId="77777777" w:rsidR="006E614B" w:rsidRDefault="006E614B" w:rsidP="008963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 very much for considering these matters.</w:t>
      </w:r>
    </w:p>
    <w:p w14:paraId="4F9C1837" w14:textId="77777777" w:rsidR="006E614B" w:rsidRDefault="006E614B" w:rsidP="008963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90404F" w14:textId="05C56092" w:rsidR="0089634D" w:rsidRDefault="0089634D" w:rsidP="008963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</w:t>
      </w:r>
      <w:r w:rsidRPr="00104136">
        <w:rPr>
          <w:rFonts w:cstheme="minorHAnsi"/>
          <w:sz w:val="24"/>
          <w:szCs w:val="24"/>
        </w:rPr>
        <w:t xml:space="preserve"> will forward </w:t>
      </w:r>
      <w:r>
        <w:rPr>
          <w:rFonts w:cstheme="minorHAnsi"/>
          <w:sz w:val="24"/>
          <w:szCs w:val="24"/>
        </w:rPr>
        <w:t>our</w:t>
      </w:r>
      <w:r w:rsidRPr="00104136">
        <w:rPr>
          <w:rFonts w:cstheme="minorHAnsi"/>
          <w:sz w:val="24"/>
          <w:szCs w:val="24"/>
        </w:rPr>
        <w:t xml:space="preserve"> event public liability insurance once purchased</w:t>
      </w:r>
      <w:r>
        <w:rPr>
          <w:rFonts w:cstheme="minorHAnsi"/>
          <w:sz w:val="24"/>
          <w:szCs w:val="24"/>
        </w:rPr>
        <w:t xml:space="preserve">. </w:t>
      </w:r>
      <w:r w:rsidRPr="001041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We </w:t>
      </w:r>
      <w:r w:rsidRPr="00104136">
        <w:rPr>
          <w:rFonts w:cstheme="minorHAnsi"/>
          <w:sz w:val="24"/>
          <w:szCs w:val="24"/>
        </w:rPr>
        <w:t xml:space="preserve">will also send you a risk assessment closer to the time of the event. </w:t>
      </w:r>
      <w:r w:rsidR="008A6B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 w:rsidRPr="00104136">
        <w:rPr>
          <w:rFonts w:cstheme="minorHAnsi"/>
          <w:sz w:val="24"/>
          <w:szCs w:val="24"/>
        </w:rPr>
        <w:t xml:space="preserve">f you have any questions, or need any further information from me, please do let me know. </w:t>
      </w:r>
    </w:p>
    <w:p w14:paraId="34FFD02C" w14:textId="77777777" w:rsidR="0089634D" w:rsidRDefault="0089634D" w:rsidP="008963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E1E7AC" w14:textId="77777777" w:rsidR="0089634D" w:rsidRPr="00104136" w:rsidRDefault="0089634D" w:rsidP="008963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04136">
        <w:rPr>
          <w:rFonts w:cstheme="minorHAnsi"/>
          <w:sz w:val="24"/>
          <w:szCs w:val="24"/>
        </w:rPr>
        <w:t>I look forward to hearing from you as soon as possible</w:t>
      </w:r>
      <w:r>
        <w:rPr>
          <w:rFonts w:cstheme="minorHAnsi"/>
          <w:sz w:val="24"/>
          <w:szCs w:val="24"/>
        </w:rPr>
        <w:t xml:space="preserve">. </w:t>
      </w:r>
    </w:p>
    <w:p w14:paraId="4EF5AFAC" w14:textId="77777777" w:rsidR="00DE3157" w:rsidRPr="00217229" w:rsidRDefault="00DE3157" w:rsidP="002E674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14:paraId="68E87654" w14:textId="355958E1" w:rsidR="002E674C" w:rsidRPr="00217229" w:rsidRDefault="002E674C" w:rsidP="002E674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217229">
        <w:rPr>
          <w:rFonts w:eastAsia="Times New Roman" w:cstheme="minorHAnsi"/>
          <w:color w:val="000000"/>
          <w:sz w:val="23"/>
          <w:szCs w:val="23"/>
          <w:lang w:eastAsia="en-GB"/>
        </w:rPr>
        <w:t>Yours sincerely</w:t>
      </w:r>
      <w:r w:rsidR="00217229" w:rsidRPr="00217229">
        <w:rPr>
          <w:rFonts w:eastAsia="Times New Roman" w:cstheme="minorHAnsi"/>
          <w:color w:val="000000"/>
          <w:sz w:val="23"/>
          <w:szCs w:val="23"/>
          <w:lang w:eastAsia="en-GB"/>
        </w:rPr>
        <w:t>,</w:t>
      </w:r>
    </w:p>
    <w:p w14:paraId="39107565" w14:textId="77777777" w:rsidR="002E674C" w:rsidRPr="00217229" w:rsidRDefault="002E674C" w:rsidP="002E674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sectPr w:rsidR="002E674C" w:rsidRPr="00217229" w:rsidSect="00217229">
      <w:footerReference w:type="default" r:id="rId7"/>
      <w:pgSz w:w="11906" w:h="16838"/>
      <w:pgMar w:top="0" w:right="707" w:bottom="142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E14E3" w14:textId="77777777" w:rsidR="00663F38" w:rsidRDefault="00663F38" w:rsidP="00D417D1">
      <w:pPr>
        <w:spacing w:after="0" w:line="240" w:lineRule="auto"/>
      </w:pPr>
      <w:r>
        <w:separator/>
      </w:r>
    </w:p>
  </w:endnote>
  <w:endnote w:type="continuationSeparator" w:id="0">
    <w:p w14:paraId="6683DEFF" w14:textId="77777777" w:rsidR="00663F38" w:rsidRDefault="00663F38" w:rsidP="00D4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8261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A356D" w14:textId="26A49D90" w:rsidR="00A7022C" w:rsidRDefault="00A702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0CDFC" w14:textId="77777777" w:rsidR="00A7022C" w:rsidRDefault="00A70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AF538" w14:textId="77777777" w:rsidR="00663F38" w:rsidRDefault="00663F38" w:rsidP="00D417D1">
      <w:pPr>
        <w:spacing w:after="0" w:line="240" w:lineRule="auto"/>
      </w:pPr>
      <w:r>
        <w:separator/>
      </w:r>
    </w:p>
  </w:footnote>
  <w:footnote w:type="continuationSeparator" w:id="0">
    <w:p w14:paraId="1BC4E94D" w14:textId="77777777" w:rsidR="00663F38" w:rsidRDefault="00663F38" w:rsidP="00D41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35"/>
    <w:multiLevelType w:val="hybridMultilevel"/>
    <w:tmpl w:val="5C465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1B77"/>
    <w:multiLevelType w:val="hybridMultilevel"/>
    <w:tmpl w:val="C7D0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0E54"/>
    <w:multiLevelType w:val="hybridMultilevel"/>
    <w:tmpl w:val="AA749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96362"/>
    <w:multiLevelType w:val="multilevel"/>
    <w:tmpl w:val="0390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7E5568"/>
    <w:multiLevelType w:val="hybridMultilevel"/>
    <w:tmpl w:val="9FBEE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1450D"/>
    <w:multiLevelType w:val="hybridMultilevel"/>
    <w:tmpl w:val="AB380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10D07"/>
    <w:multiLevelType w:val="hybridMultilevel"/>
    <w:tmpl w:val="F22E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442BF"/>
    <w:multiLevelType w:val="hybridMultilevel"/>
    <w:tmpl w:val="A088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6607F"/>
    <w:multiLevelType w:val="hybridMultilevel"/>
    <w:tmpl w:val="A1E2D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0229E"/>
    <w:multiLevelType w:val="hybridMultilevel"/>
    <w:tmpl w:val="9F46D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F03C6"/>
    <w:multiLevelType w:val="hybridMultilevel"/>
    <w:tmpl w:val="064E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117A3"/>
    <w:multiLevelType w:val="multilevel"/>
    <w:tmpl w:val="E080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46A28"/>
    <w:multiLevelType w:val="hybridMultilevel"/>
    <w:tmpl w:val="A99094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C8553A"/>
    <w:multiLevelType w:val="hybridMultilevel"/>
    <w:tmpl w:val="B28AE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A2F2F"/>
    <w:multiLevelType w:val="hybridMultilevel"/>
    <w:tmpl w:val="AEFCAC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5622438">
    <w:abstractNumId w:val="0"/>
  </w:num>
  <w:num w:numId="2" w16cid:durableId="1929921672">
    <w:abstractNumId w:val="9"/>
  </w:num>
  <w:num w:numId="3" w16cid:durableId="2049989436">
    <w:abstractNumId w:val="14"/>
  </w:num>
  <w:num w:numId="4" w16cid:durableId="335767477">
    <w:abstractNumId w:val="12"/>
  </w:num>
  <w:num w:numId="5" w16cid:durableId="2095935994">
    <w:abstractNumId w:val="8"/>
  </w:num>
  <w:num w:numId="6" w16cid:durableId="1543130996">
    <w:abstractNumId w:val="4"/>
  </w:num>
  <w:num w:numId="7" w16cid:durableId="1867209582">
    <w:abstractNumId w:val="11"/>
  </w:num>
  <w:num w:numId="8" w16cid:durableId="1801145543">
    <w:abstractNumId w:val="3"/>
  </w:num>
  <w:num w:numId="9" w16cid:durableId="1709792931">
    <w:abstractNumId w:val="7"/>
  </w:num>
  <w:num w:numId="10" w16cid:durableId="1711107266">
    <w:abstractNumId w:val="10"/>
  </w:num>
  <w:num w:numId="11" w16cid:durableId="636034404">
    <w:abstractNumId w:val="6"/>
  </w:num>
  <w:num w:numId="12" w16cid:durableId="290595558">
    <w:abstractNumId w:val="1"/>
  </w:num>
  <w:num w:numId="13" w16cid:durableId="432211423">
    <w:abstractNumId w:val="13"/>
  </w:num>
  <w:num w:numId="14" w16cid:durableId="1741564475">
    <w:abstractNumId w:val="2"/>
  </w:num>
  <w:num w:numId="15" w16cid:durableId="1328171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FF"/>
    <w:rsid w:val="00006EDF"/>
    <w:rsid w:val="00015260"/>
    <w:rsid w:val="00020899"/>
    <w:rsid w:val="00030926"/>
    <w:rsid w:val="00033E3C"/>
    <w:rsid w:val="000511AB"/>
    <w:rsid w:val="000512F3"/>
    <w:rsid w:val="00056D3B"/>
    <w:rsid w:val="00056D8A"/>
    <w:rsid w:val="000740D6"/>
    <w:rsid w:val="00081533"/>
    <w:rsid w:val="00084059"/>
    <w:rsid w:val="00085385"/>
    <w:rsid w:val="000927DA"/>
    <w:rsid w:val="000B0A56"/>
    <w:rsid w:val="000B0E82"/>
    <w:rsid w:val="000C129F"/>
    <w:rsid w:val="000D078D"/>
    <w:rsid w:val="000D160C"/>
    <w:rsid w:val="000D1DA9"/>
    <w:rsid w:val="000D7081"/>
    <w:rsid w:val="000D79A8"/>
    <w:rsid w:val="000F181A"/>
    <w:rsid w:val="000F2183"/>
    <w:rsid w:val="0010192D"/>
    <w:rsid w:val="00110CE7"/>
    <w:rsid w:val="00115EFF"/>
    <w:rsid w:val="00124A9A"/>
    <w:rsid w:val="001319BA"/>
    <w:rsid w:val="00133ABB"/>
    <w:rsid w:val="001378ED"/>
    <w:rsid w:val="00141747"/>
    <w:rsid w:val="00156F09"/>
    <w:rsid w:val="00165FCD"/>
    <w:rsid w:val="00187C83"/>
    <w:rsid w:val="001A097F"/>
    <w:rsid w:val="001A1E17"/>
    <w:rsid w:val="001A4DB9"/>
    <w:rsid w:val="001C31C7"/>
    <w:rsid w:val="001C63C5"/>
    <w:rsid w:val="001D23CC"/>
    <w:rsid w:val="001E78A6"/>
    <w:rsid w:val="00203D29"/>
    <w:rsid w:val="00207635"/>
    <w:rsid w:val="00217229"/>
    <w:rsid w:val="00223AD8"/>
    <w:rsid w:val="002315B0"/>
    <w:rsid w:val="002460C2"/>
    <w:rsid w:val="002618F8"/>
    <w:rsid w:val="00267E23"/>
    <w:rsid w:val="00271670"/>
    <w:rsid w:val="00280ECC"/>
    <w:rsid w:val="002A59E2"/>
    <w:rsid w:val="002B1F93"/>
    <w:rsid w:val="002B7E25"/>
    <w:rsid w:val="002C1F7C"/>
    <w:rsid w:val="002D36A6"/>
    <w:rsid w:val="002E674C"/>
    <w:rsid w:val="003010CA"/>
    <w:rsid w:val="003016E7"/>
    <w:rsid w:val="00323AA6"/>
    <w:rsid w:val="0034347C"/>
    <w:rsid w:val="003574B7"/>
    <w:rsid w:val="00373CCB"/>
    <w:rsid w:val="00384179"/>
    <w:rsid w:val="00391301"/>
    <w:rsid w:val="003D19D2"/>
    <w:rsid w:val="003F0504"/>
    <w:rsid w:val="004066C2"/>
    <w:rsid w:val="004140FC"/>
    <w:rsid w:val="00416860"/>
    <w:rsid w:val="00431BE0"/>
    <w:rsid w:val="00432720"/>
    <w:rsid w:val="00443515"/>
    <w:rsid w:val="00447146"/>
    <w:rsid w:val="004545AC"/>
    <w:rsid w:val="0045722F"/>
    <w:rsid w:val="0046430A"/>
    <w:rsid w:val="00465FD6"/>
    <w:rsid w:val="00471B3E"/>
    <w:rsid w:val="00476B62"/>
    <w:rsid w:val="00485A46"/>
    <w:rsid w:val="00491E1F"/>
    <w:rsid w:val="0049426C"/>
    <w:rsid w:val="004A71C4"/>
    <w:rsid w:val="004B4600"/>
    <w:rsid w:val="004C5689"/>
    <w:rsid w:val="004D12E3"/>
    <w:rsid w:val="004D720C"/>
    <w:rsid w:val="004F10C5"/>
    <w:rsid w:val="004F1E8C"/>
    <w:rsid w:val="004F6531"/>
    <w:rsid w:val="005221EF"/>
    <w:rsid w:val="005343B5"/>
    <w:rsid w:val="005377AC"/>
    <w:rsid w:val="00541FE1"/>
    <w:rsid w:val="00554C1D"/>
    <w:rsid w:val="005612CC"/>
    <w:rsid w:val="00564831"/>
    <w:rsid w:val="0057369A"/>
    <w:rsid w:val="00574525"/>
    <w:rsid w:val="0057454E"/>
    <w:rsid w:val="005755F6"/>
    <w:rsid w:val="00576F8D"/>
    <w:rsid w:val="005814D5"/>
    <w:rsid w:val="00591181"/>
    <w:rsid w:val="005A6529"/>
    <w:rsid w:val="005A78B8"/>
    <w:rsid w:val="005B3B7B"/>
    <w:rsid w:val="005C7D8E"/>
    <w:rsid w:val="005E38A7"/>
    <w:rsid w:val="006020AE"/>
    <w:rsid w:val="00612C4C"/>
    <w:rsid w:val="0062028F"/>
    <w:rsid w:val="006214D2"/>
    <w:rsid w:val="006272AD"/>
    <w:rsid w:val="00644F99"/>
    <w:rsid w:val="00651265"/>
    <w:rsid w:val="00656282"/>
    <w:rsid w:val="006565E3"/>
    <w:rsid w:val="00663F38"/>
    <w:rsid w:val="006643D2"/>
    <w:rsid w:val="006B1FCB"/>
    <w:rsid w:val="006C4D1D"/>
    <w:rsid w:val="006C6E53"/>
    <w:rsid w:val="006D3FE6"/>
    <w:rsid w:val="006E614B"/>
    <w:rsid w:val="00705A31"/>
    <w:rsid w:val="007237B7"/>
    <w:rsid w:val="00726874"/>
    <w:rsid w:val="00727724"/>
    <w:rsid w:val="007365B1"/>
    <w:rsid w:val="00744A79"/>
    <w:rsid w:val="007473D4"/>
    <w:rsid w:val="00751B62"/>
    <w:rsid w:val="00751CD6"/>
    <w:rsid w:val="0076070D"/>
    <w:rsid w:val="0077647B"/>
    <w:rsid w:val="00791ECE"/>
    <w:rsid w:val="00792A5A"/>
    <w:rsid w:val="007A03BF"/>
    <w:rsid w:val="007A3A05"/>
    <w:rsid w:val="007C4872"/>
    <w:rsid w:val="007F42C5"/>
    <w:rsid w:val="008018A5"/>
    <w:rsid w:val="00807056"/>
    <w:rsid w:val="00822CC8"/>
    <w:rsid w:val="00823875"/>
    <w:rsid w:val="008304AA"/>
    <w:rsid w:val="0083413F"/>
    <w:rsid w:val="0085380B"/>
    <w:rsid w:val="00871DA3"/>
    <w:rsid w:val="00871EE0"/>
    <w:rsid w:val="0089511F"/>
    <w:rsid w:val="0089634D"/>
    <w:rsid w:val="008A64A5"/>
    <w:rsid w:val="008A6B7C"/>
    <w:rsid w:val="008B6CAD"/>
    <w:rsid w:val="008B78F8"/>
    <w:rsid w:val="008C1BAB"/>
    <w:rsid w:val="008C5732"/>
    <w:rsid w:val="008E4D8B"/>
    <w:rsid w:val="008E66E7"/>
    <w:rsid w:val="008F4B51"/>
    <w:rsid w:val="009038FC"/>
    <w:rsid w:val="00911836"/>
    <w:rsid w:val="00912208"/>
    <w:rsid w:val="00914AEC"/>
    <w:rsid w:val="00915451"/>
    <w:rsid w:val="00915DA9"/>
    <w:rsid w:val="00936835"/>
    <w:rsid w:val="00940A6B"/>
    <w:rsid w:val="00956EBE"/>
    <w:rsid w:val="009733D7"/>
    <w:rsid w:val="00973CDB"/>
    <w:rsid w:val="00980AA3"/>
    <w:rsid w:val="009A50B7"/>
    <w:rsid w:val="009A5990"/>
    <w:rsid w:val="009B6AA3"/>
    <w:rsid w:val="009C0E12"/>
    <w:rsid w:val="009F4E51"/>
    <w:rsid w:val="009F5679"/>
    <w:rsid w:val="00A272E0"/>
    <w:rsid w:val="00A3121D"/>
    <w:rsid w:val="00A337B8"/>
    <w:rsid w:val="00A407EC"/>
    <w:rsid w:val="00A54363"/>
    <w:rsid w:val="00A55141"/>
    <w:rsid w:val="00A6198C"/>
    <w:rsid w:val="00A664F6"/>
    <w:rsid w:val="00A7022C"/>
    <w:rsid w:val="00A91A37"/>
    <w:rsid w:val="00A97DF9"/>
    <w:rsid w:val="00AA6316"/>
    <w:rsid w:val="00AA70F9"/>
    <w:rsid w:val="00AB01F9"/>
    <w:rsid w:val="00AB7E97"/>
    <w:rsid w:val="00AE0B2E"/>
    <w:rsid w:val="00AE64D7"/>
    <w:rsid w:val="00AF6EAE"/>
    <w:rsid w:val="00B23FCF"/>
    <w:rsid w:val="00B245B2"/>
    <w:rsid w:val="00B24B9B"/>
    <w:rsid w:val="00B26BD2"/>
    <w:rsid w:val="00B31F08"/>
    <w:rsid w:val="00B3224B"/>
    <w:rsid w:val="00B5120C"/>
    <w:rsid w:val="00B51DA0"/>
    <w:rsid w:val="00B53ACE"/>
    <w:rsid w:val="00B606C5"/>
    <w:rsid w:val="00B64781"/>
    <w:rsid w:val="00B75B48"/>
    <w:rsid w:val="00B82383"/>
    <w:rsid w:val="00B874BB"/>
    <w:rsid w:val="00B91954"/>
    <w:rsid w:val="00BA5E7A"/>
    <w:rsid w:val="00BB7E4F"/>
    <w:rsid w:val="00C066ED"/>
    <w:rsid w:val="00C11F7A"/>
    <w:rsid w:val="00C16CAD"/>
    <w:rsid w:val="00C40649"/>
    <w:rsid w:val="00C441CC"/>
    <w:rsid w:val="00C47C65"/>
    <w:rsid w:val="00C53296"/>
    <w:rsid w:val="00C57128"/>
    <w:rsid w:val="00C629D2"/>
    <w:rsid w:val="00C7538E"/>
    <w:rsid w:val="00CA102D"/>
    <w:rsid w:val="00CA2D32"/>
    <w:rsid w:val="00CB3F38"/>
    <w:rsid w:val="00CE0D8F"/>
    <w:rsid w:val="00CE380A"/>
    <w:rsid w:val="00CE3C56"/>
    <w:rsid w:val="00CF69BF"/>
    <w:rsid w:val="00D005FF"/>
    <w:rsid w:val="00D10112"/>
    <w:rsid w:val="00D417D1"/>
    <w:rsid w:val="00D6576C"/>
    <w:rsid w:val="00D774AA"/>
    <w:rsid w:val="00D83042"/>
    <w:rsid w:val="00D86863"/>
    <w:rsid w:val="00D9245F"/>
    <w:rsid w:val="00DA08CA"/>
    <w:rsid w:val="00DB118D"/>
    <w:rsid w:val="00DC4D54"/>
    <w:rsid w:val="00DC5412"/>
    <w:rsid w:val="00DE3157"/>
    <w:rsid w:val="00DF5E68"/>
    <w:rsid w:val="00E012AA"/>
    <w:rsid w:val="00E03134"/>
    <w:rsid w:val="00E0420B"/>
    <w:rsid w:val="00E069DE"/>
    <w:rsid w:val="00E1552F"/>
    <w:rsid w:val="00E4618F"/>
    <w:rsid w:val="00E55912"/>
    <w:rsid w:val="00E6390D"/>
    <w:rsid w:val="00E726D8"/>
    <w:rsid w:val="00E7408D"/>
    <w:rsid w:val="00E86A0D"/>
    <w:rsid w:val="00EC0655"/>
    <w:rsid w:val="00EC1FC5"/>
    <w:rsid w:val="00EC5578"/>
    <w:rsid w:val="00ED193D"/>
    <w:rsid w:val="00ED3920"/>
    <w:rsid w:val="00EE14D5"/>
    <w:rsid w:val="00F00CE8"/>
    <w:rsid w:val="00F171CB"/>
    <w:rsid w:val="00F24D0D"/>
    <w:rsid w:val="00F447C2"/>
    <w:rsid w:val="00F553AA"/>
    <w:rsid w:val="00F64C9B"/>
    <w:rsid w:val="00F76BE7"/>
    <w:rsid w:val="00FB1FF4"/>
    <w:rsid w:val="00FC2B6C"/>
    <w:rsid w:val="00FC2E16"/>
    <w:rsid w:val="00FC79A7"/>
    <w:rsid w:val="00FE4003"/>
    <w:rsid w:val="00FE4D50"/>
    <w:rsid w:val="00FF608A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6B005"/>
  <w15:docId w15:val="{00966872-8231-4682-9ACA-C14F4C42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9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7D1"/>
  </w:style>
  <w:style w:type="paragraph" w:styleId="Footer">
    <w:name w:val="footer"/>
    <w:basedOn w:val="Normal"/>
    <w:link w:val="FooterChar"/>
    <w:uiPriority w:val="99"/>
    <w:unhideWhenUsed/>
    <w:rsid w:val="00D41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7D1"/>
  </w:style>
  <w:style w:type="character" w:styleId="Hyperlink">
    <w:name w:val="Hyperlink"/>
    <w:basedOn w:val="DefaultParagraphFont"/>
    <w:uiPriority w:val="99"/>
    <w:unhideWhenUsed/>
    <w:rsid w:val="00980A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1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Town Clerk</cp:lastModifiedBy>
  <cp:revision>5</cp:revision>
  <cp:lastPrinted>2024-03-02T15:45:00Z</cp:lastPrinted>
  <dcterms:created xsi:type="dcterms:W3CDTF">2024-05-15T09:33:00Z</dcterms:created>
  <dcterms:modified xsi:type="dcterms:W3CDTF">2024-05-16T13:22:00Z</dcterms:modified>
</cp:coreProperties>
</file>