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EE557" w14:textId="6C539F34" w:rsidR="000068DC" w:rsidRPr="00E92507" w:rsidRDefault="00915CD1">
      <w:pPr>
        <w:rPr>
          <w:rFonts w:ascii="Helvetica" w:hAnsi="Helvetica"/>
          <w:lang w:val="en-US"/>
        </w:rPr>
      </w:pPr>
      <w:r>
        <w:rPr>
          <w:rFonts w:cstheme="minorHAnsi"/>
          <w:noProof/>
        </w:rPr>
        <mc:AlternateContent>
          <mc:Choice Requires="wps">
            <w:drawing>
              <wp:anchor distT="0" distB="0" distL="114300" distR="114300" simplePos="0" relativeHeight="251659264" behindDoc="0" locked="0" layoutInCell="1" allowOverlap="1" wp14:anchorId="5F0F840D" wp14:editId="24A82E10">
                <wp:simplePos x="0" y="0"/>
                <wp:positionH relativeFrom="column">
                  <wp:posOffset>2705100</wp:posOffset>
                </wp:positionH>
                <wp:positionV relativeFrom="paragraph">
                  <wp:posOffset>-85725</wp:posOffset>
                </wp:positionV>
                <wp:extent cx="3181350" cy="962025"/>
                <wp:effectExtent l="0" t="0" r="19050" b="28575"/>
                <wp:wrapNone/>
                <wp:docPr id="596936967" name="Text Box 1"/>
                <wp:cNvGraphicFramePr/>
                <a:graphic xmlns:a="http://schemas.openxmlformats.org/drawingml/2006/main">
                  <a:graphicData uri="http://schemas.microsoft.com/office/word/2010/wordprocessingShape">
                    <wps:wsp>
                      <wps:cNvSpPr txBox="1"/>
                      <wps:spPr>
                        <a:xfrm>
                          <a:off x="0" y="0"/>
                          <a:ext cx="3181350" cy="962025"/>
                        </a:xfrm>
                        <a:prstGeom prst="rect">
                          <a:avLst/>
                        </a:prstGeom>
                        <a:solidFill>
                          <a:schemeClr val="lt1"/>
                        </a:solidFill>
                        <a:ln w="6350">
                          <a:solidFill>
                            <a:prstClr val="black"/>
                          </a:solidFill>
                        </a:ln>
                      </wps:spPr>
                      <wps:txbx>
                        <w:txbxContent>
                          <w:p w14:paraId="65775F78" w14:textId="77777777" w:rsidR="00915CD1" w:rsidRPr="00C629D2" w:rsidRDefault="00915CD1" w:rsidP="00915CD1">
                            <w:pPr>
                              <w:rPr>
                                <w:rFonts w:ascii="Arial" w:hAnsi="Arial" w:cs="Arial"/>
                                <w:b/>
                                <w:bCs/>
                                <w:lang w:val="en-US"/>
                              </w:rPr>
                            </w:pPr>
                            <w:r w:rsidRPr="00C629D2">
                              <w:rPr>
                                <w:rFonts w:ascii="Arial" w:hAnsi="Arial" w:cs="Arial"/>
                                <w:b/>
                                <w:bCs/>
                                <w:lang w:val="en-US"/>
                              </w:rPr>
                              <w:t>Services and Facilities Committee Meeting</w:t>
                            </w:r>
                          </w:p>
                          <w:p w14:paraId="2F965EE1" w14:textId="77777777" w:rsidR="00915CD1" w:rsidRPr="00C629D2" w:rsidRDefault="00915CD1" w:rsidP="00915CD1">
                            <w:pPr>
                              <w:rPr>
                                <w:rFonts w:ascii="Arial" w:hAnsi="Arial" w:cs="Arial"/>
                                <w:b/>
                                <w:bCs/>
                                <w:lang w:val="en-US"/>
                              </w:rPr>
                            </w:pPr>
                            <w:r w:rsidRPr="00C629D2">
                              <w:rPr>
                                <w:rFonts w:ascii="Arial" w:hAnsi="Arial" w:cs="Arial"/>
                                <w:b/>
                                <w:bCs/>
                                <w:lang w:val="en-US"/>
                              </w:rPr>
                              <w:t>23 May 2024</w:t>
                            </w:r>
                          </w:p>
                          <w:p w14:paraId="36C2A0E0" w14:textId="503CA779" w:rsidR="00915CD1" w:rsidRPr="00C629D2" w:rsidRDefault="00915CD1" w:rsidP="00915CD1">
                            <w:pPr>
                              <w:rPr>
                                <w:rFonts w:ascii="Arial" w:hAnsi="Arial" w:cs="Arial"/>
                                <w:b/>
                                <w:bCs/>
                                <w:lang w:val="en-US"/>
                              </w:rPr>
                            </w:pPr>
                            <w:r w:rsidRPr="00C629D2">
                              <w:rPr>
                                <w:rFonts w:ascii="Arial" w:hAnsi="Arial" w:cs="Arial"/>
                                <w:b/>
                                <w:bCs/>
                                <w:lang w:val="en-US"/>
                              </w:rPr>
                              <w:t>Appendix SF01</w:t>
                            </w:r>
                            <w:r>
                              <w:rPr>
                                <w:rFonts w:ascii="Arial" w:hAnsi="Arial" w:cs="Arial"/>
                                <w:b/>
                                <w:bCs/>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F840D" id="_x0000_t202" coordsize="21600,21600" o:spt="202" path="m,l,21600r21600,l21600,xe">
                <v:stroke joinstyle="miter"/>
                <v:path gradientshapeok="t" o:connecttype="rect"/>
              </v:shapetype>
              <v:shape id="Text Box 1" o:spid="_x0000_s1026" type="#_x0000_t202" style="position:absolute;margin-left:213pt;margin-top:-6.75pt;width:250.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aFNQIAAHwEAAAOAAAAZHJzL2Uyb0RvYy54bWysVE1v2zAMvQ/YfxB0XxynSdY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" fillcolor="white [3201]" strokeweight=".5pt">
                <v:textbox>
                  <w:txbxContent>
                    <w:p w14:paraId="65775F78" w14:textId="77777777" w:rsidR="00915CD1" w:rsidRPr="00C629D2" w:rsidRDefault="00915CD1" w:rsidP="00915CD1">
                      <w:pPr>
                        <w:rPr>
                          <w:rFonts w:ascii="Arial" w:hAnsi="Arial" w:cs="Arial"/>
                          <w:b/>
                          <w:bCs/>
                          <w:lang w:val="en-US"/>
                        </w:rPr>
                      </w:pPr>
                      <w:r w:rsidRPr="00C629D2">
                        <w:rPr>
                          <w:rFonts w:ascii="Arial" w:hAnsi="Arial" w:cs="Arial"/>
                          <w:b/>
                          <w:bCs/>
                          <w:lang w:val="en-US"/>
                        </w:rPr>
                        <w:t>Services and Facilities Committee Meeting</w:t>
                      </w:r>
                    </w:p>
                    <w:p w14:paraId="2F965EE1" w14:textId="77777777" w:rsidR="00915CD1" w:rsidRPr="00C629D2" w:rsidRDefault="00915CD1" w:rsidP="00915CD1">
                      <w:pPr>
                        <w:rPr>
                          <w:rFonts w:ascii="Arial" w:hAnsi="Arial" w:cs="Arial"/>
                          <w:b/>
                          <w:bCs/>
                          <w:lang w:val="en-US"/>
                        </w:rPr>
                      </w:pPr>
                      <w:r w:rsidRPr="00C629D2">
                        <w:rPr>
                          <w:rFonts w:ascii="Arial" w:hAnsi="Arial" w:cs="Arial"/>
                          <w:b/>
                          <w:bCs/>
                          <w:lang w:val="en-US"/>
                        </w:rPr>
                        <w:t>23 May 2024</w:t>
                      </w:r>
                    </w:p>
                    <w:p w14:paraId="36C2A0E0" w14:textId="503CA779" w:rsidR="00915CD1" w:rsidRPr="00C629D2" w:rsidRDefault="00915CD1" w:rsidP="00915CD1">
                      <w:pPr>
                        <w:rPr>
                          <w:rFonts w:ascii="Arial" w:hAnsi="Arial" w:cs="Arial"/>
                          <w:b/>
                          <w:bCs/>
                          <w:lang w:val="en-US"/>
                        </w:rPr>
                      </w:pPr>
                      <w:r w:rsidRPr="00C629D2">
                        <w:rPr>
                          <w:rFonts w:ascii="Arial" w:hAnsi="Arial" w:cs="Arial"/>
                          <w:b/>
                          <w:bCs/>
                          <w:lang w:val="en-US"/>
                        </w:rPr>
                        <w:t>Appendix SF01</w:t>
                      </w:r>
                      <w:r>
                        <w:rPr>
                          <w:rFonts w:ascii="Arial" w:hAnsi="Arial" w:cs="Arial"/>
                          <w:b/>
                          <w:bCs/>
                          <w:lang w:val="en-US"/>
                        </w:rPr>
                        <w:t>7</w:t>
                      </w:r>
                    </w:p>
                  </w:txbxContent>
                </v:textbox>
              </v:shape>
            </w:pict>
          </mc:Fallback>
        </mc:AlternateContent>
      </w:r>
      <w:r w:rsidR="00E92507" w:rsidRPr="00E92507">
        <w:rPr>
          <w:rFonts w:ascii="Helvetica" w:hAnsi="Helvetica"/>
          <w:lang w:val="en-US"/>
        </w:rPr>
        <w:t>Market Drayton Town Council</w:t>
      </w:r>
    </w:p>
    <w:p w14:paraId="4D22A4D1" w14:textId="2CC7CFB4" w:rsidR="00E92507" w:rsidRPr="00E92507" w:rsidRDefault="00E92507">
      <w:pPr>
        <w:rPr>
          <w:rFonts w:ascii="Helvetica" w:hAnsi="Helvetica"/>
          <w:lang w:val="en-US"/>
        </w:rPr>
      </w:pPr>
      <w:r w:rsidRPr="00E92507">
        <w:rPr>
          <w:rFonts w:ascii="Helvetica" w:hAnsi="Helvetica"/>
          <w:lang w:val="en-US"/>
        </w:rPr>
        <w:t>18 Frogmore Road</w:t>
      </w:r>
    </w:p>
    <w:p w14:paraId="7ED61FA3" w14:textId="5BD1CB83" w:rsidR="00E92507" w:rsidRPr="00E92507" w:rsidRDefault="00E92507">
      <w:pPr>
        <w:rPr>
          <w:rFonts w:ascii="Helvetica" w:hAnsi="Helvetica"/>
          <w:lang w:val="en-US"/>
        </w:rPr>
      </w:pPr>
      <w:r w:rsidRPr="00E92507">
        <w:rPr>
          <w:rFonts w:ascii="Helvetica" w:hAnsi="Helvetica"/>
          <w:lang w:val="en-US"/>
        </w:rPr>
        <w:t>Market Drayton</w:t>
      </w:r>
    </w:p>
    <w:p w14:paraId="3C8908AB" w14:textId="2A117C03" w:rsidR="00E92507" w:rsidRPr="00E92507" w:rsidRDefault="00E92507">
      <w:pPr>
        <w:rPr>
          <w:rFonts w:ascii="Helvetica" w:hAnsi="Helvetica"/>
          <w:lang w:val="en-US"/>
        </w:rPr>
      </w:pPr>
      <w:r w:rsidRPr="00E92507">
        <w:rPr>
          <w:rFonts w:ascii="Helvetica" w:hAnsi="Helvetica"/>
          <w:lang w:val="en-US"/>
        </w:rPr>
        <w:t>Shropshire</w:t>
      </w:r>
    </w:p>
    <w:p w14:paraId="18BB695D" w14:textId="77777777" w:rsidR="00E92507" w:rsidRDefault="00E92507">
      <w:pPr>
        <w:rPr>
          <w:rFonts w:ascii="Helvetica" w:hAnsi="Helvetica"/>
          <w:lang w:val="en-US"/>
        </w:rPr>
      </w:pPr>
    </w:p>
    <w:p w14:paraId="47B35A93" w14:textId="77777777" w:rsidR="00E92507" w:rsidRPr="00E92507" w:rsidRDefault="00E92507">
      <w:pPr>
        <w:rPr>
          <w:rFonts w:ascii="Helvetica" w:hAnsi="Helvetica"/>
          <w:lang w:val="en-US"/>
        </w:rPr>
      </w:pPr>
    </w:p>
    <w:p w14:paraId="0A6098D2" w14:textId="078EBF49" w:rsidR="00E92507" w:rsidRPr="00E92507" w:rsidRDefault="00E92507">
      <w:pPr>
        <w:rPr>
          <w:rFonts w:ascii="Helvetica" w:hAnsi="Helvetica"/>
          <w:lang w:val="en-US"/>
        </w:rPr>
      </w:pPr>
      <w:r>
        <w:rPr>
          <w:rFonts w:ascii="Helvetica" w:hAnsi="Helvetica"/>
          <w:lang w:val="en-US"/>
        </w:rPr>
        <w:t>15 May 2024</w:t>
      </w:r>
    </w:p>
    <w:p w14:paraId="72033283" w14:textId="77777777" w:rsidR="00E92507" w:rsidRDefault="00E92507" w:rsidP="00E92507">
      <w:pPr>
        <w:rPr>
          <w:rFonts w:ascii="Helvetica" w:eastAsia="Times New Roman" w:hAnsi="Helvetica"/>
        </w:rPr>
      </w:pPr>
    </w:p>
    <w:p w14:paraId="027C3FE5" w14:textId="77777777" w:rsidR="00E92507" w:rsidRPr="00E92507" w:rsidRDefault="00E92507" w:rsidP="00E92507">
      <w:pPr>
        <w:rPr>
          <w:rFonts w:ascii="Helvetica" w:eastAsia="Times New Roman" w:hAnsi="Helvetica"/>
        </w:rPr>
      </w:pPr>
    </w:p>
    <w:p w14:paraId="7FB5C558" w14:textId="031AF1F6" w:rsidR="00E92507" w:rsidRPr="00E92507" w:rsidRDefault="00E92507" w:rsidP="00E92507">
      <w:pPr>
        <w:rPr>
          <w:rFonts w:ascii="Helvetica" w:eastAsia="Times New Roman" w:hAnsi="Helvetica"/>
        </w:rPr>
      </w:pPr>
      <w:r>
        <w:rPr>
          <w:rFonts w:ascii="Helvetica" w:eastAsia="Times New Roman" w:hAnsi="Helvetica"/>
        </w:rPr>
        <w:t>Dear Sue</w:t>
      </w:r>
    </w:p>
    <w:p w14:paraId="7B60C79D" w14:textId="77777777" w:rsidR="00E92507" w:rsidRPr="00E92507" w:rsidRDefault="00E92507" w:rsidP="00E92507">
      <w:pPr>
        <w:rPr>
          <w:rFonts w:ascii="Helvetica" w:eastAsia="Times New Roman" w:hAnsi="Helvetica"/>
        </w:rPr>
      </w:pPr>
    </w:p>
    <w:p w14:paraId="4AD6BB9C" w14:textId="77777777" w:rsidR="00E92507" w:rsidRPr="00E92507" w:rsidRDefault="00E92507" w:rsidP="00E92507">
      <w:pPr>
        <w:rPr>
          <w:rFonts w:ascii="Helvetica" w:eastAsia="Times New Roman" w:hAnsi="Helvetica"/>
        </w:rPr>
      </w:pPr>
      <w:r w:rsidRPr="00E92507">
        <w:rPr>
          <w:rFonts w:ascii="Helvetica" w:eastAsia="Times New Roman" w:hAnsi="Helvetica"/>
        </w:rPr>
        <w:t>Please can we, the Carnival committee request permission to use the Town park on the day of the Carnival Saturday 20th July, this would be the location for the children's zone.  We would like to have use of this all day, with various activities starting from 10am to 4pm, we would request access to the park from 8am to 6pm to allow us to set up and clear down after the day.  The Town Park would be the base for an inflatable obstacle course, animal handling experience, pony rides, dance troupes, sports demonstrations, along with some stalls like face painting and the selling of sweets.  There will also be a small number of food vendors.</w:t>
      </w:r>
    </w:p>
    <w:p w14:paraId="2AE826F7" w14:textId="77777777" w:rsidR="00E92507" w:rsidRPr="00E92507" w:rsidRDefault="00E92507" w:rsidP="00E92507">
      <w:pPr>
        <w:rPr>
          <w:rFonts w:ascii="Helvetica" w:eastAsia="Times New Roman" w:hAnsi="Helvetica"/>
        </w:rPr>
      </w:pPr>
    </w:p>
    <w:p w14:paraId="272B9CA9" w14:textId="77777777" w:rsidR="00E92507" w:rsidRPr="00E92507" w:rsidRDefault="00E92507" w:rsidP="00E92507">
      <w:pPr>
        <w:rPr>
          <w:rFonts w:ascii="Helvetica" w:eastAsia="Times New Roman" w:hAnsi="Helvetica"/>
        </w:rPr>
      </w:pPr>
      <w:r w:rsidRPr="00E92507">
        <w:rPr>
          <w:rFonts w:ascii="Helvetica" w:eastAsia="Times New Roman" w:hAnsi="Helvetica"/>
        </w:rPr>
        <w:t xml:space="preserve">We do want the children's zone to be as cheap as possible, with the aim for most of the activities to be free of charge.  We appreciate that times are </w:t>
      </w:r>
      <w:proofErr w:type="gramStart"/>
      <w:r w:rsidRPr="00E92507">
        <w:rPr>
          <w:rFonts w:ascii="Helvetica" w:eastAsia="Times New Roman" w:hAnsi="Helvetica"/>
        </w:rPr>
        <w:t>hard</w:t>
      </w:r>
      <w:proofErr w:type="gramEnd"/>
      <w:r w:rsidRPr="00E92507">
        <w:rPr>
          <w:rFonts w:ascii="Helvetica" w:eastAsia="Times New Roman" w:hAnsi="Helvetica"/>
        </w:rPr>
        <w:t xml:space="preserve"> and we want the event to be inclusive for all. </w:t>
      </w:r>
    </w:p>
    <w:p w14:paraId="4F25CB72" w14:textId="77777777" w:rsidR="00E92507" w:rsidRPr="00E92507" w:rsidRDefault="00E92507" w:rsidP="00E92507">
      <w:pPr>
        <w:rPr>
          <w:rFonts w:ascii="Helvetica" w:eastAsia="Times New Roman" w:hAnsi="Helvetica"/>
        </w:rPr>
      </w:pPr>
    </w:p>
    <w:p w14:paraId="77FABC43" w14:textId="77777777" w:rsidR="00E92507" w:rsidRPr="00E92507" w:rsidRDefault="00E92507" w:rsidP="00E92507">
      <w:pPr>
        <w:rPr>
          <w:rFonts w:ascii="Helvetica" w:eastAsia="Times New Roman" w:hAnsi="Helvetica"/>
        </w:rPr>
      </w:pPr>
      <w:r w:rsidRPr="00E92507">
        <w:rPr>
          <w:rFonts w:ascii="Helvetica" w:eastAsia="Times New Roman" w:hAnsi="Helvetica"/>
        </w:rPr>
        <w:t>We are likely to have a sound system running throughout the day, however this will only be during the day.</w:t>
      </w:r>
    </w:p>
    <w:p w14:paraId="69154D19" w14:textId="77777777" w:rsidR="00E92507" w:rsidRPr="00E92507" w:rsidRDefault="00E92507" w:rsidP="00E92507">
      <w:pPr>
        <w:rPr>
          <w:rFonts w:ascii="Helvetica" w:eastAsia="Times New Roman" w:hAnsi="Helvetica"/>
        </w:rPr>
      </w:pPr>
    </w:p>
    <w:p w14:paraId="713BB489" w14:textId="77777777" w:rsidR="00E92507" w:rsidRPr="00E92507" w:rsidRDefault="00E92507" w:rsidP="00E92507">
      <w:pPr>
        <w:rPr>
          <w:rFonts w:ascii="Helvetica" w:eastAsia="Times New Roman" w:hAnsi="Helvetica"/>
        </w:rPr>
      </w:pPr>
      <w:r w:rsidRPr="00E92507">
        <w:rPr>
          <w:rFonts w:ascii="Helvetica" w:eastAsia="Times New Roman" w:hAnsi="Helvetica"/>
        </w:rPr>
        <w:t>I would also like to request the use of the Premises License to support this event, (music element only) from the times of 10am to 4pm on the Town Park, there will not be any sales of alcohol on the Town park.</w:t>
      </w:r>
    </w:p>
    <w:p w14:paraId="1A89E0A9" w14:textId="77777777" w:rsidR="00E92507" w:rsidRPr="00E92507" w:rsidRDefault="00E92507" w:rsidP="00E92507">
      <w:pPr>
        <w:rPr>
          <w:rFonts w:ascii="Helvetica" w:eastAsia="Times New Roman" w:hAnsi="Helvetica"/>
        </w:rPr>
      </w:pPr>
    </w:p>
    <w:p w14:paraId="367C74A8" w14:textId="77777777" w:rsidR="00E92507" w:rsidRPr="00E92507" w:rsidRDefault="00E92507" w:rsidP="00E92507">
      <w:pPr>
        <w:rPr>
          <w:rFonts w:ascii="Helvetica" w:eastAsia="Times New Roman" w:hAnsi="Helvetica"/>
        </w:rPr>
      </w:pPr>
      <w:r w:rsidRPr="00E92507">
        <w:rPr>
          <w:rFonts w:ascii="Helvetica" w:eastAsia="Times New Roman" w:hAnsi="Helvetica"/>
        </w:rPr>
        <w:t xml:space="preserve">Thank </w:t>
      </w:r>
      <w:proofErr w:type="gramStart"/>
      <w:r w:rsidRPr="00E92507">
        <w:rPr>
          <w:rFonts w:ascii="Helvetica" w:eastAsia="Times New Roman" w:hAnsi="Helvetica"/>
        </w:rPr>
        <w:t>you</w:t>
      </w:r>
      <w:proofErr w:type="gramEnd"/>
    </w:p>
    <w:p w14:paraId="3E250C3D" w14:textId="77777777" w:rsidR="00E92507" w:rsidRPr="00E92507" w:rsidRDefault="00E92507" w:rsidP="00E92507">
      <w:pPr>
        <w:rPr>
          <w:rFonts w:ascii="Helvetica" w:eastAsia="Times New Roman" w:hAnsi="Helvetica"/>
        </w:rPr>
      </w:pPr>
    </w:p>
    <w:p w14:paraId="5F9432E3" w14:textId="77777777" w:rsidR="00E92507" w:rsidRDefault="00E92507" w:rsidP="00E92507">
      <w:pPr>
        <w:rPr>
          <w:rFonts w:ascii="Helvetica" w:eastAsia="Times New Roman" w:hAnsi="Helvetica"/>
        </w:rPr>
      </w:pPr>
      <w:r w:rsidRPr="00E92507">
        <w:rPr>
          <w:rFonts w:ascii="Helvetica" w:eastAsia="Times New Roman" w:hAnsi="Helvetica"/>
        </w:rPr>
        <w:t>Lou and Jade</w:t>
      </w:r>
    </w:p>
    <w:p w14:paraId="22F2132C" w14:textId="4A49B19F" w:rsidR="00E92507" w:rsidRPr="00E92507" w:rsidRDefault="00E92507" w:rsidP="00E92507">
      <w:pPr>
        <w:rPr>
          <w:rFonts w:ascii="Helvetica" w:eastAsia="Times New Roman" w:hAnsi="Helvetica"/>
        </w:rPr>
      </w:pPr>
      <w:r>
        <w:rPr>
          <w:rFonts w:ascii="Helvetica" w:eastAsia="Times New Roman" w:hAnsi="Helvetica"/>
        </w:rPr>
        <w:t>(Carnival Committee)</w:t>
      </w:r>
    </w:p>
    <w:p w14:paraId="674820A1" w14:textId="77777777" w:rsidR="00E92507" w:rsidRPr="00E92507" w:rsidRDefault="00E92507">
      <w:pPr>
        <w:rPr>
          <w:lang w:val="en-US"/>
        </w:rPr>
      </w:pPr>
    </w:p>
    <w:sectPr w:rsidR="00E92507" w:rsidRPr="00E92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07"/>
    <w:rsid w:val="000068DC"/>
    <w:rsid w:val="003B4CA4"/>
    <w:rsid w:val="00432720"/>
    <w:rsid w:val="00485A30"/>
    <w:rsid w:val="00915CD1"/>
    <w:rsid w:val="00E92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C352"/>
  <w15:chartTrackingRefBased/>
  <w15:docId w15:val="{CAB7BD66-4F6F-42D2-8735-E0E4A1B3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07"/>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925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925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925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925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925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925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925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925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9250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507"/>
    <w:rPr>
      <w:rFonts w:eastAsiaTheme="majorEastAsia" w:cstheme="majorBidi"/>
      <w:color w:val="272727" w:themeColor="text1" w:themeTint="D8"/>
    </w:rPr>
  </w:style>
  <w:style w:type="paragraph" w:styleId="Title">
    <w:name w:val="Title"/>
    <w:basedOn w:val="Normal"/>
    <w:next w:val="Normal"/>
    <w:link w:val="TitleChar"/>
    <w:uiPriority w:val="10"/>
    <w:qFormat/>
    <w:rsid w:val="00E9250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92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5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92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50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92507"/>
    <w:rPr>
      <w:i/>
      <w:iCs/>
      <w:color w:val="404040" w:themeColor="text1" w:themeTint="BF"/>
    </w:rPr>
  </w:style>
  <w:style w:type="paragraph" w:styleId="ListParagraph">
    <w:name w:val="List Paragraph"/>
    <w:basedOn w:val="Normal"/>
    <w:uiPriority w:val="34"/>
    <w:qFormat/>
    <w:rsid w:val="00E9250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92507"/>
    <w:rPr>
      <w:i/>
      <w:iCs/>
      <w:color w:val="0F4761" w:themeColor="accent1" w:themeShade="BF"/>
    </w:rPr>
  </w:style>
  <w:style w:type="paragraph" w:styleId="IntenseQuote">
    <w:name w:val="Intense Quote"/>
    <w:basedOn w:val="Normal"/>
    <w:next w:val="Normal"/>
    <w:link w:val="IntenseQuoteChar"/>
    <w:uiPriority w:val="30"/>
    <w:qFormat/>
    <w:rsid w:val="00E925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92507"/>
    <w:rPr>
      <w:i/>
      <w:iCs/>
      <w:color w:val="0F4761" w:themeColor="accent1" w:themeShade="BF"/>
    </w:rPr>
  </w:style>
  <w:style w:type="character" w:styleId="IntenseReference">
    <w:name w:val="Intense Reference"/>
    <w:basedOn w:val="DefaultParagraphFont"/>
    <w:uiPriority w:val="32"/>
    <w:qFormat/>
    <w:rsid w:val="00E92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2024-05-15T10:54:00Z</dcterms:created>
  <dcterms:modified xsi:type="dcterms:W3CDTF">2024-05-16T13:21:00Z</dcterms:modified>
</cp:coreProperties>
</file>