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23C32" w14:textId="70DC9E12" w:rsidR="009A5268" w:rsidRDefault="009A5268" w:rsidP="00C212B3">
      <w:pPr>
        <w:jc w:val="center"/>
        <w:rPr>
          <w:rFonts w:ascii="Arial" w:hAnsi="Arial" w:cs="Arial"/>
          <w:b/>
          <w:bCs/>
          <w:sz w:val="32"/>
          <w:szCs w:val="32"/>
          <w:lang w:val="en-US"/>
        </w:rPr>
      </w:pPr>
    </w:p>
    <w:p w14:paraId="1848D6FE" w14:textId="77777777" w:rsidR="00F50E21" w:rsidRDefault="00F50E21" w:rsidP="00F50E21">
      <w:pPr>
        <w:jc w:val="center"/>
        <w:rPr>
          <w:rFonts w:ascii="Arial" w:hAnsi="Arial" w:cs="Arial"/>
          <w:b/>
          <w:bCs/>
          <w:sz w:val="32"/>
          <w:szCs w:val="32"/>
          <w:lang w:val="en-US"/>
        </w:rPr>
      </w:pPr>
      <w:r w:rsidRPr="00C212B3">
        <w:rPr>
          <w:rFonts w:ascii="Arial" w:hAnsi="Arial" w:cs="Arial"/>
          <w:b/>
          <w:bCs/>
          <w:sz w:val="32"/>
          <w:szCs w:val="32"/>
          <w:lang w:val="en-US"/>
        </w:rPr>
        <w:t>Polic</w:t>
      </w:r>
      <w:r>
        <w:rPr>
          <w:rFonts w:ascii="Arial" w:hAnsi="Arial" w:cs="Arial"/>
          <w:b/>
          <w:bCs/>
          <w:sz w:val="32"/>
          <w:szCs w:val="32"/>
          <w:lang w:val="en-US"/>
        </w:rPr>
        <w:t xml:space="preserve">e Partnership </w:t>
      </w:r>
      <w:r w:rsidRPr="00C212B3">
        <w:rPr>
          <w:rFonts w:ascii="Arial" w:hAnsi="Arial" w:cs="Arial"/>
          <w:b/>
          <w:bCs/>
          <w:sz w:val="32"/>
          <w:szCs w:val="32"/>
          <w:lang w:val="en-US"/>
        </w:rPr>
        <w:t>Panel Meeting</w:t>
      </w:r>
    </w:p>
    <w:p w14:paraId="3D6C81D3" w14:textId="72251F0C" w:rsidR="00F50E21" w:rsidRDefault="00F50E21" w:rsidP="00F50E21">
      <w:pPr>
        <w:jc w:val="center"/>
        <w:rPr>
          <w:rFonts w:ascii="Arial" w:hAnsi="Arial" w:cs="Arial"/>
          <w:b/>
          <w:bCs/>
          <w:sz w:val="32"/>
          <w:szCs w:val="32"/>
          <w:lang w:val="en-US"/>
        </w:rPr>
      </w:pPr>
      <w:r>
        <w:rPr>
          <w:rFonts w:ascii="Arial" w:hAnsi="Arial" w:cs="Arial"/>
          <w:b/>
          <w:bCs/>
          <w:sz w:val="32"/>
          <w:szCs w:val="32"/>
          <w:lang w:val="en-US"/>
        </w:rPr>
        <w:t>Thursday 25</w:t>
      </w:r>
      <w:r w:rsidRPr="00314208">
        <w:rPr>
          <w:rFonts w:ascii="Arial" w:hAnsi="Arial" w:cs="Arial"/>
          <w:b/>
          <w:bCs/>
          <w:sz w:val="32"/>
          <w:szCs w:val="32"/>
          <w:vertAlign w:val="superscript"/>
          <w:lang w:val="en-US"/>
        </w:rPr>
        <w:t>th</w:t>
      </w:r>
      <w:r>
        <w:rPr>
          <w:rFonts w:ascii="Arial" w:hAnsi="Arial" w:cs="Arial"/>
          <w:b/>
          <w:bCs/>
          <w:sz w:val="32"/>
          <w:szCs w:val="32"/>
          <w:lang w:val="en-US"/>
        </w:rPr>
        <w:t xml:space="preserve"> April, 11am </w:t>
      </w:r>
    </w:p>
    <w:p w14:paraId="6D3C067B" w14:textId="6F7EA5BA" w:rsidR="00F50E21" w:rsidRDefault="00F50E21" w:rsidP="003B2814">
      <w:pPr>
        <w:jc w:val="center"/>
        <w:rPr>
          <w:rFonts w:ascii="Arial" w:hAnsi="Arial" w:cs="Arial"/>
          <w:b/>
          <w:bCs/>
          <w:sz w:val="32"/>
          <w:szCs w:val="32"/>
          <w:lang w:val="en-US"/>
        </w:rPr>
      </w:pPr>
      <w:r>
        <w:rPr>
          <w:rFonts w:ascii="Arial" w:hAnsi="Arial" w:cs="Arial"/>
          <w:b/>
          <w:bCs/>
          <w:sz w:val="32"/>
          <w:szCs w:val="32"/>
          <w:lang w:val="en-US"/>
        </w:rPr>
        <w:t xml:space="preserve">Meeting </w:t>
      </w:r>
      <w:r w:rsidR="005A1789">
        <w:rPr>
          <w:rFonts w:ascii="Arial" w:hAnsi="Arial" w:cs="Arial"/>
          <w:b/>
          <w:bCs/>
          <w:sz w:val="32"/>
          <w:szCs w:val="32"/>
          <w:lang w:val="en-US"/>
        </w:rPr>
        <w:t>Notes</w:t>
      </w:r>
    </w:p>
    <w:p w14:paraId="2D6CC420" w14:textId="77777777" w:rsidR="003B2814" w:rsidRDefault="003B2814" w:rsidP="003B2814">
      <w:pPr>
        <w:jc w:val="center"/>
        <w:rPr>
          <w:rFonts w:ascii="Arial" w:hAnsi="Arial" w:cs="Arial"/>
          <w:b/>
          <w:bCs/>
          <w:sz w:val="32"/>
          <w:szCs w:val="32"/>
          <w:lang w:val="en-US"/>
        </w:rPr>
      </w:pPr>
    </w:p>
    <w:p w14:paraId="748B624D" w14:textId="10C4ABFC" w:rsidR="006B10B3" w:rsidRPr="00D349F2" w:rsidRDefault="006B10B3" w:rsidP="005C7E94">
      <w:pPr>
        <w:pStyle w:val="ListParagraph"/>
        <w:numPr>
          <w:ilvl w:val="0"/>
          <w:numId w:val="17"/>
        </w:numPr>
        <w:ind w:left="709" w:hanging="567"/>
        <w:rPr>
          <w:rFonts w:ascii="Arial" w:hAnsi="Arial" w:cs="Arial"/>
          <w:sz w:val="24"/>
          <w:szCs w:val="24"/>
          <w:lang w:val="en-US"/>
        </w:rPr>
      </w:pPr>
      <w:r w:rsidRPr="00D349F2">
        <w:rPr>
          <w:rFonts w:ascii="Arial" w:hAnsi="Arial" w:cs="Arial"/>
          <w:sz w:val="24"/>
          <w:szCs w:val="24"/>
          <w:lang w:val="en-US"/>
        </w:rPr>
        <w:t>To receive any Disclosure of Pecuniary Interests</w:t>
      </w:r>
    </w:p>
    <w:p w14:paraId="17B18840" w14:textId="77777777" w:rsidR="00D349F2" w:rsidRDefault="00D349F2" w:rsidP="005C7E94">
      <w:pPr>
        <w:pStyle w:val="ListParagraph"/>
        <w:ind w:left="709" w:hanging="567"/>
        <w:rPr>
          <w:rFonts w:ascii="Arial" w:hAnsi="Arial" w:cs="Arial"/>
          <w:sz w:val="24"/>
          <w:szCs w:val="24"/>
          <w:lang w:val="en-US"/>
        </w:rPr>
      </w:pPr>
    </w:p>
    <w:p w14:paraId="337523B1" w14:textId="77A9D677" w:rsidR="00D349F2" w:rsidRPr="00D349F2" w:rsidRDefault="00D349F2" w:rsidP="005C7E94">
      <w:pPr>
        <w:pStyle w:val="ListParagraph"/>
        <w:ind w:left="709"/>
        <w:rPr>
          <w:rFonts w:ascii="Arial" w:hAnsi="Arial" w:cs="Arial"/>
          <w:sz w:val="24"/>
          <w:szCs w:val="24"/>
          <w:lang w:val="en-US"/>
        </w:rPr>
      </w:pPr>
      <w:r>
        <w:rPr>
          <w:rFonts w:ascii="Arial" w:hAnsi="Arial" w:cs="Arial"/>
          <w:sz w:val="24"/>
          <w:szCs w:val="24"/>
          <w:lang w:val="en-US"/>
        </w:rPr>
        <w:t>None were declared.</w:t>
      </w:r>
    </w:p>
    <w:p w14:paraId="4C531C8B" w14:textId="084F06C6" w:rsidR="006B10B3" w:rsidRPr="005952D5" w:rsidRDefault="005C7E94" w:rsidP="006B10B3">
      <w:pPr>
        <w:ind w:left="720" w:hanging="578"/>
        <w:rPr>
          <w:rFonts w:ascii="Arial" w:hAnsi="Arial" w:cs="Arial"/>
          <w:sz w:val="24"/>
          <w:szCs w:val="24"/>
          <w:lang w:val="en-US"/>
        </w:rPr>
      </w:pPr>
      <w:r>
        <w:rPr>
          <w:rFonts w:ascii="Arial" w:hAnsi="Arial" w:cs="Arial"/>
          <w:sz w:val="24"/>
          <w:szCs w:val="24"/>
          <w:lang w:val="en-US"/>
        </w:rPr>
        <w:t xml:space="preserve">2. </w:t>
      </w:r>
      <w:r>
        <w:rPr>
          <w:rFonts w:ascii="Arial" w:hAnsi="Arial" w:cs="Arial"/>
          <w:sz w:val="24"/>
          <w:szCs w:val="24"/>
          <w:lang w:val="en-US"/>
        </w:rPr>
        <w:tab/>
      </w:r>
      <w:r w:rsidR="006B10B3" w:rsidRPr="005952D5">
        <w:rPr>
          <w:rFonts w:ascii="Arial" w:hAnsi="Arial" w:cs="Arial"/>
          <w:sz w:val="24"/>
          <w:szCs w:val="24"/>
          <w:lang w:val="en-US"/>
        </w:rPr>
        <w:t>Confidentiality Agreement –  Councillors</w:t>
      </w:r>
      <w:r w:rsidR="00D349F2">
        <w:rPr>
          <w:rFonts w:ascii="Arial" w:hAnsi="Arial" w:cs="Arial"/>
          <w:sz w:val="24"/>
          <w:szCs w:val="24"/>
          <w:lang w:val="en-US"/>
        </w:rPr>
        <w:t xml:space="preserve"> were reminded</w:t>
      </w:r>
      <w:r w:rsidR="006B10B3" w:rsidRPr="005952D5">
        <w:rPr>
          <w:rFonts w:ascii="Arial" w:hAnsi="Arial" w:cs="Arial"/>
          <w:sz w:val="24"/>
          <w:szCs w:val="24"/>
          <w:lang w:val="en-US"/>
        </w:rPr>
        <w:t xml:space="preserve"> that some information discussed will be of a confidential nature</w:t>
      </w:r>
    </w:p>
    <w:p w14:paraId="42B0C52E" w14:textId="1D2E33C6" w:rsidR="006B10B3" w:rsidRPr="005952D5" w:rsidRDefault="005C7E94" w:rsidP="006B10B3">
      <w:pPr>
        <w:ind w:left="720" w:hanging="578"/>
        <w:rPr>
          <w:rFonts w:ascii="Arial" w:hAnsi="Arial" w:cs="Arial"/>
          <w:sz w:val="24"/>
          <w:szCs w:val="24"/>
          <w:lang w:val="en-US"/>
        </w:rPr>
      </w:pPr>
      <w:r>
        <w:rPr>
          <w:rFonts w:ascii="Arial" w:hAnsi="Arial" w:cs="Arial"/>
          <w:sz w:val="24"/>
          <w:szCs w:val="24"/>
          <w:lang w:val="en-US"/>
        </w:rPr>
        <w:t>3</w:t>
      </w:r>
      <w:r w:rsidR="006B10B3" w:rsidRPr="005952D5">
        <w:rPr>
          <w:rFonts w:ascii="Arial" w:hAnsi="Arial" w:cs="Arial"/>
          <w:sz w:val="24"/>
          <w:szCs w:val="24"/>
          <w:lang w:val="en-US"/>
        </w:rPr>
        <w:t>.</w:t>
      </w:r>
      <w:r w:rsidR="006B10B3" w:rsidRPr="005952D5">
        <w:rPr>
          <w:rFonts w:ascii="Arial" w:hAnsi="Arial" w:cs="Arial"/>
          <w:sz w:val="24"/>
          <w:szCs w:val="24"/>
          <w:lang w:val="en-US"/>
        </w:rPr>
        <w:tab/>
        <w:t>The notes from the meeting held on the 8 January 2024</w:t>
      </w:r>
      <w:r w:rsidR="00D349F2">
        <w:rPr>
          <w:rFonts w:ascii="Arial" w:hAnsi="Arial" w:cs="Arial"/>
          <w:sz w:val="24"/>
          <w:szCs w:val="24"/>
          <w:lang w:val="en-US"/>
        </w:rPr>
        <w:t xml:space="preserve"> were approved.</w:t>
      </w:r>
    </w:p>
    <w:p w14:paraId="3F9BDF86" w14:textId="5728C2B3" w:rsidR="008128DE" w:rsidRPr="005952D5" w:rsidRDefault="005C7E94" w:rsidP="006B10B3">
      <w:pPr>
        <w:ind w:left="720" w:hanging="578"/>
        <w:rPr>
          <w:rFonts w:ascii="Arial" w:hAnsi="Arial" w:cs="Arial"/>
          <w:sz w:val="24"/>
          <w:szCs w:val="24"/>
        </w:rPr>
      </w:pPr>
      <w:r>
        <w:rPr>
          <w:rFonts w:ascii="Arial" w:hAnsi="Arial" w:cs="Arial"/>
          <w:sz w:val="24"/>
          <w:szCs w:val="24"/>
          <w:lang w:val="en-US"/>
        </w:rPr>
        <w:t>4</w:t>
      </w:r>
      <w:r w:rsidR="008128DE" w:rsidRPr="005952D5">
        <w:rPr>
          <w:rFonts w:ascii="Arial" w:hAnsi="Arial" w:cs="Arial"/>
          <w:sz w:val="24"/>
          <w:szCs w:val="24"/>
          <w:lang w:val="en-US"/>
        </w:rPr>
        <w:t>.</w:t>
      </w:r>
      <w:r w:rsidR="008128DE" w:rsidRPr="005952D5">
        <w:rPr>
          <w:rFonts w:ascii="Arial" w:hAnsi="Arial" w:cs="Arial"/>
          <w:sz w:val="24"/>
          <w:szCs w:val="24"/>
          <w:lang w:val="en-US"/>
        </w:rPr>
        <w:tab/>
        <w:t xml:space="preserve">Eryn Cookson, </w:t>
      </w:r>
      <w:r w:rsidR="008128DE" w:rsidRPr="005952D5">
        <w:rPr>
          <w:rFonts w:ascii="Arial" w:hAnsi="Arial" w:cs="Arial"/>
          <w:sz w:val="24"/>
          <w:szCs w:val="24"/>
          <w:lang w:eastAsia="en-GB"/>
        </w:rPr>
        <w:t>Anti</w:t>
      </w:r>
      <w:r w:rsidR="005952D5" w:rsidRPr="005952D5">
        <w:rPr>
          <w:rFonts w:ascii="Arial" w:hAnsi="Arial" w:cs="Arial"/>
          <w:sz w:val="24"/>
          <w:szCs w:val="24"/>
          <w:lang w:eastAsia="en-GB"/>
        </w:rPr>
        <w:t>-</w:t>
      </w:r>
      <w:r w:rsidR="008128DE" w:rsidRPr="005952D5">
        <w:rPr>
          <w:rFonts w:ascii="Arial" w:hAnsi="Arial" w:cs="Arial"/>
          <w:sz w:val="24"/>
          <w:szCs w:val="24"/>
          <w:lang w:eastAsia="en-GB"/>
        </w:rPr>
        <w:t xml:space="preserve">Social Behaviour Lead Officer, Shropshire Council </w:t>
      </w:r>
      <w:r w:rsidR="00D349F2">
        <w:rPr>
          <w:rFonts w:ascii="Arial" w:hAnsi="Arial" w:cs="Arial"/>
          <w:sz w:val="24"/>
          <w:szCs w:val="24"/>
          <w:lang w:eastAsia="en-GB"/>
        </w:rPr>
        <w:t>introduced herself. Eryn has previously met with Councillor when they undertook a town walkabout.</w:t>
      </w:r>
    </w:p>
    <w:p w14:paraId="036FD216" w14:textId="22B86909" w:rsidR="00685815" w:rsidRDefault="005C7E94" w:rsidP="006B10B3">
      <w:pPr>
        <w:pStyle w:val="ListParagraph"/>
        <w:ind w:hanging="578"/>
        <w:rPr>
          <w:rFonts w:ascii="Arial" w:hAnsi="Arial" w:cs="Arial"/>
          <w:sz w:val="24"/>
          <w:szCs w:val="24"/>
        </w:rPr>
      </w:pPr>
      <w:r>
        <w:rPr>
          <w:rFonts w:ascii="Arial" w:hAnsi="Arial" w:cs="Arial"/>
          <w:sz w:val="24"/>
          <w:szCs w:val="24"/>
        </w:rPr>
        <w:t>5</w:t>
      </w:r>
      <w:r w:rsidR="00685815" w:rsidRPr="005952D5">
        <w:rPr>
          <w:rFonts w:ascii="Arial" w:hAnsi="Arial" w:cs="Arial"/>
          <w:sz w:val="24"/>
          <w:szCs w:val="24"/>
        </w:rPr>
        <w:t>.</w:t>
      </w:r>
      <w:r w:rsidR="00685815" w:rsidRPr="005952D5">
        <w:rPr>
          <w:rFonts w:ascii="Arial" w:hAnsi="Arial" w:cs="Arial"/>
          <w:sz w:val="24"/>
          <w:szCs w:val="24"/>
        </w:rPr>
        <w:tab/>
      </w:r>
      <w:r w:rsidR="00F50E21" w:rsidRPr="005952D5">
        <w:rPr>
          <w:rFonts w:ascii="Arial" w:hAnsi="Arial" w:cs="Arial"/>
          <w:sz w:val="24"/>
          <w:szCs w:val="24"/>
        </w:rPr>
        <w:t>To hear an update from the</w:t>
      </w:r>
      <w:r w:rsidR="00685815" w:rsidRPr="005952D5">
        <w:rPr>
          <w:rFonts w:ascii="Arial" w:hAnsi="Arial" w:cs="Arial"/>
          <w:sz w:val="24"/>
          <w:szCs w:val="24"/>
        </w:rPr>
        <w:t xml:space="preserve"> Local Policing Team</w:t>
      </w:r>
      <w:r w:rsidR="001C39B4" w:rsidRPr="005952D5">
        <w:rPr>
          <w:rFonts w:ascii="Arial" w:hAnsi="Arial" w:cs="Arial"/>
          <w:sz w:val="24"/>
          <w:szCs w:val="24"/>
        </w:rPr>
        <w:t xml:space="preserve"> on issues in the area and on the Town Council priorities </w:t>
      </w:r>
    </w:p>
    <w:p w14:paraId="21D513CD" w14:textId="77777777" w:rsidR="005C7CC1" w:rsidRDefault="005C7CC1" w:rsidP="006B10B3">
      <w:pPr>
        <w:pStyle w:val="ListParagraph"/>
        <w:ind w:hanging="578"/>
        <w:rPr>
          <w:rFonts w:ascii="Arial" w:hAnsi="Arial" w:cs="Arial"/>
          <w:sz w:val="24"/>
          <w:szCs w:val="24"/>
        </w:rPr>
      </w:pPr>
    </w:p>
    <w:p w14:paraId="7CC69C6C" w14:textId="14A94331" w:rsidR="005C7CC1" w:rsidRDefault="005C7CC1" w:rsidP="006B10B3">
      <w:pPr>
        <w:pStyle w:val="ListParagraph"/>
        <w:ind w:hanging="578"/>
        <w:rPr>
          <w:rFonts w:ascii="Arial" w:hAnsi="Arial" w:cs="Arial"/>
          <w:sz w:val="24"/>
          <w:szCs w:val="24"/>
        </w:rPr>
      </w:pPr>
      <w:r>
        <w:rPr>
          <w:rFonts w:ascii="Arial" w:hAnsi="Arial" w:cs="Arial"/>
          <w:sz w:val="24"/>
          <w:szCs w:val="24"/>
        </w:rPr>
        <w:tab/>
      </w:r>
      <w:r w:rsidR="00D349F2">
        <w:rPr>
          <w:rFonts w:ascii="Arial" w:hAnsi="Arial" w:cs="Arial"/>
          <w:sz w:val="24"/>
          <w:szCs w:val="24"/>
        </w:rPr>
        <w:t>Inspector Greenaway reported that i</w:t>
      </w:r>
      <w:r>
        <w:rPr>
          <w:rFonts w:ascii="Arial" w:hAnsi="Arial" w:cs="Arial"/>
          <w:sz w:val="24"/>
          <w:szCs w:val="24"/>
        </w:rPr>
        <w:t>ncidents remain consistent, the response is currently good with most reports being dealt with on the day.  There were only two outstanding reports that needed attending to at the end of yesterday.</w:t>
      </w:r>
    </w:p>
    <w:p w14:paraId="2856D7E6" w14:textId="77777777" w:rsidR="005C7CC1" w:rsidRDefault="005C7CC1" w:rsidP="006B10B3">
      <w:pPr>
        <w:pStyle w:val="ListParagraph"/>
        <w:ind w:hanging="578"/>
        <w:rPr>
          <w:rFonts w:ascii="Arial" w:hAnsi="Arial" w:cs="Arial"/>
          <w:sz w:val="24"/>
          <w:szCs w:val="24"/>
        </w:rPr>
      </w:pPr>
    </w:p>
    <w:p w14:paraId="31002A1A" w14:textId="3AB7A37D" w:rsidR="005C7CC1" w:rsidRDefault="005C7CC1" w:rsidP="006B10B3">
      <w:pPr>
        <w:pStyle w:val="ListParagraph"/>
        <w:ind w:hanging="578"/>
        <w:rPr>
          <w:rFonts w:ascii="Arial" w:hAnsi="Arial" w:cs="Arial"/>
          <w:sz w:val="24"/>
          <w:szCs w:val="24"/>
        </w:rPr>
      </w:pPr>
      <w:r>
        <w:rPr>
          <w:rFonts w:ascii="Arial" w:hAnsi="Arial" w:cs="Arial"/>
          <w:sz w:val="24"/>
          <w:szCs w:val="24"/>
        </w:rPr>
        <w:tab/>
        <w:t>A new CSO will be allocated to Market Drayton which will bring the team up to full capacity.</w:t>
      </w:r>
    </w:p>
    <w:p w14:paraId="6FEBA827" w14:textId="77777777" w:rsidR="005C7CC1" w:rsidRDefault="005C7CC1" w:rsidP="006B10B3">
      <w:pPr>
        <w:pStyle w:val="ListParagraph"/>
        <w:ind w:hanging="578"/>
        <w:rPr>
          <w:rFonts w:ascii="Arial" w:hAnsi="Arial" w:cs="Arial"/>
          <w:sz w:val="24"/>
          <w:szCs w:val="24"/>
        </w:rPr>
      </w:pPr>
    </w:p>
    <w:p w14:paraId="6E3263C7" w14:textId="25BB1F66" w:rsidR="005C7CC1" w:rsidRDefault="005C7CC1" w:rsidP="006B10B3">
      <w:pPr>
        <w:pStyle w:val="ListParagraph"/>
        <w:ind w:hanging="578"/>
        <w:rPr>
          <w:rFonts w:ascii="Arial" w:hAnsi="Arial" w:cs="Arial"/>
          <w:sz w:val="24"/>
          <w:szCs w:val="24"/>
        </w:rPr>
      </w:pPr>
      <w:r>
        <w:rPr>
          <w:rFonts w:ascii="Arial" w:hAnsi="Arial" w:cs="Arial"/>
          <w:sz w:val="24"/>
          <w:szCs w:val="24"/>
        </w:rPr>
        <w:tab/>
        <w:t>Reports from the public on ASB and other issues remains low.</w:t>
      </w:r>
    </w:p>
    <w:p w14:paraId="05287790" w14:textId="77777777" w:rsidR="005C7CC1" w:rsidRDefault="005C7CC1" w:rsidP="006B10B3">
      <w:pPr>
        <w:pStyle w:val="ListParagraph"/>
        <w:ind w:hanging="578"/>
        <w:rPr>
          <w:rFonts w:ascii="Arial" w:hAnsi="Arial" w:cs="Arial"/>
          <w:sz w:val="24"/>
          <w:szCs w:val="24"/>
        </w:rPr>
      </w:pPr>
    </w:p>
    <w:p w14:paraId="4F25DC89" w14:textId="58B9170E" w:rsidR="005C7CC1" w:rsidRDefault="005C7CC1" w:rsidP="00D349F2">
      <w:pPr>
        <w:pStyle w:val="ListParagraph"/>
        <w:ind w:hanging="578"/>
        <w:rPr>
          <w:rFonts w:ascii="Arial" w:hAnsi="Arial" w:cs="Arial"/>
          <w:sz w:val="24"/>
          <w:szCs w:val="24"/>
        </w:rPr>
      </w:pPr>
      <w:r>
        <w:rPr>
          <w:rFonts w:ascii="Arial" w:hAnsi="Arial" w:cs="Arial"/>
          <w:sz w:val="24"/>
          <w:szCs w:val="24"/>
        </w:rPr>
        <w:tab/>
      </w:r>
      <w:r w:rsidR="00456082">
        <w:rPr>
          <w:rFonts w:ascii="Arial" w:hAnsi="Arial" w:cs="Arial"/>
          <w:sz w:val="24"/>
          <w:szCs w:val="24"/>
        </w:rPr>
        <w:t>Public Protection Orders</w:t>
      </w:r>
      <w:r>
        <w:rPr>
          <w:rFonts w:ascii="Arial" w:hAnsi="Arial" w:cs="Arial"/>
          <w:sz w:val="24"/>
          <w:szCs w:val="24"/>
        </w:rPr>
        <w:t xml:space="preserve"> are being issued.  A recent survey carried out by the police identified individuals who a</w:t>
      </w:r>
      <w:r w:rsidR="00456082">
        <w:rPr>
          <w:rFonts w:ascii="Arial" w:hAnsi="Arial" w:cs="Arial"/>
          <w:sz w:val="24"/>
          <w:szCs w:val="24"/>
        </w:rPr>
        <w:t xml:space="preserve">re being identified as causing </w:t>
      </w:r>
      <w:r>
        <w:rPr>
          <w:rFonts w:ascii="Arial" w:hAnsi="Arial" w:cs="Arial"/>
          <w:sz w:val="24"/>
          <w:szCs w:val="24"/>
        </w:rPr>
        <w:t>ASB.  If their behaviour increases over the summer months a PPO will be issued against them which could result in a custodial sentence.</w:t>
      </w:r>
      <w:r w:rsidRPr="00D349F2">
        <w:rPr>
          <w:rFonts w:ascii="Arial" w:hAnsi="Arial" w:cs="Arial"/>
          <w:sz w:val="24"/>
          <w:szCs w:val="24"/>
        </w:rPr>
        <w:t xml:space="preserve"> </w:t>
      </w:r>
    </w:p>
    <w:p w14:paraId="7C9F381A" w14:textId="77777777" w:rsidR="00D349F2" w:rsidRDefault="00D349F2" w:rsidP="00D349F2">
      <w:pPr>
        <w:pStyle w:val="ListParagraph"/>
        <w:ind w:hanging="578"/>
        <w:rPr>
          <w:rFonts w:ascii="Arial" w:hAnsi="Arial" w:cs="Arial"/>
          <w:sz w:val="24"/>
          <w:szCs w:val="24"/>
        </w:rPr>
      </w:pPr>
    </w:p>
    <w:p w14:paraId="2CABFB7B" w14:textId="656C6253" w:rsidR="00D349F2" w:rsidRPr="00D349F2" w:rsidRDefault="00D349F2" w:rsidP="00D349F2">
      <w:pPr>
        <w:pStyle w:val="ListParagraph"/>
        <w:ind w:hanging="578"/>
        <w:rPr>
          <w:rFonts w:ascii="Arial" w:hAnsi="Arial" w:cs="Arial"/>
          <w:sz w:val="24"/>
          <w:szCs w:val="24"/>
        </w:rPr>
      </w:pPr>
      <w:r>
        <w:rPr>
          <w:rFonts w:ascii="Arial" w:hAnsi="Arial" w:cs="Arial"/>
          <w:sz w:val="24"/>
          <w:szCs w:val="24"/>
        </w:rPr>
        <w:tab/>
        <w:t>A local issue of dogs barking during the night was discussed.  Shropshire Councils Public Protection department are currently investigating.</w:t>
      </w:r>
    </w:p>
    <w:p w14:paraId="18F81EB4" w14:textId="77777777" w:rsidR="00F50E21" w:rsidRPr="005952D5" w:rsidRDefault="00F50E21" w:rsidP="006B10B3">
      <w:pPr>
        <w:pStyle w:val="ListParagraph"/>
        <w:ind w:hanging="938"/>
        <w:rPr>
          <w:rFonts w:ascii="Arial" w:hAnsi="Arial" w:cs="Arial"/>
          <w:sz w:val="24"/>
          <w:szCs w:val="24"/>
        </w:rPr>
      </w:pPr>
    </w:p>
    <w:p w14:paraId="13976201" w14:textId="463588B8" w:rsidR="006B10B3" w:rsidRPr="005952D5" w:rsidRDefault="005C7E94" w:rsidP="006B10B3">
      <w:pPr>
        <w:pStyle w:val="ListParagraph"/>
        <w:ind w:hanging="578"/>
        <w:rPr>
          <w:rFonts w:ascii="Arial" w:hAnsi="Arial" w:cs="Arial"/>
          <w:sz w:val="24"/>
          <w:szCs w:val="24"/>
        </w:rPr>
      </w:pPr>
      <w:r>
        <w:rPr>
          <w:rFonts w:ascii="Arial" w:hAnsi="Arial" w:cs="Arial"/>
          <w:sz w:val="24"/>
          <w:szCs w:val="24"/>
        </w:rPr>
        <w:t>6</w:t>
      </w:r>
      <w:r w:rsidR="006B10B3" w:rsidRPr="005952D5">
        <w:rPr>
          <w:rFonts w:ascii="Arial" w:hAnsi="Arial" w:cs="Arial"/>
          <w:sz w:val="24"/>
          <w:szCs w:val="24"/>
        </w:rPr>
        <w:t>.</w:t>
      </w:r>
      <w:r w:rsidR="006B10B3" w:rsidRPr="005952D5">
        <w:rPr>
          <w:rFonts w:ascii="Arial" w:hAnsi="Arial" w:cs="Arial"/>
          <w:sz w:val="24"/>
          <w:szCs w:val="24"/>
        </w:rPr>
        <w:tab/>
        <w:t>To discuss the current Town Council priorities and if a recommendation should be made to council for them to be changed.</w:t>
      </w:r>
    </w:p>
    <w:p w14:paraId="00BBC6AA" w14:textId="77777777" w:rsidR="005952D5" w:rsidRPr="005952D5" w:rsidRDefault="005952D5" w:rsidP="006B10B3">
      <w:pPr>
        <w:pStyle w:val="ListParagraph"/>
        <w:ind w:hanging="578"/>
        <w:rPr>
          <w:rFonts w:ascii="Arial" w:hAnsi="Arial" w:cs="Arial"/>
          <w:sz w:val="24"/>
          <w:szCs w:val="24"/>
        </w:rPr>
      </w:pPr>
    </w:p>
    <w:p w14:paraId="66FA037D" w14:textId="3CB685DD" w:rsidR="005952D5" w:rsidRPr="005952D5" w:rsidRDefault="005952D5" w:rsidP="006B10B3">
      <w:pPr>
        <w:pStyle w:val="ListParagraph"/>
        <w:ind w:hanging="578"/>
        <w:rPr>
          <w:rFonts w:ascii="Arial" w:hAnsi="Arial" w:cs="Arial"/>
          <w:sz w:val="24"/>
          <w:szCs w:val="24"/>
        </w:rPr>
      </w:pPr>
      <w:r w:rsidRPr="005952D5">
        <w:rPr>
          <w:rFonts w:ascii="Arial" w:hAnsi="Arial" w:cs="Arial"/>
          <w:sz w:val="24"/>
          <w:szCs w:val="24"/>
        </w:rPr>
        <w:tab/>
        <w:t>The current priorities are:</w:t>
      </w:r>
    </w:p>
    <w:p w14:paraId="6C656444" w14:textId="77777777" w:rsidR="00D349F2" w:rsidRPr="00D349F2" w:rsidRDefault="00D349F2" w:rsidP="00D349F2">
      <w:pPr>
        <w:pStyle w:val="ListParagraph"/>
        <w:rPr>
          <w:rFonts w:ascii="Arial" w:hAnsi="Arial" w:cs="Arial"/>
          <w:sz w:val="24"/>
          <w:szCs w:val="24"/>
        </w:rPr>
      </w:pPr>
      <w:r w:rsidRPr="00D349F2">
        <w:rPr>
          <w:rFonts w:ascii="Arial" w:hAnsi="Arial" w:cs="Arial"/>
          <w:sz w:val="24"/>
          <w:szCs w:val="24"/>
        </w:rPr>
        <w:t>1. Drugs</w:t>
      </w:r>
    </w:p>
    <w:p w14:paraId="08C468A9" w14:textId="77777777" w:rsidR="00D349F2" w:rsidRPr="00D349F2" w:rsidRDefault="00D349F2" w:rsidP="00D349F2">
      <w:pPr>
        <w:pStyle w:val="ListParagraph"/>
        <w:rPr>
          <w:rFonts w:ascii="Arial" w:hAnsi="Arial" w:cs="Arial"/>
          <w:sz w:val="24"/>
          <w:szCs w:val="24"/>
        </w:rPr>
      </w:pPr>
      <w:r w:rsidRPr="00D349F2">
        <w:rPr>
          <w:rFonts w:ascii="Arial" w:hAnsi="Arial" w:cs="Arial"/>
          <w:sz w:val="24"/>
          <w:szCs w:val="24"/>
        </w:rPr>
        <w:t>2. Anti-social driving</w:t>
      </w:r>
    </w:p>
    <w:p w14:paraId="79AF9990" w14:textId="71EFDADB" w:rsidR="00D349F2" w:rsidRDefault="00D349F2" w:rsidP="00D349F2">
      <w:pPr>
        <w:pStyle w:val="ListParagraph"/>
        <w:rPr>
          <w:rFonts w:ascii="Arial" w:hAnsi="Arial" w:cs="Arial"/>
          <w:sz w:val="24"/>
          <w:szCs w:val="24"/>
        </w:rPr>
      </w:pPr>
      <w:r w:rsidRPr="00D349F2">
        <w:rPr>
          <w:rFonts w:ascii="Arial" w:hAnsi="Arial" w:cs="Arial"/>
          <w:sz w:val="24"/>
          <w:szCs w:val="24"/>
        </w:rPr>
        <w:t>3. Anti-social behaviour</w:t>
      </w:r>
    </w:p>
    <w:p w14:paraId="7B1B1CE1" w14:textId="77777777" w:rsidR="00D349F2" w:rsidRDefault="00D349F2" w:rsidP="005952D5">
      <w:pPr>
        <w:pStyle w:val="ListParagraph"/>
        <w:rPr>
          <w:rFonts w:ascii="Arial" w:hAnsi="Arial" w:cs="Arial"/>
          <w:sz w:val="24"/>
          <w:szCs w:val="24"/>
        </w:rPr>
      </w:pPr>
    </w:p>
    <w:p w14:paraId="786E1BB5" w14:textId="77777777" w:rsidR="00D349F2" w:rsidRDefault="00D349F2" w:rsidP="005952D5">
      <w:pPr>
        <w:pStyle w:val="ListParagraph"/>
        <w:rPr>
          <w:rFonts w:ascii="Arial" w:hAnsi="Arial" w:cs="Arial"/>
          <w:sz w:val="24"/>
          <w:szCs w:val="24"/>
        </w:rPr>
      </w:pPr>
    </w:p>
    <w:p w14:paraId="677D752F" w14:textId="6CBEA180" w:rsidR="00D349F2" w:rsidRDefault="00D349F2" w:rsidP="00D349F2">
      <w:pPr>
        <w:pStyle w:val="ListParagraph"/>
        <w:rPr>
          <w:rFonts w:ascii="Arial" w:hAnsi="Arial" w:cs="Arial"/>
          <w:sz w:val="24"/>
          <w:szCs w:val="24"/>
        </w:rPr>
      </w:pPr>
      <w:r>
        <w:rPr>
          <w:rFonts w:ascii="Arial" w:hAnsi="Arial" w:cs="Arial"/>
          <w:sz w:val="24"/>
          <w:szCs w:val="24"/>
        </w:rPr>
        <w:t xml:space="preserve">It was proposed that they be updated to </w:t>
      </w:r>
    </w:p>
    <w:p w14:paraId="7550A285" w14:textId="77777777" w:rsidR="00D349F2" w:rsidRPr="00D349F2" w:rsidRDefault="00D349F2" w:rsidP="00D349F2">
      <w:pPr>
        <w:pStyle w:val="ListParagraph"/>
        <w:rPr>
          <w:rFonts w:ascii="Arial" w:hAnsi="Arial" w:cs="Arial"/>
          <w:sz w:val="24"/>
          <w:szCs w:val="24"/>
        </w:rPr>
      </w:pPr>
    </w:p>
    <w:p w14:paraId="53057CEA" w14:textId="77777777" w:rsidR="00D349F2" w:rsidRPr="00D349F2" w:rsidRDefault="00D349F2" w:rsidP="00D349F2">
      <w:pPr>
        <w:pStyle w:val="ListParagraph"/>
        <w:ind w:hanging="11"/>
        <w:rPr>
          <w:rFonts w:ascii="Arial" w:hAnsi="Arial" w:cs="Arial"/>
          <w:sz w:val="24"/>
          <w:szCs w:val="24"/>
        </w:rPr>
      </w:pPr>
      <w:r w:rsidRPr="00D349F2">
        <w:rPr>
          <w:rFonts w:ascii="Arial" w:hAnsi="Arial" w:cs="Arial"/>
          <w:sz w:val="24"/>
          <w:szCs w:val="24"/>
        </w:rPr>
        <w:tab/>
        <w:t>1. Drugs</w:t>
      </w:r>
    </w:p>
    <w:p w14:paraId="14960BFB" w14:textId="77777777" w:rsidR="00D349F2" w:rsidRPr="00D349F2" w:rsidRDefault="00D349F2" w:rsidP="00D349F2">
      <w:pPr>
        <w:pStyle w:val="ListParagraph"/>
        <w:ind w:hanging="11"/>
        <w:rPr>
          <w:rFonts w:ascii="Arial" w:hAnsi="Arial" w:cs="Arial"/>
          <w:sz w:val="24"/>
          <w:szCs w:val="24"/>
        </w:rPr>
      </w:pPr>
      <w:r w:rsidRPr="00D349F2">
        <w:rPr>
          <w:rFonts w:ascii="Arial" w:hAnsi="Arial" w:cs="Arial"/>
          <w:sz w:val="24"/>
          <w:szCs w:val="24"/>
        </w:rPr>
        <w:t>2. Anti-social behaviour/driving</w:t>
      </w:r>
    </w:p>
    <w:p w14:paraId="3301E0F5" w14:textId="5B565008" w:rsidR="006B10B3" w:rsidRDefault="00D349F2" w:rsidP="00D349F2">
      <w:pPr>
        <w:pStyle w:val="ListParagraph"/>
        <w:ind w:hanging="11"/>
        <w:rPr>
          <w:rFonts w:ascii="Arial" w:hAnsi="Arial" w:cs="Arial"/>
          <w:sz w:val="24"/>
          <w:szCs w:val="24"/>
        </w:rPr>
      </w:pPr>
      <w:r w:rsidRPr="00D349F2">
        <w:rPr>
          <w:rFonts w:ascii="Arial" w:hAnsi="Arial" w:cs="Arial"/>
          <w:sz w:val="24"/>
          <w:szCs w:val="24"/>
        </w:rPr>
        <w:t>3. Violence Against Women and Girls</w:t>
      </w:r>
    </w:p>
    <w:p w14:paraId="763BCB9E" w14:textId="77777777" w:rsidR="00D349F2" w:rsidRPr="005952D5" w:rsidRDefault="00D349F2" w:rsidP="00D349F2">
      <w:pPr>
        <w:pStyle w:val="ListParagraph"/>
        <w:ind w:hanging="11"/>
        <w:rPr>
          <w:rFonts w:ascii="Arial" w:hAnsi="Arial" w:cs="Arial"/>
          <w:sz w:val="24"/>
          <w:szCs w:val="24"/>
        </w:rPr>
      </w:pPr>
    </w:p>
    <w:p w14:paraId="0762BCD5" w14:textId="17D21DCA" w:rsidR="00F50E21" w:rsidRDefault="005C7E94" w:rsidP="006B10B3">
      <w:pPr>
        <w:pStyle w:val="ListParagraph"/>
        <w:ind w:hanging="578"/>
        <w:rPr>
          <w:rFonts w:ascii="Arial" w:hAnsi="Arial" w:cs="Arial"/>
          <w:sz w:val="24"/>
          <w:szCs w:val="24"/>
        </w:rPr>
      </w:pPr>
      <w:r>
        <w:rPr>
          <w:rFonts w:ascii="Arial" w:hAnsi="Arial" w:cs="Arial"/>
          <w:sz w:val="24"/>
          <w:szCs w:val="24"/>
        </w:rPr>
        <w:t>7</w:t>
      </w:r>
      <w:r w:rsidR="00F50E21" w:rsidRPr="005952D5">
        <w:rPr>
          <w:rFonts w:ascii="Arial" w:hAnsi="Arial" w:cs="Arial"/>
          <w:sz w:val="24"/>
          <w:szCs w:val="24"/>
        </w:rPr>
        <w:t>.</w:t>
      </w:r>
      <w:r w:rsidR="00F50E21" w:rsidRPr="005952D5">
        <w:rPr>
          <w:rFonts w:ascii="Arial" w:hAnsi="Arial" w:cs="Arial"/>
          <w:sz w:val="24"/>
          <w:szCs w:val="24"/>
        </w:rPr>
        <w:tab/>
        <w:t>To discuss the Environmental Visual Audit produced in February.</w:t>
      </w:r>
      <w:r w:rsidR="005C7CC1">
        <w:rPr>
          <w:rFonts w:ascii="Arial" w:hAnsi="Arial" w:cs="Arial"/>
          <w:sz w:val="24"/>
          <w:szCs w:val="24"/>
        </w:rPr>
        <w:t xml:space="preserve">  </w:t>
      </w:r>
    </w:p>
    <w:p w14:paraId="1980642A" w14:textId="77777777" w:rsidR="005C7CC1" w:rsidRDefault="005C7CC1" w:rsidP="006B10B3">
      <w:pPr>
        <w:pStyle w:val="ListParagraph"/>
        <w:ind w:hanging="578"/>
        <w:rPr>
          <w:rFonts w:ascii="Arial" w:hAnsi="Arial" w:cs="Arial"/>
          <w:sz w:val="24"/>
          <w:szCs w:val="24"/>
        </w:rPr>
      </w:pPr>
    </w:p>
    <w:p w14:paraId="2D9C9106" w14:textId="10089A61" w:rsidR="005C7CC1" w:rsidRPr="005952D5" w:rsidRDefault="005C7CC1" w:rsidP="006B10B3">
      <w:pPr>
        <w:pStyle w:val="ListParagraph"/>
        <w:ind w:hanging="578"/>
        <w:rPr>
          <w:rFonts w:ascii="Arial" w:hAnsi="Arial" w:cs="Arial"/>
          <w:sz w:val="24"/>
          <w:szCs w:val="24"/>
        </w:rPr>
      </w:pPr>
      <w:r>
        <w:rPr>
          <w:rFonts w:ascii="Arial" w:hAnsi="Arial" w:cs="Arial"/>
          <w:sz w:val="24"/>
          <w:szCs w:val="24"/>
        </w:rPr>
        <w:tab/>
        <w:t>The document was noted.</w:t>
      </w:r>
    </w:p>
    <w:p w14:paraId="59C86259" w14:textId="77777777" w:rsidR="007C68F2" w:rsidRPr="005952D5" w:rsidRDefault="007C68F2" w:rsidP="006B10B3">
      <w:pPr>
        <w:pStyle w:val="ListParagraph"/>
        <w:ind w:hanging="938"/>
        <w:rPr>
          <w:rFonts w:ascii="Arial" w:hAnsi="Arial" w:cs="Arial"/>
          <w:sz w:val="24"/>
          <w:szCs w:val="24"/>
        </w:rPr>
      </w:pPr>
    </w:p>
    <w:p w14:paraId="7B2A5427" w14:textId="53C76664" w:rsidR="007C68F2" w:rsidRPr="005952D5" w:rsidRDefault="005C7E94" w:rsidP="006B10B3">
      <w:pPr>
        <w:pStyle w:val="ListParagraph"/>
        <w:ind w:hanging="578"/>
        <w:rPr>
          <w:rFonts w:ascii="Arial" w:hAnsi="Arial" w:cs="Arial"/>
          <w:sz w:val="24"/>
          <w:szCs w:val="24"/>
        </w:rPr>
      </w:pPr>
      <w:r>
        <w:rPr>
          <w:rFonts w:ascii="Arial" w:hAnsi="Arial" w:cs="Arial"/>
          <w:sz w:val="24"/>
          <w:szCs w:val="24"/>
        </w:rPr>
        <w:t>8</w:t>
      </w:r>
      <w:r w:rsidR="00F50E21" w:rsidRPr="005952D5">
        <w:rPr>
          <w:rFonts w:ascii="Arial" w:hAnsi="Arial" w:cs="Arial"/>
          <w:sz w:val="24"/>
          <w:szCs w:val="24"/>
        </w:rPr>
        <w:t>.</w:t>
      </w:r>
      <w:r w:rsidR="00F50E21" w:rsidRPr="005952D5">
        <w:rPr>
          <w:rFonts w:ascii="Arial" w:hAnsi="Arial" w:cs="Arial"/>
          <w:sz w:val="24"/>
          <w:szCs w:val="24"/>
        </w:rPr>
        <w:tab/>
        <w:t>Issues for discussion</w:t>
      </w:r>
      <w:r w:rsidR="008128DE" w:rsidRPr="005952D5">
        <w:rPr>
          <w:rFonts w:ascii="Arial" w:hAnsi="Arial" w:cs="Arial"/>
          <w:sz w:val="24"/>
          <w:szCs w:val="24"/>
        </w:rPr>
        <w:t>:</w:t>
      </w:r>
    </w:p>
    <w:p w14:paraId="3BCADF8F" w14:textId="70EF3A00" w:rsidR="00F50E21" w:rsidRPr="005952D5" w:rsidRDefault="00F50E21" w:rsidP="006B10B3">
      <w:pPr>
        <w:pStyle w:val="ListParagraph"/>
        <w:ind w:hanging="938"/>
        <w:rPr>
          <w:rFonts w:ascii="Arial" w:hAnsi="Arial" w:cs="Arial"/>
          <w:sz w:val="24"/>
          <w:szCs w:val="24"/>
        </w:rPr>
      </w:pPr>
      <w:r w:rsidRPr="005952D5">
        <w:rPr>
          <w:rFonts w:ascii="Arial" w:hAnsi="Arial" w:cs="Arial"/>
          <w:sz w:val="24"/>
          <w:szCs w:val="24"/>
        </w:rPr>
        <w:tab/>
      </w:r>
    </w:p>
    <w:p w14:paraId="5E3376EE" w14:textId="1F76B06E" w:rsidR="00F50E21" w:rsidRDefault="00F50E21" w:rsidP="005952D5">
      <w:pPr>
        <w:pStyle w:val="ListParagraph"/>
        <w:numPr>
          <w:ilvl w:val="0"/>
          <w:numId w:val="18"/>
        </w:numPr>
        <w:ind w:left="1134" w:hanging="141"/>
        <w:rPr>
          <w:rFonts w:ascii="Arial" w:hAnsi="Arial" w:cs="Arial"/>
          <w:sz w:val="24"/>
          <w:szCs w:val="24"/>
        </w:rPr>
      </w:pPr>
      <w:r w:rsidRPr="005952D5">
        <w:rPr>
          <w:rFonts w:ascii="Arial" w:hAnsi="Arial" w:cs="Arial"/>
          <w:sz w:val="24"/>
          <w:szCs w:val="24"/>
        </w:rPr>
        <w:t>The police response to a market trader that had stock stolen from his stall</w:t>
      </w:r>
    </w:p>
    <w:p w14:paraId="0679CBE3" w14:textId="77777777" w:rsidR="00D349F2" w:rsidRDefault="00D349F2" w:rsidP="005C7CC1">
      <w:pPr>
        <w:pStyle w:val="ListParagraph"/>
        <w:ind w:left="1134"/>
        <w:rPr>
          <w:rFonts w:ascii="Arial" w:hAnsi="Arial" w:cs="Arial"/>
          <w:sz w:val="24"/>
          <w:szCs w:val="24"/>
        </w:rPr>
      </w:pPr>
    </w:p>
    <w:p w14:paraId="585BF223" w14:textId="723689D8" w:rsidR="005C7CC1" w:rsidRDefault="005C7CC1" w:rsidP="005C7CC1">
      <w:pPr>
        <w:pStyle w:val="ListParagraph"/>
        <w:ind w:left="1134"/>
        <w:rPr>
          <w:rFonts w:ascii="Arial" w:hAnsi="Arial" w:cs="Arial"/>
          <w:sz w:val="24"/>
          <w:szCs w:val="24"/>
        </w:rPr>
      </w:pPr>
      <w:r w:rsidRPr="00D349F2">
        <w:rPr>
          <w:rFonts w:ascii="Arial" w:hAnsi="Arial" w:cs="Arial"/>
          <w:sz w:val="24"/>
          <w:szCs w:val="24"/>
        </w:rPr>
        <w:t>Inspector Greenaway said that unfortunately the incident would have been accessed as not a priority</w:t>
      </w:r>
      <w:r w:rsidR="00D349F2">
        <w:rPr>
          <w:rFonts w:ascii="Arial" w:hAnsi="Arial" w:cs="Arial"/>
          <w:sz w:val="24"/>
          <w:szCs w:val="24"/>
        </w:rPr>
        <w:t>; an officer did attend but not immediately.</w:t>
      </w:r>
    </w:p>
    <w:p w14:paraId="6014EA3F" w14:textId="77777777" w:rsidR="00D349F2" w:rsidRPr="00D349F2" w:rsidRDefault="00D349F2" w:rsidP="005C7CC1">
      <w:pPr>
        <w:pStyle w:val="ListParagraph"/>
        <w:ind w:left="1134"/>
        <w:rPr>
          <w:rFonts w:ascii="Arial" w:hAnsi="Arial" w:cs="Arial"/>
          <w:sz w:val="24"/>
          <w:szCs w:val="24"/>
        </w:rPr>
      </w:pPr>
    </w:p>
    <w:p w14:paraId="776680DE" w14:textId="3AD56281" w:rsidR="00F50E21" w:rsidRDefault="00F50E21" w:rsidP="005952D5">
      <w:pPr>
        <w:pStyle w:val="ListParagraph"/>
        <w:numPr>
          <w:ilvl w:val="0"/>
          <w:numId w:val="18"/>
        </w:numPr>
        <w:ind w:left="1134" w:hanging="141"/>
        <w:rPr>
          <w:rFonts w:ascii="Arial" w:hAnsi="Arial" w:cs="Arial"/>
          <w:sz w:val="24"/>
          <w:szCs w:val="24"/>
        </w:rPr>
      </w:pPr>
      <w:r w:rsidRPr="005952D5">
        <w:rPr>
          <w:rFonts w:ascii="Arial" w:hAnsi="Arial" w:cs="Arial"/>
          <w:sz w:val="24"/>
          <w:szCs w:val="24"/>
        </w:rPr>
        <w:t>If local people wanted to buy a speed gun and set up in effect their own, independent speed watch group what would be the Police response?</w:t>
      </w:r>
    </w:p>
    <w:p w14:paraId="5C8F5A9C" w14:textId="77777777" w:rsidR="00D349F2" w:rsidRDefault="00D349F2" w:rsidP="00D349F2">
      <w:pPr>
        <w:pStyle w:val="ListParagraph"/>
        <w:ind w:left="1134"/>
        <w:rPr>
          <w:rFonts w:ascii="Arial" w:hAnsi="Arial" w:cs="Arial"/>
          <w:sz w:val="24"/>
          <w:szCs w:val="24"/>
        </w:rPr>
      </w:pPr>
    </w:p>
    <w:p w14:paraId="6CCD2236" w14:textId="64508B7F" w:rsidR="005C7CC1" w:rsidRDefault="005C7CC1" w:rsidP="005C7CC1">
      <w:pPr>
        <w:pStyle w:val="ListParagraph"/>
        <w:ind w:left="1134"/>
        <w:rPr>
          <w:rFonts w:ascii="Arial" w:hAnsi="Arial" w:cs="Arial"/>
          <w:sz w:val="24"/>
          <w:szCs w:val="24"/>
        </w:rPr>
      </w:pPr>
      <w:r>
        <w:rPr>
          <w:rFonts w:ascii="Arial" w:hAnsi="Arial" w:cs="Arial"/>
          <w:sz w:val="24"/>
          <w:szCs w:val="24"/>
        </w:rPr>
        <w:t>To have support and to be able to issue letters Community speed watch groups need to run as part of the police scheme.</w:t>
      </w:r>
    </w:p>
    <w:p w14:paraId="037A2603" w14:textId="77777777" w:rsidR="00D349F2" w:rsidRPr="005952D5" w:rsidRDefault="00D349F2" w:rsidP="005C7CC1">
      <w:pPr>
        <w:pStyle w:val="ListParagraph"/>
        <w:ind w:left="1134"/>
        <w:rPr>
          <w:rFonts w:ascii="Arial" w:hAnsi="Arial" w:cs="Arial"/>
          <w:sz w:val="24"/>
          <w:szCs w:val="24"/>
        </w:rPr>
      </w:pPr>
    </w:p>
    <w:p w14:paraId="326AC0E1" w14:textId="0E749B35" w:rsidR="00F50E21" w:rsidRDefault="00F50E21" w:rsidP="005952D5">
      <w:pPr>
        <w:pStyle w:val="ListParagraph"/>
        <w:numPr>
          <w:ilvl w:val="0"/>
          <w:numId w:val="18"/>
        </w:numPr>
        <w:ind w:left="1134" w:hanging="141"/>
        <w:rPr>
          <w:rFonts w:ascii="Arial" w:hAnsi="Arial" w:cs="Arial"/>
          <w:sz w:val="24"/>
          <w:szCs w:val="24"/>
        </w:rPr>
      </w:pPr>
      <w:r w:rsidRPr="005952D5">
        <w:rPr>
          <w:rFonts w:ascii="Arial" w:hAnsi="Arial" w:cs="Arial"/>
          <w:sz w:val="24"/>
          <w:szCs w:val="24"/>
        </w:rPr>
        <w:t>Report on local officer numbers</w:t>
      </w:r>
    </w:p>
    <w:p w14:paraId="23E839D6" w14:textId="5E0806FB" w:rsidR="00D349F2" w:rsidRDefault="00D349F2" w:rsidP="00D349F2">
      <w:pPr>
        <w:pStyle w:val="ListParagraph"/>
        <w:ind w:left="1134"/>
        <w:rPr>
          <w:rFonts w:ascii="Arial" w:hAnsi="Arial" w:cs="Arial"/>
          <w:sz w:val="24"/>
          <w:szCs w:val="24"/>
        </w:rPr>
      </w:pPr>
    </w:p>
    <w:p w14:paraId="0D0A46C0" w14:textId="2C2DFA66" w:rsidR="00D349F2" w:rsidRDefault="00D349F2" w:rsidP="00D349F2">
      <w:pPr>
        <w:pStyle w:val="ListParagraph"/>
        <w:ind w:left="1134"/>
        <w:rPr>
          <w:rFonts w:ascii="Arial" w:hAnsi="Arial" w:cs="Arial"/>
          <w:sz w:val="24"/>
          <w:szCs w:val="24"/>
        </w:rPr>
      </w:pPr>
      <w:r>
        <w:rPr>
          <w:rFonts w:ascii="Arial" w:hAnsi="Arial" w:cs="Arial"/>
          <w:sz w:val="24"/>
          <w:szCs w:val="24"/>
        </w:rPr>
        <w:t>A new CSO is being allocated to Market Drayton.</w:t>
      </w:r>
    </w:p>
    <w:p w14:paraId="73934EEF" w14:textId="77777777" w:rsidR="00D349F2" w:rsidRDefault="00D349F2" w:rsidP="00D349F2">
      <w:pPr>
        <w:pStyle w:val="ListParagraph"/>
        <w:ind w:left="1134"/>
        <w:rPr>
          <w:rFonts w:ascii="Arial" w:hAnsi="Arial" w:cs="Arial"/>
          <w:sz w:val="24"/>
          <w:szCs w:val="24"/>
        </w:rPr>
      </w:pPr>
    </w:p>
    <w:p w14:paraId="6AE8D67B" w14:textId="5B5D07C0" w:rsidR="00D349F2" w:rsidRDefault="00D349F2" w:rsidP="00D349F2">
      <w:pPr>
        <w:pStyle w:val="ListParagraph"/>
        <w:ind w:left="1134"/>
        <w:rPr>
          <w:rFonts w:ascii="Arial" w:hAnsi="Arial" w:cs="Arial"/>
          <w:sz w:val="24"/>
          <w:szCs w:val="24"/>
        </w:rPr>
      </w:pPr>
      <w:r>
        <w:rPr>
          <w:rFonts w:ascii="Arial" w:hAnsi="Arial" w:cs="Arial"/>
          <w:sz w:val="24"/>
          <w:szCs w:val="24"/>
        </w:rPr>
        <w:t>Unfortunately, due to time restraints, Inspector Greenaway left the meeting.</w:t>
      </w:r>
    </w:p>
    <w:p w14:paraId="34E4678F" w14:textId="77777777" w:rsidR="00D349F2" w:rsidRPr="005952D5" w:rsidRDefault="00D349F2" w:rsidP="00D349F2">
      <w:pPr>
        <w:pStyle w:val="ListParagraph"/>
        <w:ind w:left="1134"/>
        <w:rPr>
          <w:rFonts w:ascii="Arial" w:hAnsi="Arial" w:cs="Arial"/>
          <w:sz w:val="24"/>
          <w:szCs w:val="24"/>
        </w:rPr>
      </w:pPr>
    </w:p>
    <w:p w14:paraId="447657DF" w14:textId="2A72E844" w:rsidR="00F50E21" w:rsidRDefault="00F50E21" w:rsidP="005952D5">
      <w:pPr>
        <w:pStyle w:val="ListParagraph"/>
        <w:numPr>
          <w:ilvl w:val="0"/>
          <w:numId w:val="18"/>
        </w:numPr>
        <w:ind w:left="1134" w:hanging="141"/>
        <w:rPr>
          <w:rFonts w:ascii="Arial" w:hAnsi="Arial" w:cs="Arial"/>
          <w:sz w:val="24"/>
          <w:szCs w:val="24"/>
        </w:rPr>
      </w:pPr>
      <w:r w:rsidRPr="005952D5">
        <w:rPr>
          <w:rFonts w:ascii="Arial" w:hAnsi="Arial" w:cs="Arial"/>
          <w:sz w:val="24"/>
          <w:szCs w:val="24"/>
        </w:rPr>
        <w:t>Report on local drug use and dealing.</w:t>
      </w:r>
    </w:p>
    <w:p w14:paraId="49836256" w14:textId="77777777" w:rsidR="00D349F2" w:rsidRDefault="00D349F2" w:rsidP="00D349F2">
      <w:pPr>
        <w:pStyle w:val="ListParagraph"/>
        <w:ind w:left="1134"/>
        <w:rPr>
          <w:rFonts w:ascii="Arial" w:hAnsi="Arial" w:cs="Arial"/>
          <w:sz w:val="24"/>
          <w:szCs w:val="24"/>
        </w:rPr>
      </w:pPr>
    </w:p>
    <w:p w14:paraId="1C4CC30B" w14:textId="77777777" w:rsidR="00D349F2" w:rsidRPr="005952D5" w:rsidRDefault="00D349F2" w:rsidP="00D349F2">
      <w:pPr>
        <w:pStyle w:val="ListParagraph"/>
        <w:ind w:left="1134"/>
        <w:rPr>
          <w:rFonts w:ascii="Arial" w:hAnsi="Arial" w:cs="Arial"/>
          <w:sz w:val="24"/>
          <w:szCs w:val="24"/>
        </w:rPr>
      </w:pPr>
    </w:p>
    <w:p w14:paraId="0B15E194" w14:textId="43947F1D" w:rsidR="00F50E21" w:rsidRPr="005952D5" w:rsidRDefault="00F50E21" w:rsidP="005952D5">
      <w:pPr>
        <w:pStyle w:val="ListParagraph"/>
        <w:numPr>
          <w:ilvl w:val="0"/>
          <w:numId w:val="18"/>
        </w:numPr>
        <w:ind w:left="1134" w:hanging="141"/>
        <w:rPr>
          <w:rFonts w:ascii="Arial" w:hAnsi="Arial" w:cs="Arial"/>
          <w:sz w:val="24"/>
          <w:szCs w:val="24"/>
        </w:rPr>
      </w:pPr>
      <w:r w:rsidRPr="005952D5">
        <w:rPr>
          <w:rFonts w:ascii="Arial" w:hAnsi="Arial" w:cs="Arial"/>
          <w:sz w:val="24"/>
          <w:szCs w:val="24"/>
        </w:rPr>
        <w:t>Cars racing around the Town and residential estates in the early hours especially on Saturday and Sunday mornings.</w:t>
      </w:r>
    </w:p>
    <w:p w14:paraId="6D06C01D" w14:textId="617B9CE4" w:rsidR="00F50E21" w:rsidRPr="005952D5" w:rsidRDefault="00F50E21" w:rsidP="006B10B3">
      <w:pPr>
        <w:pStyle w:val="ListParagraph"/>
        <w:ind w:hanging="938"/>
        <w:rPr>
          <w:rFonts w:ascii="Arial" w:hAnsi="Arial" w:cs="Arial"/>
          <w:sz w:val="24"/>
          <w:szCs w:val="24"/>
        </w:rPr>
      </w:pPr>
    </w:p>
    <w:p w14:paraId="5C163C60" w14:textId="77777777" w:rsidR="007C68F2" w:rsidRPr="005952D5" w:rsidRDefault="007C68F2" w:rsidP="007C68F2">
      <w:pPr>
        <w:pStyle w:val="ListParagraph"/>
        <w:ind w:left="1084"/>
        <w:rPr>
          <w:rFonts w:ascii="Arial" w:hAnsi="Arial" w:cs="Arial"/>
          <w:sz w:val="24"/>
          <w:szCs w:val="24"/>
        </w:rPr>
      </w:pPr>
    </w:p>
    <w:p w14:paraId="1280244E" w14:textId="77777777" w:rsidR="00B66136" w:rsidRPr="005952D5" w:rsidRDefault="00B66136" w:rsidP="00B66136">
      <w:pPr>
        <w:ind w:left="724"/>
        <w:rPr>
          <w:rFonts w:ascii="Arial" w:hAnsi="Arial" w:cs="Arial"/>
          <w:sz w:val="24"/>
          <w:szCs w:val="24"/>
        </w:rPr>
      </w:pPr>
    </w:p>
    <w:p w14:paraId="3E0DA52C" w14:textId="77777777" w:rsidR="00B66136" w:rsidRPr="005952D5" w:rsidRDefault="00B66136" w:rsidP="00B66136">
      <w:pPr>
        <w:ind w:left="724"/>
        <w:rPr>
          <w:rFonts w:ascii="Arial" w:hAnsi="Arial" w:cs="Arial"/>
          <w:sz w:val="24"/>
          <w:szCs w:val="24"/>
        </w:rPr>
      </w:pPr>
    </w:p>
    <w:p w14:paraId="1308F908" w14:textId="5A86C4D2" w:rsidR="001D0C03" w:rsidRPr="005952D5" w:rsidRDefault="001D0C03" w:rsidP="001D0C03">
      <w:pPr>
        <w:ind w:left="720"/>
        <w:rPr>
          <w:rFonts w:ascii="Arial" w:hAnsi="Arial" w:cs="Arial"/>
          <w:sz w:val="24"/>
          <w:szCs w:val="24"/>
        </w:rPr>
      </w:pPr>
    </w:p>
    <w:sectPr w:rsidR="001D0C03" w:rsidRPr="005952D5" w:rsidSect="007C68F2">
      <w:headerReference w:type="default" r:id="rId7"/>
      <w:pgSz w:w="11906" w:h="16838"/>
      <w:pgMar w:top="709" w:right="1274"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C6BE6" w14:textId="77777777" w:rsidR="003B2814" w:rsidRDefault="003B2814" w:rsidP="003B2814">
      <w:pPr>
        <w:spacing w:after="0" w:line="240" w:lineRule="auto"/>
      </w:pPr>
      <w:r>
        <w:separator/>
      </w:r>
    </w:p>
  </w:endnote>
  <w:endnote w:type="continuationSeparator" w:id="0">
    <w:p w14:paraId="3D815662" w14:textId="77777777" w:rsidR="003B2814" w:rsidRDefault="003B2814" w:rsidP="003B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BF751" w14:textId="77777777" w:rsidR="003B2814" w:rsidRDefault="003B2814" w:rsidP="003B2814">
      <w:pPr>
        <w:spacing w:after="0" w:line="240" w:lineRule="auto"/>
      </w:pPr>
      <w:r>
        <w:separator/>
      </w:r>
    </w:p>
  </w:footnote>
  <w:footnote w:type="continuationSeparator" w:id="0">
    <w:p w14:paraId="1A23733C" w14:textId="77777777" w:rsidR="003B2814" w:rsidRDefault="003B2814" w:rsidP="003B2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60476" w14:textId="17AA4A2C" w:rsidR="003B2814" w:rsidRPr="003B2814" w:rsidRDefault="003B2814" w:rsidP="003B2814">
    <w:pPr>
      <w:pStyle w:val="Header"/>
      <w:jc w:val="right"/>
      <w:rPr>
        <w:rFonts w:ascii="Arial" w:hAnsi="Arial" w:cs="Arial"/>
        <w:sz w:val="24"/>
        <w:szCs w:val="24"/>
        <w:lang w:val="en-US"/>
      </w:rPr>
    </w:pPr>
    <w:r w:rsidRPr="003B2814">
      <w:rPr>
        <w:rFonts w:ascii="Arial" w:hAnsi="Arial" w:cs="Arial"/>
        <w:sz w:val="24"/>
        <w:szCs w:val="24"/>
        <w:lang w:val="en-US"/>
      </w:rPr>
      <w:t>Community &amp; Governance</w:t>
    </w:r>
  </w:p>
  <w:p w14:paraId="54397B47" w14:textId="686B08A6" w:rsidR="003B2814" w:rsidRPr="003B2814" w:rsidRDefault="003B2814" w:rsidP="003B2814">
    <w:pPr>
      <w:pStyle w:val="Header"/>
      <w:jc w:val="right"/>
      <w:rPr>
        <w:rFonts w:ascii="Arial" w:hAnsi="Arial" w:cs="Arial"/>
        <w:sz w:val="24"/>
        <w:szCs w:val="24"/>
        <w:lang w:val="en-US"/>
      </w:rPr>
    </w:pPr>
    <w:r w:rsidRPr="003B2814">
      <w:rPr>
        <w:rFonts w:ascii="Arial" w:hAnsi="Arial" w:cs="Arial"/>
        <w:sz w:val="24"/>
        <w:szCs w:val="24"/>
        <w:lang w:val="en-US"/>
      </w:rPr>
      <w:t>27 June 2024</w:t>
    </w:r>
  </w:p>
  <w:p w14:paraId="1013F4E7" w14:textId="5EF27C5F" w:rsidR="003B2814" w:rsidRPr="003B2814" w:rsidRDefault="003B2814" w:rsidP="003B2814">
    <w:pPr>
      <w:pStyle w:val="Header"/>
      <w:jc w:val="right"/>
      <w:rPr>
        <w:rFonts w:ascii="Arial" w:hAnsi="Arial" w:cs="Arial"/>
        <w:sz w:val="24"/>
        <w:szCs w:val="24"/>
        <w:lang w:val="en-US"/>
      </w:rPr>
    </w:pPr>
    <w:r w:rsidRPr="003B2814">
      <w:rPr>
        <w:rFonts w:ascii="Arial" w:hAnsi="Arial" w:cs="Arial"/>
        <w:sz w:val="24"/>
        <w:szCs w:val="24"/>
        <w:lang w:val="en-US"/>
      </w:rPr>
      <w:t>Appendix CG038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3A9F"/>
    <w:multiLevelType w:val="hybridMultilevel"/>
    <w:tmpl w:val="303CDE86"/>
    <w:lvl w:ilvl="0" w:tplc="6A8013A0">
      <w:start w:val="6"/>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F154683"/>
    <w:multiLevelType w:val="hybridMultilevel"/>
    <w:tmpl w:val="9F24C2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A25A25"/>
    <w:multiLevelType w:val="hybridMultilevel"/>
    <w:tmpl w:val="7654099E"/>
    <w:lvl w:ilvl="0" w:tplc="11C8638E">
      <w:start w:val="2023"/>
      <w:numFmt w:val="bullet"/>
      <w:lvlText w:val="-"/>
      <w:lvlJc w:val="left"/>
      <w:pPr>
        <w:ind w:left="1084" w:hanging="360"/>
      </w:pPr>
      <w:rPr>
        <w:rFonts w:ascii="Arial" w:eastAsiaTheme="minorHAnsi" w:hAnsi="Arial" w:cs="Arial"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3" w15:restartNumberingAfterBreak="0">
    <w:nsid w:val="1ABD7048"/>
    <w:multiLevelType w:val="hybridMultilevel"/>
    <w:tmpl w:val="7CFA28C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0470B46"/>
    <w:multiLevelType w:val="hybridMultilevel"/>
    <w:tmpl w:val="09123E76"/>
    <w:lvl w:ilvl="0" w:tplc="6F4089BA">
      <w:start w:val="8"/>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2555991"/>
    <w:multiLevelType w:val="hybridMultilevel"/>
    <w:tmpl w:val="5E9E43E4"/>
    <w:lvl w:ilvl="0" w:tplc="94AC1CE8">
      <w:start w:val="2"/>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3B17C4F"/>
    <w:multiLevelType w:val="hybridMultilevel"/>
    <w:tmpl w:val="836E80BC"/>
    <w:lvl w:ilvl="0" w:tplc="09988288">
      <w:numFmt w:val="bullet"/>
      <w:lvlText w:val="•"/>
      <w:lvlJc w:val="left"/>
      <w:pPr>
        <w:ind w:left="1429" w:hanging="360"/>
      </w:pPr>
      <w:rPr>
        <w:rFonts w:ascii="Arial" w:eastAsiaTheme="minorHAnsi" w:hAnsi="Arial" w:cs="Aria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3531450B"/>
    <w:multiLevelType w:val="hybridMultilevel"/>
    <w:tmpl w:val="03985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A309D"/>
    <w:multiLevelType w:val="hybridMultilevel"/>
    <w:tmpl w:val="41B42372"/>
    <w:lvl w:ilvl="0" w:tplc="09988288">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AEF2461"/>
    <w:multiLevelType w:val="hybridMultilevel"/>
    <w:tmpl w:val="C4D48B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2E914E9"/>
    <w:multiLevelType w:val="hybridMultilevel"/>
    <w:tmpl w:val="AE8E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1A198C"/>
    <w:multiLevelType w:val="hybridMultilevel"/>
    <w:tmpl w:val="41583F46"/>
    <w:lvl w:ilvl="0" w:tplc="D500EB5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E05947"/>
    <w:multiLevelType w:val="hybridMultilevel"/>
    <w:tmpl w:val="2572F6F6"/>
    <w:lvl w:ilvl="0" w:tplc="080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15:restartNumberingAfterBreak="0">
    <w:nsid w:val="642D4CC0"/>
    <w:multiLevelType w:val="hybridMultilevel"/>
    <w:tmpl w:val="6C0471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7336919"/>
    <w:multiLevelType w:val="hybridMultilevel"/>
    <w:tmpl w:val="C3703A1E"/>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C12C11"/>
    <w:multiLevelType w:val="hybridMultilevel"/>
    <w:tmpl w:val="76C28D6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376694"/>
    <w:multiLevelType w:val="hybridMultilevel"/>
    <w:tmpl w:val="FB707D96"/>
    <w:lvl w:ilvl="0" w:tplc="09988288">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827BC3"/>
    <w:multiLevelType w:val="hybridMultilevel"/>
    <w:tmpl w:val="68F86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021330">
    <w:abstractNumId w:val="7"/>
  </w:num>
  <w:num w:numId="2" w16cid:durableId="1161850988">
    <w:abstractNumId w:val="4"/>
  </w:num>
  <w:num w:numId="3" w16cid:durableId="1794861754">
    <w:abstractNumId w:val="0"/>
  </w:num>
  <w:num w:numId="4" w16cid:durableId="1959099006">
    <w:abstractNumId w:val="5"/>
  </w:num>
  <w:num w:numId="5" w16cid:durableId="1098335563">
    <w:abstractNumId w:val="1"/>
  </w:num>
  <w:num w:numId="6" w16cid:durableId="957027589">
    <w:abstractNumId w:val="3"/>
  </w:num>
  <w:num w:numId="7" w16cid:durableId="1255673079">
    <w:abstractNumId w:val="12"/>
  </w:num>
  <w:num w:numId="8" w16cid:durableId="615410953">
    <w:abstractNumId w:val="10"/>
  </w:num>
  <w:num w:numId="9" w16cid:durableId="295913830">
    <w:abstractNumId w:val="8"/>
  </w:num>
  <w:num w:numId="10" w16cid:durableId="629745248">
    <w:abstractNumId w:val="16"/>
  </w:num>
  <w:num w:numId="11" w16cid:durableId="981620472">
    <w:abstractNumId w:val="6"/>
  </w:num>
  <w:num w:numId="12" w16cid:durableId="60569796">
    <w:abstractNumId w:val="17"/>
  </w:num>
  <w:num w:numId="13" w16cid:durableId="2137984101">
    <w:abstractNumId w:val="9"/>
  </w:num>
  <w:num w:numId="14" w16cid:durableId="901645204">
    <w:abstractNumId w:val="13"/>
  </w:num>
  <w:num w:numId="15" w16cid:durableId="960115798">
    <w:abstractNumId w:val="2"/>
  </w:num>
  <w:num w:numId="16" w16cid:durableId="84307687">
    <w:abstractNumId w:val="15"/>
  </w:num>
  <w:num w:numId="17" w16cid:durableId="1096364574">
    <w:abstractNumId w:val="11"/>
  </w:num>
  <w:num w:numId="18" w16cid:durableId="6374195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03"/>
    <w:rsid w:val="00075FFD"/>
    <w:rsid w:val="00083B21"/>
    <w:rsid w:val="000C4CEF"/>
    <w:rsid w:val="00104685"/>
    <w:rsid w:val="00125834"/>
    <w:rsid w:val="00154FD8"/>
    <w:rsid w:val="001758DE"/>
    <w:rsid w:val="001819B8"/>
    <w:rsid w:val="001B5727"/>
    <w:rsid w:val="001C39B4"/>
    <w:rsid w:val="001D0C03"/>
    <w:rsid w:val="001D1F9F"/>
    <w:rsid w:val="001E5857"/>
    <w:rsid w:val="001E7D02"/>
    <w:rsid w:val="0023351C"/>
    <w:rsid w:val="00254B0B"/>
    <w:rsid w:val="002D3CDD"/>
    <w:rsid w:val="002F4445"/>
    <w:rsid w:val="00347838"/>
    <w:rsid w:val="00356590"/>
    <w:rsid w:val="00374AD4"/>
    <w:rsid w:val="003B2814"/>
    <w:rsid w:val="004542CA"/>
    <w:rsid w:val="00456082"/>
    <w:rsid w:val="00457C0E"/>
    <w:rsid w:val="00476AF9"/>
    <w:rsid w:val="004E5C39"/>
    <w:rsid w:val="004F383B"/>
    <w:rsid w:val="005071F7"/>
    <w:rsid w:val="005124DC"/>
    <w:rsid w:val="005952D5"/>
    <w:rsid w:val="005A1789"/>
    <w:rsid w:val="005C7CC1"/>
    <w:rsid w:val="005C7E94"/>
    <w:rsid w:val="005D45A6"/>
    <w:rsid w:val="006163BC"/>
    <w:rsid w:val="00621BCC"/>
    <w:rsid w:val="00685815"/>
    <w:rsid w:val="006B10B3"/>
    <w:rsid w:val="006B319A"/>
    <w:rsid w:val="006C64BA"/>
    <w:rsid w:val="00752FC4"/>
    <w:rsid w:val="007B0D22"/>
    <w:rsid w:val="007C68F2"/>
    <w:rsid w:val="007D58D1"/>
    <w:rsid w:val="008128DE"/>
    <w:rsid w:val="008F07CD"/>
    <w:rsid w:val="0090785B"/>
    <w:rsid w:val="00914116"/>
    <w:rsid w:val="00925B08"/>
    <w:rsid w:val="009A5268"/>
    <w:rsid w:val="009C04FA"/>
    <w:rsid w:val="009F035C"/>
    <w:rsid w:val="00A61D97"/>
    <w:rsid w:val="00AF7332"/>
    <w:rsid w:val="00B3498C"/>
    <w:rsid w:val="00B66136"/>
    <w:rsid w:val="00B71AEB"/>
    <w:rsid w:val="00B81FB7"/>
    <w:rsid w:val="00B92B35"/>
    <w:rsid w:val="00BA46B2"/>
    <w:rsid w:val="00BF2FFE"/>
    <w:rsid w:val="00C212B3"/>
    <w:rsid w:val="00C55CC3"/>
    <w:rsid w:val="00C80C2C"/>
    <w:rsid w:val="00CA1511"/>
    <w:rsid w:val="00D070DD"/>
    <w:rsid w:val="00D349F2"/>
    <w:rsid w:val="00D63A2C"/>
    <w:rsid w:val="00D7494B"/>
    <w:rsid w:val="00E03254"/>
    <w:rsid w:val="00EA29D1"/>
    <w:rsid w:val="00EA393D"/>
    <w:rsid w:val="00EE08D1"/>
    <w:rsid w:val="00EE2122"/>
    <w:rsid w:val="00F50E21"/>
    <w:rsid w:val="00F57D2C"/>
    <w:rsid w:val="00F61931"/>
    <w:rsid w:val="00F779F4"/>
    <w:rsid w:val="00FB1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298B"/>
  <w15:docId w15:val="{1533813A-BA4B-4E82-A55A-FCF6EFDE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C03"/>
    <w:pPr>
      <w:keepNext/>
      <w:spacing w:before="240" w:after="60" w:line="276" w:lineRule="auto"/>
      <w:outlineLvl w:val="0"/>
    </w:pPr>
    <w:rPr>
      <w:rFonts w:ascii="Calibri Light" w:eastAsia="Times New Roman" w:hAnsi="Calibri Light"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C03"/>
    <w:pPr>
      <w:ind w:left="720"/>
      <w:contextualSpacing/>
    </w:pPr>
  </w:style>
  <w:style w:type="character" w:customStyle="1" w:styleId="Heading1Char">
    <w:name w:val="Heading 1 Char"/>
    <w:basedOn w:val="DefaultParagraphFont"/>
    <w:link w:val="Heading1"/>
    <w:uiPriority w:val="9"/>
    <w:rsid w:val="001D0C03"/>
    <w:rPr>
      <w:rFonts w:ascii="Calibri Light" w:eastAsia="Times New Roman" w:hAnsi="Calibri Light" w:cs="Times New Roman"/>
      <w:b/>
      <w:bCs/>
      <w:kern w:val="32"/>
      <w:sz w:val="32"/>
      <w:szCs w:val="32"/>
      <w:lang w:val="en-US"/>
    </w:rPr>
  </w:style>
  <w:style w:type="paragraph" w:styleId="NoSpacing">
    <w:name w:val="No Spacing"/>
    <w:uiPriority w:val="1"/>
    <w:qFormat/>
    <w:rsid w:val="001D0C03"/>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3B2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814"/>
  </w:style>
  <w:style w:type="paragraph" w:styleId="Footer">
    <w:name w:val="footer"/>
    <w:basedOn w:val="Normal"/>
    <w:link w:val="FooterChar"/>
    <w:uiPriority w:val="99"/>
    <w:unhideWhenUsed/>
    <w:rsid w:val="003B2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7489">
      <w:bodyDiv w:val="1"/>
      <w:marLeft w:val="0"/>
      <w:marRight w:val="0"/>
      <w:marTop w:val="0"/>
      <w:marBottom w:val="0"/>
      <w:divBdr>
        <w:top w:val="none" w:sz="0" w:space="0" w:color="auto"/>
        <w:left w:val="none" w:sz="0" w:space="0" w:color="auto"/>
        <w:bottom w:val="none" w:sz="0" w:space="0" w:color="auto"/>
        <w:right w:val="none" w:sz="0" w:space="0" w:color="auto"/>
      </w:divBdr>
    </w:div>
    <w:div w:id="237908487">
      <w:bodyDiv w:val="1"/>
      <w:marLeft w:val="0"/>
      <w:marRight w:val="0"/>
      <w:marTop w:val="0"/>
      <w:marBottom w:val="0"/>
      <w:divBdr>
        <w:top w:val="none" w:sz="0" w:space="0" w:color="auto"/>
        <w:left w:val="none" w:sz="0" w:space="0" w:color="auto"/>
        <w:bottom w:val="none" w:sz="0" w:space="0" w:color="auto"/>
        <w:right w:val="none" w:sz="0" w:space="0" w:color="auto"/>
      </w:divBdr>
    </w:div>
    <w:div w:id="458182699">
      <w:bodyDiv w:val="1"/>
      <w:marLeft w:val="0"/>
      <w:marRight w:val="0"/>
      <w:marTop w:val="0"/>
      <w:marBottom w:val="0"/>
      <w:divBdr>
        <w:top w:val="none" w:sz="0" w:space="0" w:color="auto"/>
        <w:left w:val="none" w:sz="0" w:space="0" w:color="auto"/>
        <w:bottom w:val="none" w:sz="0" w:space="0" w:color="auto"/>
        <w:right w:val="none" w:sz="0" w:space="0" w:color="auto"/>
      </w:divBdr>
    </w:div>
    <w:div w:id="713891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Assistant Clerk</cp:lastModifiedBy>
  <cp:revision>3</cp:revision>
  <cp:lastPrinted>2023-09-14T15:36:00Z</cp:lastPrinted>
  <dcterms:created xsi:type="dcterms:W3CDTF">2024-06-10T13:55:00Z</dcterms:created>
  <dcterms:modified xsi:type="dcterms:W3CDTF">2024-06-18T11:38:00Z</dcterms:modified>
</cp:coreProperties>
</file>