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850A" w14:textId="493FC8E9" w:rsidR="00EE7123" w:rsidRDefault="00EE7123" w:rsidP="00EE7123">
      <w:pPr>
        <w:jc w:val="center"/>
      </w:pPr>
      <w:r>
        <w:rPr>
          <w:noProof/>
          <w:lang w:eastAsia="en-GB"/>
        </w:rPr>
        <w:drawing>
          <wp:inline distT="0" distB="0" distL="0" distR="0" wp14:anchorId="5ED8851D" wp14:editId="4336B57C">
            <wp:extent cx="1149350" cy="12426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89" cy="127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D8850B" w14:textId="77777777" w:rsidR="00EE7123" w:rsidRPr="00EE7123" w:rsidRDefault="00EE7123" w:rsidP="00EE7123"/>
    <w:p w14:paraId="5ED8850C" w14:textId="77777777" w:rsidR="00EE7123" w:rsidRPr="00EE7123" w:rsidRDefault="00EE7123" w:rsidP="00EE7123"/>
    <w:p w14:paraId="5ED8850D" w14:textId="77777777" w:rsidR="00EE7123" w:rsidRPr="00EE7123" w:rsidRDefault="00EE7123" w:rsidP="00EE7123"/>
    <w:p w14:paraId="5ED8850E" w14:textId="7B5DBDF8" w:rsidR="00EE7123" w:rsidRPr="00F24382" w:rsidRDefault="00F24382" w:rsidP="00F2438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24382">
        <w:rPr>
          <w:rFonts w:ascii="Arial" w:hAnsi="Arial" w:cs="Arial"/>
          <w:b/>
          <w:bCs/>
          <w:sz w:val="28"/>
          <w:szCs w:val="28"/>
          <w:u w:val="single"/>
        </w:rPr>
        <w:t>Market Drayton Town Council</w:t>
      </w:r>
    </w:p>
    <w:p w14:paraId="564DD23F" w14:textId="00AC80D0" w:rsidR="00F24382" w:rsidRDefault="00F24382" w:rsidP="00F2438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24382">
        <w:rPr>
          <w:rFonts w:ascii="Arial" w:hAnsi="Arial" w:cs="Arial"/>
          <w:b/>
          <w:bCs/>
          <w:sz w:val="28"/>
          <w:szCs w:val="28"/>
          <w:u w:val="single"/>
        </w:rPr>
        <w:t>Small Grants for Local Organisations</w:t>
      </w:r>
    </w:p>
    <w:p w14:paraId="74D66435" w14:textId="5FCF2B61" w:rsidR="00F24382" w:rsidRDefault="00F24382" w:rsidP="00F2438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9C023CC" w14:textId="71039B2E" w:rsidR="00F24382" w:rsidRPr="00F24382" w:rsidRDefault="00F24382" w:rsidP="00F2438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AB0096">
        <w:rPr>
          <w:rFonts w:ascii="Arial" w:hAnsi="Arial" w:cs="Arial"/>
          <w:b/>
          <w:bCs/>
          <w:sz w:val="28"/>
          <w:szCs w:val="28"/>
          <w:u w:val="single"/>
        </w:rPr>
        <w:t>24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- 20</w:t>
      </w:r>
      <w:r w:rsidR="00AB0096">
        <w:rPr>
          <w:rFonts w:ascii="Arial" w:hAnsi="Arial" w:cs="Arial"/>
          <w:b/>
          <w:bCs/>
          <w:sz w:val="28"/>
          <w:szCs w:val="28"/>
          <w:u w:val="single"/>
        </w:rPr>
        <w:t>25</w:t>
      </w:r>
    </w:p>
    <w:p w14:paraId="5EF14233" w14:textId="68857E0F" w:rsidR="00F24382" w:rsidRPr="00F24382" w:rsidRDefault="00F24382" w:rsidP="00F2438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441F5FD" w14:textId="77777777" w:rsidR="00F24382" w:rsidRPr="00EE7123" w:rsidRDefault="00F24382" w:rsidP="00EE7123"/>
    <w:p w14:paraId="51761750" w14:textId="3A693C3E" w:rsidR="00F24382" w:rsidRDefault="00F24382" w:rsidP="00EE7123">
      <w:pPr>
        <w:rPr>
          <w:rFonts w:ascii="Arial" w:hAnsi="Arial"/>
          <w:sz w:val="24"/>
        </w:rPr>
      </w:pPr>
    </w:p>
    <w:p w14:paraId="7238EABD" w14:textId="6437D415" w:rsidR="00F24382" w:rsidRDefault="00286798" w:rsidP="00EE712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</w:t>
      </w:r>
      <w:r w:rsidR="00F24382">
        <w:rPr>
          <w:rFonts w:ascii="Arial" w:hAnsi="Arial"/>
          <w:sz w:val="24"/>
        </w:rPr>
        <w:t>he following small grants have been awarded</w:t>
      </w:r>
      <w:r w:rsidR="00AB0096">
        <w:rPr>
          <w:rFonts w:ascii="Arial" w:hAnsi="Arial"/>
          <w:sz w:val="24"/>
        </w:rPr>
        <w:t xml:space="preserve"> and must be spent within the financial year granted</w:t>
      </w:r>
      <w:r w:rsidR="00F24382">
        <w:rPr>
          <w:rFonts w:ascii="Arial" w:hAnsi="Arial"/>
          <w:sz w:val="24"/>
        </w:rPr>
        <w:t>:</w:t>
      </w:r>
    </w:p>
    <w:p w14:paraId="02562925" w14:textId="77777777" w:rsidR="00770C4B" w:rsidRDefault="00770C4B" w:rsidP="00EE7123">
      <w:pPr>
        <w:rPr>
          <w:rFonts w:ascii="Arial" w:hAnsi="Arial"/>
          <w:sz w:val="24"/>
        </w:rPr>
      </w:pPr>
    </w:p>
    <w:p w14:paraId="180684D9" w14:textId="2F0B7CE5" w:rsidR="00845E02" w:rsidRDefault="009D1B43" w:rsidP="00EE7123">
      <w:pPr>
        <w:rPr>
          <w:rFonts w:ascii="Arial" w:hAnsi="Arial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ED8851F" wp14:editId="555FAFAD">
                <wp:simplePos x="0" y="0"/>
                <wp:positionH relativeFrom="page">
                  <wp:posOffset>3169920</wp:posOffset>
                </wp:positionH>
                <wp:positionV relativeFrom="page">
                  <wp:posOffset>4495801</wp:posOffset>
                </wp:positionV>
                <wp:extent cx="45719" cy="1424940"/>
                <wp:effectExtent l="0" t="0" r="12065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142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88525" w14:textId="77777777" w:rsidR="006B70D6" w:rsidRDefault="006B70D6"/>
                          <w:p w14:paraId="07B2FED8" w14:textId="77777777" w:rsidR="003945B2" w:rsidRDefault="003945B2"/>
                          <w:p w14:paraId="379B4ADA" w14:textId="77777777" w:rsidR="003945B2" w:rsidRDefault="003945B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8851F" id="Rectangle 2" o:spid="_x0000_s1026" style="position:absolute;margin-left:249.6pt;margin-top:354pt;width:3.6pt;height:112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" o:allowincell="f" filled="f" stroked="f" strokeweight="0">
                <v:textbox inset="0,0,0,0">
                  <w:txbxContent>
                    <w:p w14:paraId="5ED88525" w14:textId="77777777" w:rsidR="006B70D6" w:rsidRDefault="006B70D6"/>
                    <w:p w14:paraId="07B2FED8" w14:textId="77777777" w:rsidR="003945B2" w:rsidRDefault="003945B2"/>
                    <w:p w14:paraId="379B4ADA" w14:textId="77777777" w:rsidR="003945B2" w:rsidRDefault="003945B2"/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Style w:val="TableGrid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1276"/>
        <w:gridCol w:w="1559"/>
        <w:gridCol w:w="1843"/>
        <w:gridCol w:w="1275"/>
      </w:tblGrid>
      <w:tr w:rsidR="00BA34A0" w14:paraId="3B08CC3C" w14:textId="5CA5D1F5" w:rsidTr="00770C4B">
        <w:tc>
          <w:tcPr>
            <w:tcW w:w="1702" w:type="dxa"/>
          </w:tcPr>
          <w:p w14:paraId="2AC332D1" w14:textId="79190B5D" w:rsidR="00BA34A0" w:rsidRPr="00845E02" w:rsidRDefault="00BA34A0" w:rsidP="004F4FED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 w:rsidRPr="00845E02">
              <w:rPr>
                <w:rFonts w:ascii="Arial" w:hAnsi="Arial"/>
                <w:b/>
                <w:bCs/>
                <w:sz w:val="24"/>
              </w:rPr>
              <w:t>Organisation</w:t>
            </w:r>
          </w:p>
        </w:tc>
        <w:tc>
          <w:tcPr>
            <w:tcW w:w="3402" w:type="dxa"/>
          </w:tcPr>
          <w:p w14:paraId="1D8135EC" w14:textId="6FAAB5EE" w:rsidR="00BA34A0" w:rsidRPr="00845E02" w:rsidRDefault="00BA34A0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 w:rsidRPr="00845E02">
              <w:rPr>
                <w:rFonts w:ascii="Arial" w:hAnsi="Arial"/>
                <w:b/>
                <w:bCs/>
                <w:sz w:val="24"/>
              </w:rPr>
              <w:t>Small Grant Purpose</w:t>
            </w:r>
          </w:p>
        </w:tc>
        <w:tc>
          <w:tcPr>
            <w:tcW w:w="1276" w:type="dxa"/>
          </w:tcPr>
          <w:p w14:paraId="163CB901" w14:textId="32920626" w:rsidR="00BA34A0" w:rsidRPr="00845E02" w:rsidRDefault="00BA34A0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 w:rsidRPr="00845E02">
              <w:rPr>
                <w:rFonts w:ascii="Arial" w:hAnsi="Arial"/>
                <w:b/>
                <w:bCs/>
                <w:sz w:val="24"/>
              </w:rPr>
              <w:t>Amount Awarded</w:t>
            </w:r>
          </w:p>
          <w:p w14:paraId="00FE68D8" w14:textId="66650986" w:rsidR="00BA34A0" w:rsidRPr="00845E02" w:rsidRDefault="00BA34A0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£</w:t>
            </w:r>
          </w:p>
        </w:tc>
        <w:tc>
          <w:tcPr>
            <w:tcW w:w="1559" w:type="dxa"/>
          </w:tcPr>
          <w:p w14:paraId="2804726A" w14:textId="77777777" w:rsidR="00BA34A0" w:rsidRDefault="00BA34A0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Correct Paperwork</w:t>
            </w:r>
          </w:p>
          <w:p w14:paraId="188DE9BA" w14:textId="51E8ECFB" w:rsidR="00BA34A0" w:rsidRDefault="00BA34A0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Received</w:t>
            </w:r>
          </w:p>
        </w:tc>
        <w:tc>
          <w:tcPr>
            <w:tcW w:w="1843" w:type="dxa"/>
          </w:tcPr>
          <w:p w14:paraId="1394062B" w14:textId="29756AC6" w:rsidR="00BA34A0" w:rsidRPr="00845E02" w:rsidRDefault="00BA34A0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Date awarded</w:t>
            </w:r>
          </w:p>
        </w:tc>
        <w:tc>
          <w:tcPr>
            <w:tcW w:w="1275" w:type="dxa"/>
          </w:tcPr>
          <w:p w14:paraId="60748D80" w14:textId="798D5C14" w:rsidR="00BA34A0" w:rsidRDefault="00BA34A0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Monitoring Report Received</w:t>
            </w:r>
          </w:p>
        </w:tc>
      </w:tr>
      <w:tr w:rsidR="00BA34A0" w14:paraId="24A98072" w14:textId="77777777" w:rsidTr="00770C4B">
        <w:tc>
          <w:tcPr>
            <w:tcW w:w="1702" w:type="dxa"/>
          </w:tcPr>
          <w:p w14:paraId="7800E2E5" w14:textId="660A18DA" w:rsidR="00BA34A0" w:rsidRPr="009D1B43" w:rsidRDefault="00643976" w:rsidP="004F4FE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Beacon Community Centre</w:t>
            </w:r>
          </w:p>
        </w:tc>
        <w:tc>
          <w:tcPr>
            <w:tcW w:w="3402" w:type="dxa"/>
          </w:tcPr>
          <w:p w14:paraId="550D5477" w14:textId="235B8A19" w:rsidR="00BA34A0" w:rsidRPr="009D1B43" w:rsidRDefault="00643976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Refurbishment of the kitchen and flooring at the Centre</w:t>
            </w:r>
          </w:p>
        </w:tc>
        <w:tc>
          <w:tcPr>
            <w:tcW w:w="1276" w:type="dxa"/>
          </w:tcPr>
          <w:p w14:paraId="7B6E3B02" w14:textId="04250CB8" w:rsidR="00BA34A0" w:rsidRPr="009D1B43" w:rsidRDefault="00643976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£500</w:t>
            </w:r>
          </w:p>
        </w:tc>
        <w:tc>
          <w:tcPr>
            <w:tcW w:w="1559" w:type="dxa"/>
          </w:tcPr>
          <w:p w14:paraId="61C43964" w14:textId="05DA20F0" w:rsidR="00BA34A0" w:rsidRPr="009D1B43" w:rsidRDefault="00643976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Yes</w:t>
            </w:r>
          </w:p>
        </w:tc>
        <w:tc>
          <w:tcPr>
            <w:tcW w:w="1843" w:type="dxa"/>
          </w:tcPr>
          <w:p w14:paraId="4EDABD80" w14:textId="04F6EEAA" w:rsidR="00BA34A0" w:rsidRPr="009D1B43" w:rsidRDefault="00643976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 March 2024</w:t>
            </w:r>
          </w:p>
        </w:tc>
        <w:tc>
          <w:tcPr>
            <w:tcW w:w="1275" w:type="dxa"/>
          </w:tcPr>
          <w:p w14:paraId="38A4C86B" w14:textId="32BD7C9B" w:rsidR="00BA34A0" w:rsidRPr="00D91A6C" w:rsidRDefault="000E623B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29/05/24</w:t>
            </w:r>
          </w:p>
        </w:tc>
      </w:tr>
      <w:tr w:rsidR="00BA34A0" w14:paraId="5864FFBD" w14:textId="77777777" w:rsidTr="00770C4B">
        <w:tc>
          <w:tcPr>
            <w:tcW w:w="1702" w:type="dxa"/>
          </w:tcPr>
          <w:p w14:paraId="3DA368BE" w14:textId="6C7567A1" w:rsidR="00BA34A0" w:rsidRPr="009D1B43" w:rsidRDefault="00643976" w:rsidP="004F4FE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Drayton Civic Society</w:t>
            </w:r>
          </w:p>
        </w:tc>
        <w:tc>
          <w:tcPr>
            <w:tcW w:w="3402" w:type="dxa"/>
          </w:tcPr>
          <w:p w14:paraId="40F61FA8" w14:textId="07F30345" w:rsidR="00BA34A0" w:rsidRPr="009D1B43" w:rsidRDefault="00643976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Towards roof repairs at the Museum</w:t>
            </w:r>
          </w:p>
        </w:tc>
        <w:tc>
          <w:tcPr>
            <w:tcW w:w="1276" w:type="dxa"/>
          </w:tcPr>
          <w:p w14:paraId="3D2959AE" w14:textId="1F20F0C5" w:rsidR="00BA34A0" w:rsidRPr="009D1B43" w:rsidRDefault="00643976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£</w:t>
            </w:r>
            <w:r w:rsidR="00BA0788">
              <w:rPr>
                <w:rFonts w:ascii="Arial" w:hAnsi="Arial"/>
                <w:sz w:val="24"/>
              </w:rPr>
              <w:t>0</w:t>
            </w:r>
          </w:p>
        </w:tc>
        <w:tc>
          <w:tcPr>
            <w:tcW w:w="1559" w:type="dxa"/>
          </w:tcPr>
          <w:p w14:paraId="42978E90" w14:textId="3532C19B" w:rsidR="00BA34A0" w:rsidRPr="009D1B43" w:rsidRDefault="00643976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Yes</w:t>
            </w:r>
          </w:p>
        </w:tc>
        <w:tc>
          <w:tcPr>
            <w:tcW w:w="1843" w:type="dxa"/>
          </w:tcPr>
          <w:p w14:paraId="1F8CBB79" w14:textId="56F58563" w:rsidR="00DE3AC5" w:rsidRDefault="00DE3AC5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Decline</w:t>
            </w:r>
            <w:r w:rsidR="00EC24AA">
              <w:rPr>
                <w:rFonts w:ascii="Arial" w:hAnsi="Arial"/>
                <w:sz w:val="24"/>
              </w:rPr>
              <w:t>d</w:t>
            </w:r>
            <w:r>
              <w:rPr>
                <w:rFonts w:ascii="Arial" w:hAnsi="Arial"/>
                <w:sz w:val="24"/>
              </w:rPr>
              <w:t xml:space="preserve"> due to Museum</w:t>
            </w:r>
          </w:p>
          <w:p w14:paraId="53F08467" w14:textId="4BD4976D" w:rsidR="00BA34A0" w:rsidRDefault="00DE3AC5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Relocating</w:t>
            </w:r>
          </w:p>
          <w:p w14:paraId="76624665" w14:textId="717FF1AF" w:rsidR="00DE3AC5" w:rsidRPr="009D1B43" w:rsidRDefault="00DE3AC5" w:rsidP="00845E0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</w:tcPr>
          <w:p w14:paraId="333376E5" w14:textId="2653BE79" w:rsidR="00BA34A0" w:rsidRDefault="00643976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N/A</w:t>
            </w:r>
            <w:r w:rsidR="00620972">
              <w:rPr>
                <w:rFonts w:ascii="Arial" w:hAnsi="Arial"/>
                <w:b/>
                <w:bCs/>
                <w:sz w:val="24"/>
              </w:rPr>
              <w:t xml:space="preserve"> </w:t>
            </w:r>
          </w:p>
        </w:tc>
      </w:tr>
      <w:tr w:rsidR="00BA34A0" w14:paraId="0C2E3AE5" w14:textId="77777777" w:rsidTr="00770C4B">
        <w:tc>
          <w:tcPr>
            <w:tcW w:w="1702" w:type="dxa"/>
          </w:tcPr>
          <w:p w14:paraId="0B949FB8" w14:textId="7DF17A53" w:rsidR="00BA34A0" w:rsidRDefault="00643976" w:rsidP="004F4FE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Market Drayton Men Shed </w:t>
            </w:r>
          </w:p>
        </w:tc>
        <w:tc>
          <w:tcPr>
            <w:tcW w:w="3402" w:type="dxa"/>
          </w:tcPr>
          <w:p w14:paraId="5FC01C0D" w14:textId="387875F8" w:rsidR="00BA34A0" w:rsidRDefault="00643976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 help with overhead costs i.e. electric</w:t>
            </w:r>
          </w:p>
        </w:tc>
        <w:tc>
          <w:tcPr>
            <w:tcW w:w="1276" w:type="dxa"/>
          </w:tcPr>
          <w:p w14:paraId="68010021" w14:textId="5129C380" w:rsidR="00BA34A0" w:rsidRPr="009D1B43" w:rsidRDefault="00643976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£</w:t>
            </w:r>
            <w:r w:rsidR="00DE3AC5"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00</w:t>
            </w:r>
          </w:p>
        </w:tc>
        <w:tc>
          <w:tcPr>
            <w:tcW w:w="1559" w:type="dxa"/>
          </w:tcPr>
          <w:p w14:paraId="31D9DC8C" w14:textId="407C26B4" w:rsidR="00BA34A0" w:rsidRPr="009D1B43" w:rsidRDefault="00643976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Yes</w:t>
            </w:r>
          </w:p>
        </w:tc>
        <w:tc>
          <w:tcPr>
            <w:tcW w:w="1843" w:type="dxa"/>
          </w:tcPr>
          <w:p w14:paraId="096ED0ED" w14:textId="6773FA37" w:rsidR="00BA34A0" w:rsidRPr="009D1B43" w:rsidRDefault="00643976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18 March 2024 </w:t>
            </w:r>
          </w:p>
        </w:tc>
        <w:tc>
          <w:tcPr>
            <w:tcW w:w="1275" w:type="dxa"/>
          </w:tcPr>
          <w:p w14:paraId="7B51CCE4" w14:textId="0082E612" w:rsidR="00BA34A0" w:rsidRPr="000E43E0" w:rsidRDefault="00BA34A0" w:rsidP="00845E0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A34A0" w14:paraId="5C6C8A24" w14:textId="77777777" w:rsidTr="00770C4B">
        <w:tc>
          <w:tcPr>
            <w:tcW w:w="1702" w:type="dxa"/>
          </w:tcPr>
          <w:p w14:paraId="0D15B406" w14:textId="08A782D4" w:rsidR="00BA34A0" w:rsidRDefault="00347B1C" w:rsidP="004F4FE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Friends</w:t>
            </w:r>
            <w:r w:rsidR="00643976">
              <w:rPr>
                <w:rFonts w:ascii="Arial" w:hAnsi="Arial"/>
                <w:sz w:val="24"/>
              </w:rPr>
              <w:t xml:space="preserve"> of Market Drayton Library</w:t>
            </w:r>
          </w:p>
        </w:tc>
        <w:tc>
          <w:tcPr>
            <w:tcW w:w="3402" w:type="dxa"/>
          </w:tcPr>
          <w:p w14:paraId="14A8135A" w14:textId="351DC2A3" w:rsidR="00BA34A0" w:rsidRDefault="00643976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 purchase audio equipment for Library events</w:t>
            </w:r>
          </w:p>
        </w:tc>
        <w:tc>
          <w:tcPr>
            <w:tcW w:w="1276" w:type="dxa"/>
          </w:tcPr>
          <w:p w14:paraId="0EFB1244" w14:textId="61837A91" w:rsidR="00BA34A0" w:rsidRDefault="00643976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£500</w:t>
            </w:r>
          </w:p>
        </w:tc>
        <w:tc>
          <w:tcPr>
            <w:tcW w:w="1559" w:type="dxa"/>
          </w:tcPr>
          <w:p w14:paraId="1AE4EA64" w14:textId="55DCB19F" w:rsidR="00BA34A0" w:rsidRDefault="00643976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Yes</w:t>
            </w:r>
          </w:p>
        </w:tc>
        <w:tc>
          <w:tcPr>
            <w:tcW w:w="1843" w:type="dxa"/>
          </w:tcPr>
          <w:p w14:paraId="50F87D20" w14:textId="4DE26EC3" w:rsidR="00BA34A0" w:rsidRDefault="00643976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 March 2024</w:t>
            </w:r>
          </w:p>
        </w:tc>
        <w:tc>
          <w:tcPr>
            <w:tcW w:w="1275" w:type="dxa"/>
          </w:tcPr>
          <w:p w14:paraId="67E52295" w14:textId="3F6E9C3C" w:rsidR="00BA34A0" w:rsidRPr="00250FAB" w:rsidRDefault="000B0D7A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17/02/25</w:t>
            </w:r>
          </w:p>
        </w:tc>
      </w:tr>
      <w:tr w:rsidR="00BA34A0" w14:paraId="7450621A" w14:textId="77777777" w:rsidTr="00770C4B">
        <w:tc>
          <w:tcPr>
            <w:tcW w:w="1702" w:type="dxa"/>
          </w:tcPr>
          <w:p w14:paraId="67819F14" w14:textId="52A7B8A2" w:rsidR="00BA34A0" w:rsidRDefault="00643976" w:rsidP="004F4FE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Classical Music Series/Festival Drayton Centre</w:t>
            </w:r>
          </w:p>
        </w:tc>
        <w:tc>
          <w:tcPr>
            <w:tcW w:w="3402" w:type="dxa"/>
          </w:tcPr>
          <w:p w14:paraId="72C0B0B5" w14:textId="33EDFB48" w:rsidR="00BA34A0" w:rsidRDefault="00643976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 enable as collaboration between local artists and an internationally acclaimed musician</w:t>
            </w:r>
          </w:p>
        </w:tc>
        <w:tc>
          <w:tcPr>
            <w:tcW w:w="1276" w:type="dxa"/>
          </w:tcPr>
          <w:p w14:paraId="654805EA" w14:textId="79215B6D" w:rsidR="00BA34A0" w:rsidRDefault="00643976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£350</w:t>
            </w:r>
          </w:p>
        </w:tc>
        <w:tc>
          <w:tcPr>
            <w:tcW w:w="1559" w:type="dxa"/>
          </w:tcPr>
          <w:p w14:paraId="48CE0E2D" w14:textId="5ACD8901" w:rsidR="00BA34A0" w:rsidRDefault="00643976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Yes</w:t>
            </w:r>
          </w:p>
        </w:tc>
        <w:tc>
          <w:tcPr>
            <w:tcW w:w="1843" w:type="dxa"/>
          </w:tcPr>
          <w:p w14:paraId="1717CD15" w14:textId="65491EA5" w:rsidR="00BA34A0" w:rsidRDefault="00643976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 March 2024</w:t>
            </w:r>
          </w:p>
        </w:tc>
        <w:tc>
          <w:tcPr>
            <w:tcW w:w="1275" w:type="dxa"/>
          </w:tcPr>
          <w:p w14:paraId="3F1C33CD" w14:textId="77777777" w:rsidR="00BA34A0" w:rsidRDefault="00D8768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17/02/25</w:t>
            </w:r>
          </w:p>
          <w:p w14:paraId="072367C3" w14:textId="3218ED3C" w:rsidR="00D87689" w:rsidRPr="00460B3D" w:rsidRDefault="00D87689" w:rsidP="00845E0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A34A0" w14:paraId="0E9C9F95" w14:textId="77777777" w:rsidTr="00770C4B">
        <w:tc>
          <w:tcPr>
            <w:tcW w:w="1702" w:type="dxa"/>
          </w:tcPr>
          <w:p w14:paraId="7ED627DF" w14:textId="46663BAE" w:rsidR="00BA34A0" w:rsidRDefault="00643976" w:rsidP="004F4FE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Market Drayton Climate Action</w:t>
            </w:r>
          </w:p>
        </w:tc>
        <w:tc>
          <w:tcPr>
            <w:tcW w:w="3402" w:type="dxa"/>
          </w:tcPr>
          <w:p w14:paraId="78C48E45" w14:textId="0A084F55" w:rsidR="00BA34A0" w:rsidRDefault="00643976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Running costs such as room hire at Mencap, speaker costs, domain name costs, produce paper leaflets and training.</w:t>
            </w:r>
          </w:p>
        </w:tc>
        <w:tc>
          <w:tcPr>
            <w:tcW w:w="1276" w:type="dxa"/>
          </w:tcPr>
          <w:p w14:paraId="2792DB70" w14:textId="427740BC" w:rsidR="00BA34A0" w:rsidRDefault="00643976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£</w:t>
            </w:r>
            <w:r w:rsidR="00DE3AC5"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00</w:t>
            </w:r>
          </w:p>
        </w:tc>
        <w:tc>
          <w:tcPr>
            <w:tcW w:w="1559" w:type="dxa"/>
          </w:tcPr>
          <w:p w14:paraId="13FE4ED7" w14:textId="5C9E82FE" w:rsidR="00BA34A0" w:rsidRDefault="00643976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Aims received</w:t>
            </w:r>
          </w:p>
        </w:tc>
        <w:tc>
          <w:tcPr>
            <w:tcW w:w="1843" w:type="dxa"/>
          </w:tcPr>
          <w:p w14:paraId="47F92098" w14:textId="69AAC7C8" w:rsidR="00BA34A0" w:rsidRDefault="00643976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 March 2024</w:t>
            </w:r>
          </w:p>
        </w:tc>
        <w:tc>
          <w:tcPr>
            <w:tcW w:w="1275" w:type="dxa"/>
          </w:tcPr>
          <w:p w14:paraId="3B6436F1" w14:textId="6B754A02" w:rsidR="00BA34A0" w:rsidRPr="00DA3077" w:rsidRDefault="00D57163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17/02/25</w:t>
            </w:r>
          </w:p>
        </w:tc>
      </w:tr>
      <w:tr w:rsidR="00F30139" w14:paraId="1B4F42BE" w14:textId="77777777" w:rsidTr="00770C4B">
        <w:tc>
          <w:tcPr>
            <w:tcW w:w="1702" w:type="dxa"/>
          </w:tcPr>
          <w:p w14:paraId="1FFD7571" w14:textId="56DC8734" w:rsidR="00F30139" w:rsidRDefault="00F30139" w:rsidP="004F4FE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Market Drayton Community Car</w:t>
            </w:r>
          </w:p>
        </w:tc>
        <w:tc>
          <w:tcPr>
            <w:tcW w:w="3402" w:type="dxa"/>
          </w:tcPr>
          <w:p w14:paraId="598F2553" w14:textId="317CCF61" w:rsidR="00F30139" w:rsidRDefault="00F3013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Towards car insurance, </w:t>
            </w:r>
            <w:r w:rsidR="00347B1C">
              <w:rPr>
                <w:rFonts w:ascii="Arial" w:hAnsi="Arial"/>
                <w:sz w:val="24"/>
              </w:rPr>
              <w:t>tax,</w:t>
            </w:r>
            <w:r>
              <w:rPr>
                <w:rFonts w:ascii="Arial" w:hAnsi="Arial"/>
                <w:sz w:val="24"/>
              </w:rPr>
              <w:t xml:space="preserve"> and maintenance</w:t>
            </w:r>
            <w:r w:rsidR="00770C4B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276" w:type="dxa"/>
          </w:tcPr>
          <w:p w14:paraId="6397C09C" w14:textId="2F4FC56E" w:rsidR="00F30139" w:rsidRDefault="00F3013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£500</w:t>
            </w:r>
          </w:p>
        </w:tc>
        <w:tc>
          <w:tcPr>
            <w:tcW w:w="1559" w:type="dxa"/>
          </w:tcPr>
          <w:p w14:paraId="4FC50A3F" w14:textId="00E129B7" w:rsidR="00F30139" w:rsidRDefault="00F3013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Yes</w:t>
            </w:r>
          </w:p>
        </w:tc>
        <w:tc>
          <w:tcPr>
            <w:tcW w:w="1843" w:type="dxa"/>
          </w:tcPr>
          <w:p w14:paraId="5526EA1A" w14:textId="269CB9BB" w:rsidR="00F30139" w:rsidRDefault="00F3013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June 2024</w:t>
            </w:r>
          </w:p>
        </w:tc>
        <w:tc>
          <w:tcPr>
            <w:tcW w:w="1275" w:type="dxa"/>
          </w:tcPr>
          <w:p w14:paraId="10FEA5FA" w14:textId="6513D8D3" w:rsidR="00F30139" w:rsidRDefault="00065A63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05/02/25</w:t>
            </w:r>
          </w:p>
          <w:p w14:paraId="50EFD1C5" w14:textId="08833A98" w:rsidR="00065A63" w:rsidRPr="00DA3077" w:rsidRDefault="00065A63" w:rsidP="00845E0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F30139" w14:paraId="4987EDE7" w14:textId="77777777" w:rsidTr="00770C4B">
        <w:tc>
          <w:tcPr>
            <w:tcW w:w="1702" w:type="dxa"/>
          </w:tcPr>
          <w:p w14:paraId="6925ED1C" w14:textId="655BE176" w:rsidR="00F30139" w:rsidRDefault="00F30139" w:rsidP="004F4FE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Market Drayton Day Centre (Age UK)</w:t>
            </w:r>
          </w:p>
        </w:tc>
        <w:tc>
          <w:tcPr>
            <w:tcW w:w="3402" w:type="dxa"/>
          </w:tcPr>
          <w:p w14:paraId="010F4773" w14:textId="77777777" w:rsidR="00F30139" w:rsidRDefault="00F3013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 allow the day centre to continue to offer:</w:t>
            </w:r>
          </w:p>
          <w:p w14:paraId="0D71E821" w14:textId="77777777" w:rsidR="00F30139" w:rsidRDefault="00F30139" w:rsidP="00770C4B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 weekly supervised meeting point</w:t>
            </w:r>
          </w:p>
          <w:p w14:paraId="5587E6BA" w14:textId="77777777" w:rsidR="00F30139" w:rsidRDefault="00F30139" w:rsidP="00770C4B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Meals and drinks</w:t>
            </w:r>
          </w:p>
          <w:p w14:paraId="36B74170" w14:textId="77777777" w:rsidR="00F30139" w:rsidRDefault="00F30139" w:rsidP="00770C4B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Suitable games and events</w:t>
            </w:r>
          </w:p>
          <w:p w14:paraId="6F062CE0" w14:textId="6928F0AB" w:rsidR="00F30139" w:rsidRPr="00F30139" w:rsidRDefault="00F30139" w:rsidP="00770C4B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Entertainment</w:t>
            </w:r>
          </w:p>
        </w:tc>
        <w:tc>
          <w:tcPr>
            <w:tcW w:w="1276" w:type="dxa"/>
          </w:tcPr>
          <w:p w14:paraId="5AF4882E" w14:textId="0BD240B1" w:rsidR="00F30139" w:rsidRDefault="00F3013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£500</w:t>
            </w:r>
          </w:p>
        </w:tc>
        <w:tc>
          <w:tcPr>
            <w:tcW w:w="1559" w:type="dxa"/>
          </w:tcPr>
          <w:p w14:paraId="721941D2" w14:textId="65011C25" w:rsidR="00F30139" w:rsidRDefault="00F3013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Yes</w:t>
            </w:r>
          </w:p>
        </w:tc>
        <w:tc>
          <w:tcPr>
            <w:tcW w:w="1843" w:type="dxa"/>
          </w:tcPr>
          <w:p w14:paraId="4DFF11D2" w14:textId="4EAA8975" w:rsidR="00F30139" w:rsidRDefault="00F3013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June 2024</w:t>
            </w:r>
          </w:p>
        </w:tc>
        <w:tc>
          <w:tcPr>
            <w:tcW w:w="1275" w:type="dxa"/>
          </w:tcPr>
          <w:p w14:paraId="4D5B7AEE" w14:textId="6C8B2885" w:rsidR="00F30139" w:rsidRPr="00DA3077" w:rsidRDefault="00065A63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05/02/25</w:t>
            </w:r>
          </w:p>
        </w:tc>
      </w:tr>
      <w:tr w:rsidR="00F30139" w14:paraId="0FE96D2D" w14:textId="77777777" w:rsidTr="00770C4B">
        <w:tc>
          <w:tcPr>
            <w:tcW w:w="1702" w:type="dxa"/>
          </w:tcPr>
          <w:p w14:paraId="58E7EB01" w14:textId="119DBB52" w:rsidR="00F30139" w:rsidRDefault="00F30139" w:rsidP="004F4FE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Market Drayton </w:t>
            </w:r>
            <w:r w:rsidR="00347B1C">
              <w:rPr>
                <w:rFonts w:ascii="Arial" w:hAnsi="Arial"/>
                <w:sz w:val="24"/>
              </w:rPr>
              <w:t>Community</w:t>
            </w:r>
            <w:r>
              <w:rPr>
                <w:rFonts w:ascii="Arial" w:hAnsi="Arial"/>
                <w:sz w:val="24"/>
              </w:rPr>
              <w:t xml:space="preserve"> Enterprise</w:t>
            </w:r>
          </w:p>
        </w:tc>
        <w:tc>
          <w:tcPr>
            <w:tcW w:w="3402" w:type="dxa"/>
          </w:tcPr>
          <w:p w14:paraId="542F759B" w14:textId="74BF8876" w:rsidR="00F30139" w:rsidRDefault="00F3013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Towards promotional and venue hire costs associated with MDCE hosting three health </w:t>
            </w:r>
            <w:r w:rsidR="00347B1C">
              <w:rPr>
                <w:rFonts w:ascii="Arial" w:hAnsi="Arial"/>
                <w:sz w:val="24"/>
              </w:rPr>
              <w:t>related</w:t>
            </w:r>
            <w:r>
              <w:rPr>
                <w:rFonts w:ascii="Arial" w:hAnsi="Arial"/>
                <w:sz w:val="24"/>
              </w:rPr>
              <w:t xml:space="preserve"> events at the Festival Drayton Centre and The Grove School to residents within the town and surrounding area during the financial year 2024/25.</w:t>
            </w:r>
          </w:p>
        </w:tc>
        <w:tc>
          <w:tcPr>
            <w:tcW w:w="1276" w:type="dxa"/>
          </w:tcPr>
          <w:p w14:paraId="3BBF98E5" w14:textId="63203C56" w:rsidR="00F30139" w:rsidRDefault="00F3013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£500</w:t>
            </w:r>
          </w:p>
        </w:tc>
        <w:tc>
          <w:tcPr>
            <w:tcW w:w="1559" w:type="dxa"/>
          </w:tcPr>
          <w:p w14:paraId="40595E03" w14:textId="0F7A9EFA" w:rsidR="00F30139" w:rsidRDefault="00F3013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Yes</w:t>
            </w:r>
          </w:p>
        </w:tc>
        <w:tc>
          <w:tcPr>
            <w:tcW w:w="1843" w:type="dxa"/>
          </w:tcPr>
          <w:p w14:paraId="3F78643E" w14:textId="75AD5170" w:rsidR="00F30139" w:rsidRDefault="00F3013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13 June 2024 </w:t>
            </w:r>
          </w:p>
        </w:tc>
        <w:tc>
          <w:tcPr>
            <w:tcW w:w="1275" w:type="dxa"/>
          </w:tcPr>
          <w:p w14:paraId="0A1FEDD2" w14:textId="77777777" w:rsidR="00F30139" w:rsidRDefault="00F15901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11/02/25</w:t>
            </w:r>
          </w:p>
          <w:p w14:paraId="08AA7F7C" w14:textId="30A286E1" w:rsidR="00F15901" w:rsidRPr="00DA3077" w:rsidRDefault="00F15901" w:rsidP="00845E0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F30139" w14:paraId="1D742AD7" w14:textId="77777777" w:rsidTr="00770C4B">
        <w:tc>
          <w:tcPr>
            <w:tcW w:w="1702" w:type="dxa"/>
          </w:tcPr>
          <w:p w14:paraId="3B77B1FD" w14:textId="5FA37B33" w:rsidR="00F30139" w:rsidRDefault="00F30139" w:rsidP="004F4FE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Market Drayton Bowling Club (Joule’s)</w:t>
            </w:r>
          </w:p>
        </w:tc>
        <w:tc>
          <w:tcPr>
            <w:tcW w:w="3402" w:type="dxa"/>
          </w:tcPr>
          <w:p w14:paraId="79F418B0" w14:textId="67D10F7F" w:rsidR="00F30139" w:rsidRDefault="00F3013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Towards a replacement mower</w:t>
            </w:r>
            <w:r w:rsidR="00770C4B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276" w:type="dxa"/>
          </w:tcPr>
          <w:p w14:paraId="246419B7" w14:textId="38C45E6C" w:rsidR="00F30139" w:rsidRDefault="00F3013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£500</w:t>
            </w:r>
          </w:p>
        </w:tc>
        <w:tc>
          <w:tcPr>
            <w:tcW w:w="1559" w:type="dxa"/>
          </w:tcPr>
          <w:p w14:paraId="2F3B4C09" w14:textId="2D6F34EC" w:rsidR="00F30139" w:rsidRDefault="00F3013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Yes</w:t>
            </w:r>
          </w:p>
        </w:tc>
        <w:tc>
          <w:tcPr>
            <w:tcW w:w="1843" w:type="dxa"/>
          </w:tcPr>
          <w:p w14:paraId="10E0C4D9" w14:textId="270E9ACB" w:rsidR="00F30139" w:rsidRDefault="00F3013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June 2024</w:t>
            </w:r>
          </w:p>
        </w:tc>
        <w:tc>
          <w:tcPr>
            <w:tcW w:w="1275" w:type="dxa"/>
          </w:tcPr>
          <w:p w14:paraId="19EC6890" w14:textId="34BC396D" w:rsidR="00F30139" w:rsidRPr="00DA3077" w:rsidRDefault="00896947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18/02/25</w:t>
            </w:r>
          </w:p>
        </w:tc>
      </w:tr>
      <w:tr w:rsidR="00F30139" w14:paraId="0452A9D4" w14:textId="77777777" w:rsidTr="00770C4B">
        <w:tc>
          <w:tcPr>
            <w:tcW w:w="1702" w:type="dxa"/>
          </w:tcPr>
          <w:p w14:paraId="267DDF36" w14:textId="0C0266BB" w:rsidR="00F30139" w:rsidRDefault="00F30139" w:rsidP="004F4FE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Market Drayton Victoria Bowling Green</w:t>
            </w:r>
          </w:p>
        </w:tc>
        <w:tc>
          <w:tcPr>
            <w:tcW w:w="3402" w:type="dxa"/>
          </w:tcPr>
          <w:p w14:paraId="45E8D19D" w14:textId="64A3B159" w:rsidR="00F30139" w:rsidRDefault="00F3013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Refurbishing the clubhouse and facilities</w:t>
            </w:r>
            <w:r w:rsidR="00770C4B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276" w:type="dxa"/>
          </w:tcPr>
          <w:p w14:paraId="0FBE5A51" w14:textId="3660571C" w:rsidR="00F30139" w:rsidRDefault="00F3013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£500</w:t>
            </w:r>
          </w:p>
        </w:tc>
        <w:tc>
          <w:tcPr>
            <w:tcW w:w="1559" w:type="dxa"/>
          </w:tcPr>
          <w:p w14:paraId="149B8695" w14:textId="6984DE42" w:rsidR="00F30139" w:rsidRDefault="00F3013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Yes</w:t>
            </w:r>
          </w:p>
        </w:tc>
        <w:tc>
          <w:tcPr>
            <w:tcW w:w="1843" w:type="dxa"/>
          </w:tcPr>
          <w:p w14:paraId="2D86BB9A" w14:textId="6228293A" w:rsidR="00F30139" w:rsidRDefault="00F3013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13 June 2024 </w:t>
            </w:r>
          </w:p>
        </w:tc>
        <w:tc>
          <w:tcPr>
            <w:tcW w:w="1275" w:type="dxa"/>
          </w:tcPr>
          <w:p w14:paraId="70CC26B4" w14:textId="0A921CFC" w:rsidR="00F30139" w:rsidRDefault="00683E5F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28/01/25</w:t>
            </w:r>
          </w:p>
          <w:p w14:paraId="24D7C2A3" w14:textId="1CC08F35" w:rsidR="00683E5F" w:rsidRPr="00DA3077" w:rsidRDefault="00683E5F" w:rsidP="00845E0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F30139" w14:paraId="5CA9202B" w14:textId="77777777" w:rsidTr="00770C4B">
        <w:tc>
          <w:tcPr>
            <w:tcW w:w="1702" w:type="dxa"/>
          </w:tcPr>
          <w:p w14:paraId="3C5AB163" w14:textId="1D3ADF27" w:rsidR="00F30139" w:rsidRDefault="00F30139" w:rsidP="004F4FE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St. Mary’s Wellness Group  </w:t>
            </w:r>
          </w:p>
        </w:tc>
        <w:tc>
          <w:tcPr>
            <w:tcW w:w="3402" w:type="dxa"/>
          </w:tcPr>
          <w:p w14:paraId="7E53FC5A" w14:textId="0953C7DD" w:rsidR="00F30139" w:rsidRDefault="00F3013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 provide refreshments, art craft materials and travel expenses for the facilitator as well as engaging in outside speakers for some sessions</w:t>
            </w:r>
            <w:r w:rsidR="00770C4B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276" w:type="dxa"/>
          </w:tcPr>
          <w:p w14:paraId="7704FD48" w14:textId="7DA6B28A" w:rsidR="00F30139" w:rsidRDefault="00F3013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£500</w:t>
            </w:r>
          </w:p>
        </w:tc>
        <w:tc>
          <w:tcPr>
            <w:tcW w:w="1559" w:type="dxa"/>
          </w:tcPr>
          <w:p w14:paraId="1575A546" w14:textId="0D0602E0" w:rsidR="00F30139" w:rsidRDefault="00F3013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Yes</w:t>
            </w:r>
          </w:p>
        </w:tc>
        <w:tc>
          <w:tcPr>
            <w:tcW w:w="1843" w:type="dxa"/>
          </w:tcPr>
          <w:p w14:paraId="5D523A7B" w14:textId="02BA3801" w:rsidR="00F30139" w:rsidRDefault="00F3013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13 June 2024 </w:t>
            </w:r>
          </w:p>
        </w:tc>
        <w:tc>
          <w:tcPr>
            <w:tcW w:w="1275" w:type="dxa"/>
          </w:tcPr>
          <w:p w14:paraId="369A6889" w14:textId="77777777" w:rsidR="00F30139" w:rsidRPr="00DA3077" w:rsidRDefault="00F30139" w:rsidP="00845E0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F30139" w14:paraId="6F649ED8" w14:textId="77777777" w:rsidTr="00770C4B">
        <w:tc>
          <w:tcPr>
            <w:tcW w:w="1702" w:type="dxa"/>
          </w:tcPr>
          <w:p w14:paraId="01DE3B79" w14:textId="5441A574" w:rsidR="00F30139" w:rsidRDefault="00F30139" w:rsidP="004F4FE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Market Drayton u3a</w:t>
            </w:r>
          </w:p>
        </w:tc>
        <w:tc>
          <w:tcPr>
            <w:tcW w:w="3402" w:type="dxa"/>
          </w:tcPr>
          <w:p w14:paraId="459C4BC7" w14:textId="7FA11643" w:rsidR="00F30139" w:rsidRDefault="00F30139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</w:t>
            </w:r>
            <w:r w:rsidR="00BA0788">
              <w:rPr>
                <w:rFonts w:ascii="Arial" w:hAnsi="Arial"/>
                <w:sz w:val="24"/>
              </w:rPr>
              <w:t>o</w:t>
            </w:r>
            <w:r>
              <w:rPr>
                <w:rFonts w:ascii="Arial" w:hAnsi="Arial"/>
                <w:sz w:val="24"/>
              </w:rPr>
              <w:t xml:space="preserve"> help acquire advertising display stands, posters, and printed publicity leaflets in sufficient quantities that will explain u3a’s purpose and usefulness to potential members.</w:t>
            </w:r>
          </w:p>
        </w:tc>
        <w:tc>
          <w:tcPr>
            <w:tcW w:w="1276" w:type="dxa"/>
          </w:tcPr>
          <w:p w14:paraId="1813DB54" w14:textId="06DC450F" w:rsidR="00F30139" w:rsidRDefault="00770C4B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£500</w:t>
            </w:r>
          </w:p>
        </w:tc>
        <w:tc>
          <w:tcPr>
            <w:tcW w:w="1559" w:type="dxa"/>
          </w:tcPr>
          <w:p w14:paraId="4CD1DB50" w14:textId="47BC04CB" w:rsidR="00F30139" w:rsidRDefault="00770C4B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Yes</w:t>
            </w:r>
          </w:p>
        </w:tc>
        <w:tc>
          <w:tcPr>
            <w:tcW w:w="1843" w:type="dxa"/>
          </w:tcPr>
          <w:p w14:paraId="29D775F0" w14:textId="6D1EC618" w:rsidR="00F30139" w:rsidRDefault="00770C4B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June 2024</w:t>
            </w:r>
          </w:p>
        </w:tc>
        <w:tc>
          <w:tcPr>
            <w:tcW w:w="1275" w:type="dxa"/>
          </w:tcPr>
          <w:p w14:paraId="49D444EA" w14:textId="687C14B3" w:rsidR="00F30139" w:rsidRPr="00DA3077" w:rsidRDefault="002309FB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28/02/25</w:t>
            </w:r>
          </w:p>
        </w:tc>
      </w:tr>
      <w:tr w:rsidR="00BA0788" w14:paraId="6A1DA53A" w14:textId="77777777" w:rsidTr="00770C4B">
        <w:tc>
          <w:tcPr>
            <w:tcW w:w="1702" w:type="dxa"/>
          </w:tcPr>
          <w:p w14:paraId="53959E52" w14:textId="13D2113C" w:rsidR="00BA0788" w:rsidRDefault="00BA0788" w:rsidP="004F4FE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Market Drayton Football Club</w:t>
            </w:r>
          </w:p>
        </w:tc>
        <w:tc>
          <w:tcPr>
            <w:tcW w:w="3402" w:type="dxa"/>
          </w:tcPr>
          <w:p w14:paraId="2DE78B3E" w14:textId="0C5E373C" w:rsidR="00BA0788" w:rsidRDefault="00BA0788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Towards replacing Floodlights</w:t>
            </w:r>
          </w:p>
        </w:tc>
        <w:tc>
          <w:tcPr>
            <w:tcW w:w="1276" w:type="dxa"/>
          </w:tcPr>
          <w:p w14:paraId="26D5846B" w14:textId="5D2D7342" w:rsidR="00BA0788" w:rsidRDefault="00BA0788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£0</w:t>
            </w:r>
          </w:p>
        </w:tc>
        <w:tc>
          <w:tcPr>
            <w:tcW w:w="1559" w:type="dxa"/>
          </w:tcPr>
          <w:p w14:paraId="6845CDDE" w14:textId="0C3B161D" w:rsidR="00BA0788" w:rsidRDefault="00BA0788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Yes</w:t>
            </w:r>
          </w:p>
        </w:tc>
        <w:tc>
          <w:tcPr>
            <w:tcW w:w="1843" w:type="dxa"/>
          </w:tcPr>
          <w:p w14:paraId="3B4498E9" w14:textId="663549AA" w:rsidR="00D6059E" w:rsidRDefault="00D6059E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 Sept 2024</w:t>
            </w:r>
          </w:p>
          <w:p w14:paraId="58F7A50C" w14:textId="74159F28" w:rsidR="00BA0788" w:rsidRDefault="00BA0788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Declined due to</w:t>
            </w:r>
            <w:r w:rsidR="00D6059E">
              <w:rPr>
                <w:rFonts w:ascii="Arial" w:hAnsi="Arial"/>
                <w:sz w:val="24"/>
              </w:rPr>
              <w:t xml:space="preserve"> </w:t>
            </w:r>
            <w:r w:rsidR="00784852">
              <w:rPr>
                <w:rFonts w:ascii="Arial" w:hAnsi="Arial"/>
                <w:sz w:val="24"/>
              </w:rPr>
              <w:t xml:space="preserve">the cost to install the floodlights has increased, </w:t>
            </w:r>
            <w:r w:rsidR="00D6059E">
              <w:rPr>
                <w:rFonts w:ascii="Arial" w:hAnsi="Arial"/>
                <w:sz w:val="24"/>
              </w:rPr>
              <w:t xml:space="preserve">allocating a small amount </w:t>
            </w:r>
            <w:r w:rsidR="00784852">
              <w:rPr>
                <w:rFonts w:ascii="Arial" w:hAnsi="Arial"/>
                <w:sz w:val="24"/>
              </w:rPr>
              <w:t xml:space="preserve">of funds </w:t>
            </w:r>
            <w:r w:rsidR="00D6059E">
              <w:rPr>
                <w:rFonts w:ascii="Arial" w:hAnsi="Arial"/>
                <w:sz w:val="24"/>
              </w:rPr>
              <w:t xml:space="preserve">would not cover the </w:t>
            </w:r>
            <w:r w:rsidR="00784852">
              <w:rPr>
                <w:rFonts w:ascii="Arial" w:hAnsi="Arial"/>
                <w:sz w:val="24"/>
              </w:rPr>
              <w:t>shortfall.</w:t>
            </w:r>
          </w:p>
        </w:tc>
        <w:tc>
          <w:tcPr>
            <w:tcW w:w="1275" w:type="dxa"/>
          </w:tcPr>
          <w:p w14:paraId="2F83B0AD" w14:textId="3C03174F" w:rsidR="00BA0788" w:rsidRPr="00DA3077" w:rsidRDefault="00BA0788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N/A</w:t>
            </w:r>
          </w:p>
        </w:tc>
      </w:tr>
      <w:tr w:rsidR="00BA0788" w14:paraId="52051100" w14:textId="77777777" w:rsidTr="00770C4B">
        <w:tc>
          <w:tcPr>
            <w:tcW w:w="1702" w:type="dxa"/>
          </w:tcPr>
          <w:p w14:paraId="3595C690" w14:textId="47D973AC" w:rsidR="00BA0788" w:rsidRDefault="00BA0788" w:rsidP="004F4FE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Drayton Netball Club</w:t>
            </w:r>
          </w:p>
        </w:tc>
        <w:tc>
          <w:tcPr>
            <w:tcW w:w="3402" w:type="dxa"/>
          </w:tcPr>
          <w:p w14:paraId="4DEF40E1" w14:textId="1EFA7C53" w:rsidR="00BA0788" w:rsidRDefault="00BA0788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Towards the cost of transport, accommodation and training kit to take </w:t>
            </w:r>
            <w:proofErr w:type="gramStart"/>
            <w:r>
              <w:rPr>
                <w:rFonts w:ascii="Arial" w:hAnsi="Arial"/>
                <w:sz w:val="24"/>
              </w:rPr>
              <w:t>12-16 year olds</w:t>
            </w:r>
            <w:proofErr w:type="gramEnd"/>
            <w:r>
              <w:rPr>
                <w:rFonts w:ascii="Arial" w:hAnsi="Arial"/>
                <w:sz w:val="24"/>
              </w:rPr>
              <w:t xml:space="preserve"> to Disneyland Paris to </w:t>
            </w:r>
            <w:r>
              <w:rPr>
                <w:rFonts w:ascii="Arial" w:hAnsi="Arial"/>
                <w:sz w:val="24"/>
              </w:rPr>
              <w:lastRenderedPageBreak/>
              <w:t>participate in an international tournament in October 2024.</w:t>
            </w:r>
          </w:p>
        </w:tc>
        <w:tc>
          <w:tcPr>
            <w:tcW w:w="1276" w:type="dxa"/>
          </w:tcPr>
          <w:p w14:paraId="6E98C4E9" w14:textId="2483DF14" w:rsidR="00BA0788" w:rsidRDefault="00BA0788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£325</w:t>
            </w:r>
          </w:p>
        </w:tc>
        <w:tc>
          <w:tcPr>
            <w:tcW w:w="1559" w:type="dxa"/>
          </w:tcPr>
          <w:p w14:paraId="75C7224A" w14:textId="2270DD62" w:rsidR="00BA0788" w:rsidRDefault="00BA0788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Yes</w:t>
            </w:r>
          </w:p>
        </w:tc>
        <w:tc>
          <w:tcPr>
            <w:tcW w:w="1843" w:type="dxa"/>
          </w:tcPr>
          <w:p w14:paraId="737B76A1" w14:textId="2A377D59" w:rsidR="00BA0788" w:rsidRDefault="00BA0788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 Sept 2024</w:t>
            </w:r>
          </w:p>
        </w:tc>
        <w:tc>
          <w:tcPr>
            <w:tcW w:w="1275" w:type="dxa"/>
          </w:tcPr>
          <w:p w14:paraId="6282E12B" w14:textId="57727EED" w:rsidR="00BA0788" w:rsidRDefault="006B0D84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10/02/25</w:t>
            </w:r>
          </w:p>
        </w:tc>
      </w:tr>
      <w:tr w:rsidR="00BA0788" w14:paraId="047E27D6" w14:textId="77777777" w:rsidTr="00770C4B">
        <w:tc>
          <w:tcPr>
            <w:tcW w:w="1702" w:type="dxa"/>
          </w:tcPr>
          <w:p w14:paraId="08DE0329" w14:textId="74596875" w:rsidR="00BA0788" w:rsidRDefault="00BA0788" w:rsidP="004F4FE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North Salop Wheelers Community Bus</w:t>
            </w:r>
          </w:p>
        </w:tc>
        <w:tc>
          <w:tcPr>
            <w:tcW w:w="3402" w:type="dxa"/>
          </w:tcPr>
          <w:p w14:paraId="482BFD15" w14:textId="655BFF62" w:rsidR="00BA0788" w:rsidRDefault="00BA0788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Towards the replacement vehicle fund</w:t>
            </w:r>
          </w:p>
        </w:tc>
        <w:tc>
          <w:tcPr>
            <w:tcW w:w="1276" w:type="dxa"/>
          </w:tcPr>
          <w:p w14:paraId="5A98E984" w14:textId="32FA721B" w:rsidR="00BA0788" w:rsidRDefault="00BA0788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£325</w:t>
            </w:r>
          </w:p>
        </w:tc>
        <w:tc>
          <w:tcPr>
            <w:tcW w:w="1559" w:type="dxa"/>
          </w:tcPr>
          <w:p w14:paraId="37435375" w14:textId="3D3A6C72" w:rsidR="00BA0788" w:rsidRDefault="00BA0788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Yes</w:t>
            </w:r>
          </w:p>
        </w:tc>
        <w:tc>
          <w:tcPr>
            <w:tcW w:w="1843" w:type="dxa"/>
          </w:tcPr>
          <w:p w14:paraId="2CE57590" w14:textId="29F428D3" w:rsidR="00BA0788" w:rsidRDefault="00BA0788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 Sept 2024</w:t>
            </w:r>
          </w:p>
        </w:tc>
        <w:tc>
          <w:tcPr>
            <w:tcW w:w="1275" w:type="dxa"/>
          </w:tcPr>
          <w:p w14:paraId="79DBE8C8" w14:textId="558A5DFE" w:rsidR="00BA0788" w:rsidRDefault="002309FB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28/02/25</w:t>
            </w:r>
          </w:p>
        </w:tc>
      </w:tr>
      <w:tr w:rsidR="00BA0788" w14:paraId="7C8D29B9" w14:textId="77777777" w:rsidTr="00770C4B">
        <w:tc>
          <w:tcPr>
            <w:tcW w:w="1702" w:type="dxa"/>
          </w:tcPr>
          <w:p w14:paraId="0E84CBAA" w14:textId="50C63BE6" w:rsidR="00BA0788" w:rsidRDefault="00BA0788" w:rsidP="004F4FE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Festival Drayton Centre – Garden Club </w:t>
            </w:r>
          </w:p>
        </w:tc>
        <w:tc>
          <w:tcPr>
            <w:tcW w:w="3402" w:type="dxa"/>
          </w:tcPr>
          <w:p w14:paraId="1785F41B" w14:textId="52BFA39E" w:rsidR="00BA0788" w:rsidRDefault="00D6059E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The Garden volunteers look after the public garden at the centre. They would like to purchase a hedge trimmer, a wall art cleaner and some hydrangea plants.</w:t>
            </w:r>
          </w:p>
        </w:tc>
        <w:tc>
          <w:tcPr>
            <w:tcW w:w="1276" w:type="dxa"/>
          </w:tcPr>
          <w:p w14:paraId="08F25DE5" w14:textId="3A0D94DF" w:rsidR="00BA0788" w:rsidRDefault="00D6059E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£0</w:t>
            </w:r>
          </w:p>
        </w:tc>
        <w:tc>
          <w:tcPr>
            <w:tcW w:w="1559" w:type="dxa"/>
          </w:tcPr>
          <w:p w14:paraId="5508C280" w14:textId="1F2B3340" w:rsidR="00BA0788" w:rsidRDefault="00D6059E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Yes</w:t>
            </w:r>
          </w:p>
        </w:tc>
        <w:tc>
          <w:tcPr>
            <w:tcW w:w="1843" w:type="dxa"/>
          </w:tcPr>
          <w:p w14:paraId="377EC759" w14:textId="77777777" w:rsidR="00BA0788" w:rsidRDefault="00D6059E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 Sept 2024</w:t>
            </w:r>
          </w:p>
          <w:p w14:paraId="4C1A9E10" w14:textId="673BF377" w:rsidR="00D6059E" w:rsidRDefault="00D6059E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Declined due to Festival Drayton previously receiving a small grant</w:t>
            </w:r>
            <w:r w:rsidR="00784852">
              <w:rPr>
                <w:rFonts w:ascii="Arial" w:hAnsi="Arial"/>
                <w:sz w:val="24"/>
              </w:rPr>
              <w:t xml:space="preserve"> of £350</w:t>
            </w:r>
            <w:r w:rsidR="00C246F1">
              <w:rPr>
                <w:rFonts w:ascii="Arial" w:hAnsi="Arial"/>
                <w:sz w:val="24"/>
              </w:rPr>
              <w:t xml:space="preserve"> towards the Classical Music Series </w:t>
            </w:r>
            <w:r>
              <w:rPr>
                <w:rFonts w:ascii="Arial" w:hAnsi="Arial"/>
                <w:sz w:val="24"/>
              </w:rPr>
              <w:t>in April 2024 and the Mayor has recently given the Garden Club £200</w:t>
            </w:r>
            <w:r w:rsidR="00C246F1">
              <w:rPr>
                <w:rFonts w:ascii="Arial" w:hAnsi="Arial"/>
                <w:sz w:val="24"/>
              </w:rPr>
              <w:t xml:space="preserve"> from his allowance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275" w:type="dxa"/>
          </w:tcPr>
          <w:p w14:paraId="342EA56E" w14:textId="2D27F50B" w:rsidR="00BA0788" w:rsidRDefault="00D6059E" w:rsidP="00845E0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N/A</w:t>
            </w:r>
          </w:p>
        </w:tc>
      </w:tr>
    </w:tbl>
    <w:p w14:paraId="134C5516" w14:textId="3DD6C20D" w:rsidR="00D737B4" w:rsidRPr="00D737B4" w:rsidRDefault="00DB2063" w:rsidP="00C40185">
      <w:pPr>
        <w:tabs>
          <w:tab w:val="left" w:pos="3580"/>
        </w:tabs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 </w:t>
      </w:r>
    </w:p>
    <w:sectPr w:rsidR="00D737B4" w:rsidRPr="00D737B4" w:rsidSect="00BA34A0">
      <w:footerReference w:type="default" r:id="rId12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B3710" w14:textId="77777777" w:rsidR="00713925" w:rsidRDefault="00713925" w:rsidP="00EE7123">
      <w:r>
        <w:separator/>
      </w:r>
    </w:p>
  </w:endnote>
  <w:endnote w:type="continuationSeparator" w:id="0">
    <w:p w14:paraId="225FC842" w14:textId="77777777" w:rsidR="00713925" w:rsidRDefault="00713925" w:rsidP="00EE7123">
      <w:r>
        <w:continuationSeparator/>
      </w:r>
    </w:p>
  </w:endnote>
  <w:endnote w:type="continuationNotice" w:id="1">
    <w:p w14:paraId="3925F07A" w14:textId="77777777" w:rsidR="00713925" w:rsidRDefault="007139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741D" w14:textId="34AF22CC" w:rsidR="0080101F" w:rsidRPr="0080101F" w:rsidRDefault="00ED08C3">
    <w:pPr>
      <w:pStyle w:val="Footer"/>
      <w:rPr>
        <w:color w:val="4F81BD" w:themeColor="accent1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CF51B" wp14:editId="7D73B06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FFD58E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>Deputy Clerk/ Town Council</w:t>
    </w:r>
    <w:r w:rsidR="00B65ADF">
      <w:rPr>
        <w:color w:val="4F81BD" w:themeColor="accent1"/>
      </w:rPr>
      <w:t xml:space="preserve"> </w:t>
    </w:r>
    <w:r>
      <w:rPr>
        <w:color w:val="4F81BD" w:themeColor="accent1"/>
      </w:rPr>
      <w:t>/</w:t>
    </w:r>
    <w:r w:rsidR="00B65ADF">
      <w:rPr>
        <w:color w:val="4F81BD" w:themeColor="accent1"/>
      </w:rPr>
      <w:t xml:space="preserve"> </w:t>
    </w:r>
    <w:r w:rsidR="00C40185">
      <w:rPr>
        <w:color w:val="4F81BD" w:themeColor="accent1"/>
      </w:rPr>
      <w:t xml:space="preserve">Grants / </w:t>
    </w:r>
    <w:r>
      <w:rPr>
        <w:color w:val="4F81BD" w:themeColor="accent1"/>
      </w:rPr>
      <w:t xml:space="preserve">Small Grants </w:t>
    </w:r>
    <w:r w:rsidR="00B65ADF">
      <w:rPr>
        <w:color w:val="4F81BD" w:themeColor="accent1"/>
      </w:rPr>
      <w:t xml:space="preserve">/ </w:t>
    </w:r>
    <w:r>
      <w:rPr>
        <w:color w:val="4F81BD" w:themeColor="accent1"/>
      </w:rPr>
      <w:t>20</w:t>
    </w:r>
    <w:r w:rsidR="00BA34A0">
      <w:rPr>
        <w:color w:val="4F81BD" w:themeColor="accent1"/>
      </w:rPr>
      <w:t>24</w:t>
    </w:r>
    <w:r>
      <w:rPr>
        <w:color w:val="4F81BD" w:themeColor="accent1"/>
      </w:rPr>
      <w:t xml:space="preserve"> – 20</w:t>
    </w:r>
    <w:r w:rsidR="00BA34A0">
      <w:rPr>
        <w:color w:val="4F81BD" w:themeColor="accent1"/>
      </w:rPr>
      <w:t>25</w:t>
    </w:r>
    <w:r w:rsidR="00D737B4">
      <w:rPr>
        <w:color w:val="4F81BD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EF5EA" w14:textId="77777777" w:rsidR="00713925" w:rsidRDefault="00713925" w:rsidP="00EE7123">
      <w:r>
        <w:separator/>
      </w:r>
    </w:p>
  </w:footnote>
  <w:footnote w:type="continuationSeparator" w:id="0">
    <w:p w14:paraId="7985783C" w14:textId="77777777" w:rsidR="00713925" w:rsidRDefault="00713925" w:rsidP="00EE7123">
      <w:r>
        <w:continuationSeparator/>
      </w:r>
    </w:p>
  </w:footnote>
  <w:footnote w:type="continuationNotice" w:id="1">
    <w:p w14:paraId="2DC8B64A" w14:textId="77777777" w:rsidR="00713925" w:rsidRDefault="007139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C4AF8"/>
    <w:multiLevelType w:val="hybridMultilevel"/>
    <w:tmpl w:val="F782C416"/>
    <w:lvl w:ilvl="0" w:tplc="08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38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26977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40"/>
    <w:rsid w:val="00065A63"/>
    <w:rsid w:val="00081A25"/>
    <w:rsid w:val="000A1CC9"/>
    <w:rsid w:val="000B0D7A"/>
    <w:rsid w:val="000E43E0"/>
    <w:rsid w:val="000E623B"/>
    <w:rsid w:val="00134D2E"/>
    <w:rsid w:val="00147C5F"/>
    <w:rsid w:val="00156295"/>
    <w:rsid w:val="00156AB3"/>
    <w:rsid w:val="00161586"/>
    <w:rsid w:val="00162D42"/>
    <w:rsid w:val="00165C00"/>
    <w:rsid w:val="002309FB"/>
    <w:rsid w:val="00250FAB"/>
    <w:rsid w:val="00286798"/>
    <w:rsid w:val="00287FE0"/>
    <w:rsid w:val="002A2D6F"/>
    <w:rsid w:val="002C36F7"/>
    <w:rsid w:val="002C4E03"/>
    <w:rsid w:val="002E549A"/>
    <w:rsid w:val="003421C7"/>
    <w:rsid w:val="00344D13"/>
    <w:rsid w:val="00347B1C"/>
    <w:rsid w:val="00371A10"/>
    <w:rsid w:val="0037674F"/>
    <w:rsid w:val="00384AA2"/>
    <w:rsid w:val="003945B2"/>
    <w:rsid w:val="00395EE5"/>
    <w:rsid w:val="003C21E7"/>
    <w:rsid w:val="003C2C21"/>
    <w:rsid w:val="003C7AE0"/>
    <w:rsid w:val="003E257A"/>
    <w:rsid w:val="004307E8"/>
    <w:rsid w:val="00460B3D"/>
    <w:rsid w:val="004F4FED"/>
    <w:rsid w:val="00517BE5"/>
    <w:rsid w:val="00527E28"/>
    <w:rsid w:val="00544E59"/>
    <w:rsid w:val="00575846"/>
    <w:rsid w:val="005B4703"/>
    <w:rsid w:val="005C3E2A"/>
    <w:rsid w:val="005C4F4D"/>
    <w:rsid w:val="0061305C"/>
    <w:rsid w:val="00620972"/>
    <w:rsid w:val="00641C68"/>
    <w:rsid w:val="00643976"/>
    <w:rsid w:val="00683E5F"/>
    <w:rsid w:val="006B02D8"/>
    <w:rsid w:val="006B0D84"/>
    <w:rsid w:val="006B70D6"/>
    <w:rsid w:val="006F0206"/>
    <w:rsid w:val="00701F40"/>
    <w:rsid w:val="00713925"/>
    <w:rsid w:val="007645EB"/>
    <w:rsid w:val="00770C4B"/>
    <w:rsid w:val="0077318D"/>
    <w:rsid w:val="00780662"/>
    <w:rsid w:val="00784852"/>
    <w:rsid w:val="00794DDA"/>
    <w:rsid w:val="007A5C6A"/>
    <w:rsid w:val="007A5F24"/>
    <w:rsid w:val="007B4C97"/>
    <w:rsid w:val="007D3AAA"/>
    <w:rsid w:val="007F2EA1"/>
    <w:rsid w:val="007F647F"/>
    <w:rsid w:val="0080101F"/>
    <w:rsid w:val="00836D69"/>
    <w:rsid w:val="00845E02"/>
    <w:rsid w:val="00847EA8"/>
    <w:rsid w:val="008828F1"/>
    <w:rsid w:val="0089156B"/>
    <w:rsid w:val="00896947"/>
    <w:rsid w:val="008C0FC5"/>
    <w:rsid w:val="008D5E50"/>
    <w:rsid w:val="008E2A6F"/>
    <w:rsid w:val="008F42B9"/>
    <w:rsid w:val="00911D12"/>
    <w:rsid w:val="009559EE"/>
    <w:rsid w:val="00965551"/>
    <w:rsid w:val="00982AA3"/>
    <w:rsid w:val="00986F54"/>
    <w:rsid w:val="00997FC8"/>
    <w:rsid w:val="009D1B43"/>
    <w:rsid w:val="00A43D5E"/>
    <w:rsid w:val="00A839E9"/>
    <w:rsid w:val="00A84D32"/>
    <w:rsid w:val="00AA4AFD"/>
    <w:rsid w:val="00AB0096"/>
    <w:rsid w:val="00AB7BA6"/>
    <w:rsid w:val="00AC4EB0"/>
    <w:rsid w:val="00B14840"/>
    <w:rsid w:val="00B3027D"/>
    <w:rsid w:val="00B65ADF"/>
    <w:rsid w:val="00B82C85"/>
    <w:rsid w:val="00B8735E"/>
    <w:rsid w:val="00BA0788"/>
    <w:rsid w:val="00BA34A0"/>
    <w:rsid w:val="00BA3ECD"/>
    <w:rsid w:val="00C1235F"/>
    <w:rsid w:val="00C246F1"/>
    <w:rsid w:val="00C40185"/>
    <w:rsid w:val="00C63619"/>
    <w:rsid w:val="00C83335"/>
    <w:rsid w:val="00C8340F"/>
    <w:rsid w:val="00CA0906"/>
    <w:rsid w:val="00CC06D0"/>
    <w:rsid w:val="00CD3ECC"/>
    <w:rsid w:val="00D40FE2"/>
    <w:rsid w:val="00D57163"/>
    <w:rsid w:val="00D6059E"/>
    <w:rsid w:val="00D737B4"/>
    <w:rsid w:val="00D87689"/>
    <w:rsid w:val="00D91A6C"/>
    <w:rsid w:val="00D93D8F"/>
    <w:rsid w:val="00DA0824"/>
    <w:rsid w:val="00DA3077"/>
    <w:rsid w:val="00DB2063"/>
    <w:rsid w:val="00DC6D8D"/>
    <w:rsid w:val="00DE3AC5"/>
    <w:rsid w:val="00E07013"/>
    <w:rsid w:val="00E14A7F"/>
    <w:rsid w:val="00E21E97"/>
    <w:rsid w:val="00E244DF"/>
    <w:rsid w:val="00E26614"/>
    <w:rsid w:val="00E709FE"/>
    <w:rsid w:val="00EC24AA"/>
    <w:rsid w:val="00EC3AF6"/>
    <w:rsid w:val="00EC52D4"/>
    <w:rsid w:val="00EC737C"/>
    <w:rsid w:val="00ED08C3"/>
    <w:rsid w:val="00EE7123"/>
    <w:rsid w:val="00F106CC"/>
    <w:rsid w:val="00F15901"/>
    <w:rsid w:val="00F24382"/>
    <w:rsid w:val="00F30139"/>
    <w:rsid w:val="00F538E8"/>
    <w:rsid w:val="00F86E16"/>
    <w:rsid w:val="00F925A8"/>
    <w:rsid w:val="00FC5939"/>
    <w:rsid w:val="00FD7F35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  <w14:docId w14:val="5ED8850A"/>
  <w15:docId w15:val="{3929106B-4B83-4697-8680-D2B60880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2B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E7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123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7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123"/>
    <w:rPr>
      <w:lang w:eastAsia="en-US"/>
    </w:rPr>
  </w:style>
  <w:style w:type="table" w:styleId="TableGrid">
    <w:name w:val="Table Grid"/>
    <w:basedOn w:val="TableNormal"/>
    <w:uiPriority w:val="59"/>
    <w:rsid w:val="0084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3A3773C8F0642BFD2264D25EC0195" ma:contentTypeVersion="2" ma:contentTypeDescription="Create a new document." ma:contentTypeScope="" ma:versionID="a041ed51c7f07196f1b354c579c933ae">
  <xsd:schema xmlns:xsd="http://www.w3.org/2001/XMLSchema" xmlns:xs="http://www.w3.org/2001/XMLSchema" xmlns:p="http://schemas.microsoft.com/office/2006/metadata/properties" xmlns:ns2="6946e38b-df06-4519-83ce-790159e35a35" targetNamespace="http://schemas.microsoft.com/office/2006/metadata/properties" ma:root="true" ma:fieldsID="6587acb38413c46242f696c368e31fd0" ns2:_="">
    <xsd:import namespace="6946e38b-df06-4519-83ce-790159e35a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e38b-df06-4519-83ce-790159e35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DFDED-10FB-41D8-B5AB-C7108BCC2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2BE5FD-22D2-4B59-B0C6-95E4E824F597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6946e38b-df06-4519-83ce-790159e35a35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48D1A5-A18C-4103-A88D-C3F146C07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6e38b-df06-4519-83ce-790159e35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A858E0-A225-4162-A770-E015DE86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512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 Drayton Town Council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 Business Systems Customer</dc:creator>
  <cp:lastModifiedBy>Assistant Clerk</cp:lastModifiedBy>
  <cp:revision>23</cp:revision>
  <cp:lastPrinted>2024-09-23T12:37:00Z</cp:lastPrinted>
  <dcterms:created xsi:type="dcterms:W3CDTF">2024-04-29T12:25:00Z</dcterms:created>
  <dcterms:modified xsi:type="dcterms:W3CDTF">2025-02-28T09:25:00Z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0x010100C283A3773C8F0642BFD2264D25EC0195</vt:lpwstr>
  </property>
</Properties>
</file>