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04F3" w14:textId="51E08C7A" w:rsidR="006A364E" w:rsidRPr="0079251E" w:rsidRDefault="006A364E" w:rsidP="00362597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Market Drayton Town Council</w:t>
      </w:r>
    </w:p>
    <w:p w14:paraId="084DDC76" w14:textId="7BCF9094" w:rsidR="006A364E" w:rsidRPr="0079251E" w:rsidRDefault="006A364E" w:rsidP="00793CC5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Minutes of a Finance and General Purposes Committee</w:t>
      </w:r>
      <w:r>
        <w:rPr>
          <w:rFonts w:ascii="Arial" w:hAnsi="Arial" w:cs="Arial"/>
          <w:b/>
          <w:bCs/>
          <w:color w:val="000000"/>
        </w:rPr>
        <w:t xml:space="preserve"> Meeting                                          held at The Town Hall, Frogmore Road on Thurs</w:t>
      </w:r>
      <w:r w:rsidR="00D61319">
        <w:rPr>
          <w:rFonts w:ascii="Arial" w:hAnsi="Arial" w:cs="Arial"/>
          <w:b/>
          <w:bCs/>
          <w:color w:val="000000"/>
        </w:rPr>
        <w:t xml:space="preserve">day </w:t>
      </w:r>
      <w:r w:rsidR="00721237">
        <w:rPr>
          <w:rFonts w:ascii="Arial" w:hAnsi="Arial" w:cs="Arial"/>
          <w:b/>
          <w:bCs/>
          <w:color w:val="000000"/>
        </w:rPr>
        <w:t>20 March</w:t>
      </w:r>
      <w:r w:rsidR="00041A34">
        <w:rPr>
          <w:rFonts w:ascii="Arial" w:hAnsi="Arial" w:cs="Arial"/>
          <w:b/>
          <w:bCs/>
          <w:color w:val="000000"/>
        </w:rPr>
        <w:t xml:space="preserve"> 20</w:t>
      </w:r>
      <w:r w:rsidR="00D61319">
        <w:rPr>
          <w:rFonts w:ascii="Arial" w:hAnsi="Arial" w:cs="Arial"/>
          <w:b/>
          <w:bCs/>
          <w:color w:val="000000"/>
        </w:rPr>
        <w:t>25</w:t>
      </w:r>
      <w:r>
        <w:rPr>
          <w:rFonts w:ascii="Arial" w:hAnsi="Arial" w:cs="Arial"/>
          <w:b/>
          <w:bCs/>
          <w:color w:val="000000"/>
        </w:rPr>
        <w:t xml:space="preserve"> at </w:t>
      </w:r>
      <w:r w:rsidR="001920C4">
        <w:rPr>
          <w:rFonts w:ascii="Arial" w:hAnsi="Arial" w:cs="Arial"/>
          <w:b/>
          <w:bCs/>
          <w:color w:val="000000"/>
        </w:rPr>
        <w:t>7.</w:t>
      </w:r>
      <w:r w:rsidR="00D61319">
        <w:rPr>
          <w:rFonts w:ascii="Arial" w:hAnsi="Arial" w:cs="Arial"/>
          <w:b/>
          <w:bCs/>
          <w:color w:val="000000"/>
        </w:rPr>
        <w:t>3</w:t>
      </w:r>
      <w:r w:rsidR="000D0E03">
        <w:rPr>
          <w:rFonts w:ascii="Arial" w:hAnsi="Arial" w:cs="Arial"/>
          <w:b/>
          <w:bCs/>
          <w:color w:val="000000"/>
        </w:rPr>
        <w:t>5</w:t>
      </w:r>
      <w:r w:rsidRPr="0079251E">
        <w:rPr>
          <w:rFonts w:ascii="Arial" w:hAnsi="Arial" w:cs="Arial"/>
          <w:b/>
          <w:bCs/>
          <w:color w:val="000000"/>
        </w:rPr>
        <w:t>pm.</w:t>
      </w:r>
    </w:p>
    <w:p w14:paraId="2E0F49D9" w14:textId="2C482B06" w:rsidR="006A364E" w:rsidRPr="00763954" w:rsidRDefault="006A364E" w:rsidP="001403FC">
      <w:pPr>
        <w:pStyle w:val="NormalWeb"/>
        <w:jc w:val="center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 xml:space="preserve">PRESENT: </w:t>
      </w:r>
      <w:r w:rsidRPr="00763954">
        <w:rPr>
          <w:rFonts w:ascii="Arial" w:hAnsi="Arial" w:cs="Arial"/>
          <w:color w:val="000000"/>
        </w:rPr>
        <w:t>Councill</w:t>
      </w:r>
      <w:r w:rsidR="00BF562F">
        <w:rPr>
          <w:rFonts w:ascii="Arial" w:hAnsi="Arial" w:cs="Arial"/>
          <w:color w:val="000000"/>
        </w:rPr>
        <w:t>ors:</w:t>
      </w:r>
      <w:r w:rsidR="00A276AF">
        <w:rPr>
          <w:rFonts w:ascii="Arial" w:hAnsi="Arial" w:cs="Arial"/>
          <w:color w:val="000000"/>
        </w:rPr>
        <w:t xml:space="preserve"> </w:t>
      </w:r>
      <w:r w:rsidR="00980161">
        <w:rPr>
          <w:rFonts w:ascii="Arial" w:hAnsi="Arial" w:cs="Arial"/>
          <w:color w:val="000000"/>
        </w:rPr>
        <w:t>R. Aldcroft,</w:t>
      </w:r>
      <w:r w:rsidR="00776E03">
        <w:rPr>
          <w:rFonts w:ascii="Arial" w:hAnsi="Arial" w:cs="Arial"/>
          <w:color w:val="000000"/>
        </w:rPr>
        <w:t xml:space="preserve">  </w:t>
      </w:r>
      <w:r w:rsidR="00E61CFD">
        <w:rPr>
          <w:rFonts w:ascii="Arial" w:hAnsi="Arial" w:cs="Arial"/>
          <w:color w:val="000000"/>
        </w:rPr>
        <w:t>B</w:t>
      </w:r>
      <w:r w:rsidR="00323B6D">
        <w:rPr>
          <w:rFonts w:ascii="Arial" w:hAnsi="Arial" w:cs="Arial"/>
          <w:color w:val="000000"/>
        </w:rPr>
        <w:t>. Chapman</w:t>
      </w:r>
      <w:r w:rsidR="00721237">
        <w:rPr>
          <w:rFonts w:ascii="Arial" w:hAnsi="Arial" w:cs="Arial"/>
          <w:color w:val="000000"/>
        </w:rPr>
        <w:t xml:space="preserve">, </w:t>
      </w:r>
      <w:r w:rsidR="001403FC">
        <w:rPr>
          <w:rFonts w:ascii="Arial" w:hAnsi="Arial" w:cs="Arial"/>
          <w:color w:val="000000"/>
        </w:rPr>
        <w:t xml:space="preserve">P. Glover, </w:t>
      </w:r>
      <w:r w:rsidR="00323B6D">
        <w:rPr>
          <w:rFonts w:ascii="Arial" w:hAnsi="Arial" w:cs="Arial"/>
          <w:color w:val="000000"/>
        </w:rPr>
        <w:t>G. Groves</w:t>
      </w:r>
      <w:r w:rsidR="008F4B61">
        <w:rPr>
          <w:rFonts w:ascii="Arial" w:hAnsi="Arial" w:cs="Arial"/>
          <w:color w:val="000000"/>
        </w:rPr>
        <w:t>,</w:t>
      </w:r>
      <w:r w:rsidR="00323B6D">
        <w:rPr>
          <w:rFonts w:ascii="Arial" w:hAnsi="Arial" w:cs="Arial"/>
          <w:color w:val="000000"/>
        </w:rPr>
        <w:t xml:space="preserve"> </w:t>
      </w:r>
      <w:r w:rsidR="00721237">
        <w:rPr>
          <w:rFonts w:ascii="Arial" w:hAnsi="Arial" w:cs="Arial"/>
          <w:color w:val="000000"/>
        </w:rPr>
        <w:t xml:space="preserve"> </w:t>
      </w:r>
      <w:r w:rsidR="000D0E03">
        <w:rPr>
          <w:rFonts w:ascii="Arial" w:hAnsi="Arial" w:cs="Arial"/>
          <w:color w:val="000000"/>
        </w:rPr>
        <w:t xml:space="preserve">and </w:t>
      </w:r>
      <w:r w:rsidR="00776E03">
        <w:rPr>
          <w:rFonts w:ascii="Arial" w:hAnsi="Arial" w:cs="Arial"/>
          <w:color w:val="000000"/>
        </w:rPr>
        <w:t>R. Hughes</w:t>
      </w:r>
      <w:r w:rsidR="000F61B1">
        <w:rPr>
          <w:rFonts w:ascii="Arial" w:hAnsi="Arial" w:cs="Arial"/>
          <w:color w:val="000000"/>
        </w:rPr>
        <w:t xml:space="preserve"> (Chairman)</w:t>
      </w:r>
      <w:r w:rsidR="00776E03">
        <w:rPr>
          <w:rFonts w:ascii="Arial" w:hAnsi="Arial" w:cs="Arial"/>
          <w:color w:val="000000"/>
        </w:rPr>
        <w:t xml:space="preserve">, </w:t>
      </w:r>
      <w:r w:rsidR="008F4B61">
        <w:rPr>
          <w:rFonts w:ascii="Arial" w:hAnsi="Arial" w:cs="Arial"/>
          <w:color w:val="000000"/>
        </w:rPr>
        <w:t>,</w:t>
      </w:r>
      <w:r w:rsidR="001403FC">
        <w:rPr>
          <w:rFonts w:ascii="Arial" w:hAnsi="Arial" w:cs="Arial"/>
          <w:color w:val="000000"/>
        </w:rPr>
        <w:t xml:space="preserve"> </w:t>
      </w:r>
    </w:p>
    <w:p w14:paraId="1B90DF67" w14:textId="705028C3" w:rsidR="006A364E" w:rsidRPr="00763954" w:rsidRDefault="006A364E" w:rsidP="000D0E03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ABSENT: </w:t>
      </w:r>
      <w:r w:rsidRPr="00763954">
        <w:rPr>
          <w:rFonts w:ascii="Arial" w:hAnsi="Arial" w:cs="Arial"/>
          <w:color w:val="000000"/>
        </w:rPr>
        <w:t>Councill</w:t>
      </w:r>
      <w:r w:rsidR="00536B3B">
        <w:rPr>
          <w:rFonts w:ascii="Arial" w:hAnsi="Arial" w:cs="Arial"/>
          <w:color w:val="000000"/>
        </w:rPr>
        <w:t>or</w:t>
      </w:r>
      <w:r w:rsidR="00D61319">
        <w:rPr>
          <w:rFonts w:ascii="Arial" w:hAnsi="Arial" w:cs="Arial"/>
          <w:color w:val="000000"/>
        </w:rPr>
        <w:t xml:space="preserve">s: </w:t>
      </w:r>
      <w:r w:rsidR="000D0E03" w:rsidRPr="000D0E03">
        <w:rPr>
          <w:rFonts w:ascii="Arial" w:hAnsi="Arial" w:cs="Arial"/>
          <w:color w:val="000000"/>
        </w:rPr>
        <w:t>Mrs. J. Beckett, and T. Beckett, M. Erwin, W. Love, T. Manton,</w:t>
      </w:r>
      <w:r w:rsidR="000D0E03">
        <w:rPr>
          <w:rFonts w:ascii="Arial" w:hAnsi="Arial" w:cs="Arial"/>
          <w:color w:val="000000"/>
        </w:rPr>
        <w:t xml:space="preserve">                   </w:t>
      </w:r>
      <w:r w:rsidR="000D0E03" w:rsidRPr="000D0E03">
        <w:rPr>
          <w:rFonts w:ascii="Arial" w:hAnsi="Arial" w:cs="Arial"/>
          <w:color w:val="000000"/>
        </w:rPr>
        <w:t>I. Nellins, A. Sanderson</w:t>
      </w:r>
    </w:p>
    <w:p w14:paraId="1FD73688" w14:textId="14C3EFD7" w:rsidR="006A364E" w:rsidRPr="0079251E" w:rsidRDefault="00FB7CE5" w:rsidP="006E3BB0">
      <w:pPr>
        <w:pStyle w:val="NormalWeb"/>
        <w:jc w:val="center"/>
        <w:rPr>
          <w:rFonts w:ascii="Arial" w:hAnsi="Arial" w:cs="Arial"/>
          <w:color w:val="000000"/>
        </w:rPr>
      </w:pPr>
      <w:r w:rsidRPr="00FB7CE5">
        <w:rPr>
          <w:rFonts w:ascii="Arial" w:hAnsi="Arial" w:cs="Arial"/>
          <w:b/>
          <w:bCs/>
          <w:color w:val="000000"/>
        </w:rPr>
        <w:t>In Attendance</w:t>
      </w:r>
      <w:r>
        <w:rPr>
          <w:rFonts w:ascii="Arial" w:hAnsi="Arial" w:cs="Arial"/>
          <w:color w:val="000000"/>
        </w:rPr>
        <w:t xml:space="preserve">: </w:t>
      </w:r>
      <w:r w:rsidR="000D0E03">
        <w:rPr>
          <w:rFonts w:ascii="Arial" w:hAnsi="Arial" w:cs="Arial"/>
          <w:color w:val="000000"/>
        </w:rPr>
        <w:t>2</w:t>
      </w:r>
      <w:r w:rsidR="00970D69">
        <w:rPr>
          <w:rFonts w:ascii="Arial" w:hAnsi="Arial" w:cs="Arial"/>
          <w:color w:val="000000"/>
        </w:rPr>
        <w:t xml:space="preserve"> </w:t>
      </w:r>
      <w:r w:rsidR="006A364E" w:rsidRPr="0079251E">
        <w:rPr>
          <w:rFonts w:ascii="Arial" w:hAnsi="Arial" w:cs="Arial"/>
          <w:color w:val="000000"/>
        </w:rPr>
        <w:t>member</w:t>
      </w:r>
      <w:r w:rsidR="00536B3B">
        <w:rPr>
          <w:rFonts w:ascii="Arial" w:hAnsi="Arial" w:cs="Arial"/>
          <w:color w:val="000000"/>
        </w:rPr>
        <w:t>s</w:t>
      </w:r>
      <w:r w:rsidR="006A364E" w:rsidRPr="0079251E">
        <w:rPr>
          <w:rFonts w:ascii="Arial" w:hAnsi="Arial" w:cs="Arial"/>
          <w:color w:val="000000"/>
        </w:rPr>
        <w:t xml:space="preserve"> of the public </w:t>
      </w:r>
      <w:r w:rsidR="006A364E">
        <w:rPr>
          <w:rFonts w:ascii="Arial" w:hAnsi="Arial" w:cs="Arial"/>
          <w:color w:val="000000"/>
        </w:rPr>
        <w:t>w</w:t>
      </w:r>
      <w:r w:rsidR="00B77B37">
        <w:rPr>
          <w:rFonts w:ascii="Arial" w:hAnsi="Arial" w:cs="Arial"/>
          <w:color w:val="000000"/>
        </w:rPr>
        <w:t>ere</w:t>
      </w:r>
      <w:r w:rsidR="006A364E">
        <w:rPr>
          <w:rFonts w:ascii="Arial" w:hAnsi="Arial" w:cs="Arial"/>
          <w:color w:val="000000"/>
        </w:rPr>
        <w:t xml:space="preserve"> present and </w:t>
      </w:r>
      <w:r w:rsidR="00D61319">
        <w:rPr>
          <w:rFonts w:ascii="Arial" w:hAnsi="Arial" w:cs="Arial"/>
          <w:color w:val="000000"/>
        </w:rPr>
        <w:t>0</w:t>
      </w:r>
      <w:r w:rsidR="006A364E">
        <w:rPr>
          <w:rFonts w:ascii="Arial" w:hAnsi="Arial" w:cs="Arial"/>
          <w:color w:val="000000"/>
        </w:rPr>
        <w:t xml:space="preserve"> member</w:t>
      </w:r>
      <w:r w:rsidR="00D61319">
        <w:rPr>
          <w:rFonts w:ascii="Arial" w:hAnsi="Arial" w:cs="Arial"/>
          <w:color w:val="000000"/>
        </w:rPr>
        <w:t>s</w:t>
      </w:r>
      <w:r w:rsidR="006A364E">
        <w:rPr>
          <w:rFonts w:ascii="Arial" w:hAnsi="Arial" w:cs="Arial"/>
          <w:color w:val="000000"/>
        </w:rPr>
        <w:t xml:space="preserve"> of the public listening to the meeting via Teams</w:t>
      </w:r>
      <w:r w:rsidR="006A364E" w:rsidRPr="0079251E">
        <w:rPr>
          <w:rFonts w:ascii="Arial" w:hAnsi="Arial" w:cs="Arial"/>
          <w:color w:val="000000"/>
        </w:rPr>
        <w:t>.</w:t>
      </w:r>
      <w:r w:rsidR="00B117CF">
        <w:rPr>
          <w:rFonts w:ascii="Arial" w:hAnsi="Arial" w:cs="Arial"/>
          <w:color w:val="000000"/>
        </w:rPr>
        <w:t xml:space="preserve"> </w:t>
      </w:r>
    </w:p>
    <w:p w14:paraId="0CA63268" w14:textId="1D0DB834" w:rsidR="006A364E" w:rsidRDefault="0004526D" w:rsidP="006E3BB0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FB7CE5">
        <w:rPr>
          <w:rFonts w:ascii="Arial" w:hAnsi="Arial" w:cs="Arial"/>
          <w:b/>
          <w:bCs/>
          <w:color w:val="000000"/>
        </w:rPr>
        <w:t>Clerks</w:t>
      </w:r>
      <w:r w:rsidR="006A364E" w:rsidRPr="0079251E">
        <w:rPr>
          <w:rFonts w:ascii="Arial" w:hAnsi="Arial" w:cs="Arial"/>
          <w:b/>
          <w:bCs/>
          <w:color w:val="000000"/>
        </w:rPr>
        <w:t>:</w:t>
      </w:r>
      <w:r w:rsidR="006A364E" w:rsidRPr="0079251E">
        <w:rPr>
          <w:rFonts w:ascii="Arial" w:hAnsi="Arial" w:cs="Arial"/>
          <w:color w:val="000000"/>
        </w:rPr>
        <w:t xml:space="preserve"> </w:t>
      </w:r>
      <w:r w:rsidR="006A364E">
        <w:rPr>
          <w:rFonts w:ascii="Arial" w:hAnsi="Arial" w:cs="Arial"/>
          <w:color w:val="000000"/>
        </w:rPr>
        <w:t xml:space="preserve">Sue Thomas, </w:t>
      </w:r>
      <w:r w:rsidR="006A364E" w:rsidRPr="003A2CD8">
        <w:rPr>
          <w:rFonts w:ascii="Arial" w:hAnsi="Arial" w:cs="Arial"/>
          <w:color w:val="000000"/>
        </w:rPr>
        <w:t>Town Clerk and</w:t>
      </w:r>
      <w:r w:rsidR="006A364E">
        <w:rPr>
          <w:rFonts w:ascii="Arial" w:hAnsi="Arial" w:cs="Arial"/>
          <w:b/>
          <w:bCs/>
          <w:color w:val="000000"/>
        </w:rPr>
        <w:t xml:space="preserve"> </w:t>
      </w:r>
      <w:r w:rsidR="006A364E" w:rsidRPr="003A2CD8">
        <w:rPr>
          <w:rFonts w:ascii="Arial" w:hAnsi="Arial" w:cs="Arial"/>
          <w:color w:val="000000"/>
        </w:rPr>
        <w:t>Kate Harvey, Assistant Clerk.</w:t>
      </w:r>
    </w:p>
    <w:p w14:paraId="5EE86E16" w14:textId="77777777" w:rsidR="006A364E" w:rsidRPr="0079251E" w:rsidRDefault="006A364E" w:rsidP="006E3BB0">
      <w:pPr>
        <w:pStyle w:val="NormalWeb"/>
        <w:tabs>
          <w:tab w:val="left" w:pos="851"/>
        </w:tabs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1.FG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APOLOGIES</w:t>
      </w:r>
    </w:p>
    <w:p w14:paraId="0270294A" w14:textId="77777777" w:rsidR="00721237" w:rsidRPr="00721237" w:rsidRDefault="00A30B22" w:rsidP="00721237">
      <w:pPr>
        <w:tabs>
          <w:tab w:val="left" w:pos="851"/>
        </w:tabs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</w:rPr>
        <w:tab/>
      </w:r>
      <w:r w:rsidR="00721237" w:rsidRPr="00721237">
        <w:rPr>
          <w:rFonts w:ascii="Arial" w:hAnsi="Arial" w:cs="Arial"/>
          <w:bCs/>
          <w:sz w:val="24"/>
          <w:szCs w:val="24"/>
        </w:rPr>
        <w:t xml:space="preserve">Members </w:t>
      </w:r>
      <w:r w:rsidR="00721237" w:rsidRPr="00721237">
        <w:rPr>
          <w:rFonts w:ascii="Arial" w:hAnsi="Arial" w:cs="Arial"/>
          <w:b/>
          <w:sz w:val="24"/>
          <w:szCs w:val="24"/>
        </w:rPr>
        <w:t>NOTED t</w:t>
      </w:r>
      <w:r w:rsidR="00721237" w:rsidRPr="00721237">
        <w:rPr>
          <w:rFonts w:ascii="Arial" w:hAnsi="Arial" w:cs="Arial"/>
          <w:bCs/>
          <w:sz w:val="24"/>
          <w:szCs w:val="24"/>
        </w:rPr>
        <w:t>he following apologies:</w:t>
      </w:r>
    </w:p>
    <w:p w14:paraId="23ECABFD" w14:textId="77777777" w:rsidR="00721237" w:rsidRPr="00721237" w:rsidRDefault="00721237" w:rsidP="007212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21237">
        <w:rPr>
          <w:rFonts w:ascii="Arial" w:hAnsi="Arial" w:cs="Arial"/>
          <w:bCs/>
          <w:sz w:val="24"/>
          <w:szCs w:val="24"/>
        </w:rPr>
        <w:t xml:space="preserve"> </w:t>
      </w:r>
    </w:p>
    <w:p w14:paraId="22D84AB0" w14:textId="2D460434" w:rsidR="000D0E03" w:rsidRPr="000D0E03" w:rsidRDefault="00721237" w:rsidP="000D0E03">
      <w:pPr>
        <w:tabs>
          <w:tab w:val="left" w:pos="851"/>
        </w:tabs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21237">
        <w:rPr>
          <w:rFonts w:ascii="Arial" w:hAnsi="Arial" w:cs="Arial"/>
          <w:bCs/>
          <w:sz w:val="24"/>
          <w:szCs w:val="24"/>
        </w:rPr>
        <w:tab/>
      </w:r>
      <w:r w:rsidR="000D0E03" w:rsidRPr="000D0E03">
        <w:rPr>
          <w:rFonts w:ascii="Arial" w:hAnsi="Arial" w:cs="Arial"/>
          <w:bCs/>
          <w:sz w:val="24"/>
          <w:szCs w:val="24"/>
        </w:rPr>
        <w:t>Councillor J. Beckett</w:t>
      </w:r>
      <w:r w:rsidR="000D0E03" w:rsidRPr="000D0E03">
        <w:rPr>
          <w:rFonts w:ascii="Arial" w:hAnsi="Arial" w:cs="Arial"/>
          <w:bCs/>
          <w:sz w:val="24"/>
          <w:szCs w:val="24"/>
        </w:rPr>
        <w:tab/>
      </w:r>
      <w:r w:rsidR="000D0E03" w:rsidRPr="000D0E03">
        <w:rPr>
          <w:rFonts w:ascii="Arial" w:hAnsi="Arial" w:cs="Arial"/>
          <w:bCs/>
          <w:sz w:val="24"/>
          <w:szCs w:val="24"/>
        </w:rPr>
        <w:tab/>
        <w:t>-</w:t>
      </w:r>
      <w:r w:rsidR="000D0E03" w:rsidRPr="000D0E03">
        <w:rPr>
          <w:rFonts w:ascii="Arial" w:hAnsi="Arial" w:cs="Arial"/>
          <w:bCs/>
          <w:sz w:val="24"/>
          <w:szCs w:val="24"/>
        </w:rPr>
        <w:tab/>
        <w:t>Prior Arrangement</w:t>
      </w:r>
    </w:p>
    <w:p w14:paraId="5EB6072B" w14:textId="77777777" w:rsidR="000D0E03" w:rsidRPr="000D0E03" w:rsidRDefault="000D0E03" w:rsidP="000D0E03">
      <w:pPr>
        <w:tabs>
          <w:tab w:val="left" w:pos="851"/>
        </w:tabs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0D0E03">
        <w:rPr>
          <w:rFonts w:ascii="Arial" w:hAnsi="Arial" w:cs="Arial"/>
          <w:bCs/>
          <w:sz w:val="24"/>
          <w:szCs w:val="24"/>
        </w:rPr>
        <w:tab/>
        <w:t>Councillor T. Beckett</w:t>
      </w:r>
      <w:r w:rsidRPr="000D0E03">
        <w:rPr>
          <w:rFonts w:ascii="Arial" w:hAnsi="Arial" w:cs="Arial"/>
          <w:bCs/>
          <w:sz w:val="24"/>
          <w:szCs w:val="24"/>
        </w:rPr>
        <w:tab/>
      </w:r>
      <w:r w:rsidRPr="000D0E03">
        <w:rPr>
          <w:rFonts w:ascii="Arial" w:hAnsi="Arial" w:cs="Arial"/>
          <w:bCs/>
          <w:sz w:val="24"/>
          <w:szCs w:val="24"/>
        </w:rPr>
        <w:tab/>
        <w:t>-</w:t>
      </w:r>
      <w:r w:rsidRPr="000D0E03">
        <w:rPr>
          <w:rFonts w:ascii="Arial" w:hAnsi="Arial" w:cs="Arial"/>
          <w:bCs/>
          <w:sz w:val="24"/>
          <w:szCs w:val="24"/>
        </w:rPr>
        <w:tab/>
        <w:t xml:space="preserve">Prior Arrangement </w:t>
      </w:r>
    </w:p>
    <w:p w14:paraId="083DF688" w14:textId="77777777" w:rsidR="000D0E03" w:rsidRPr="000D0E03" w:rsidRDefault="000D0E03" w:rsidP="000D0E03">
      <w:pPr>
        <w:tabs>
          <w:tab w:val="left" w:pos="851"/>
        </w:tabs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0D0E03">
        <w:rPr>
          <w:rFonts w:ascii="Arial" w:hAnsi="Arial" w:cs="Arial"/>
          <w:bCs/>
          <w:sz w:val="24"/>
          <w:szCs w:val="24"/>
        </w:rPr>
        <w:tab/>
        <w:t>Councillor W. Love</w:t>
      </w:r>
      <w:r w:rsidRPr="000D0E03">
        <w:rPr>
          <w:rFonts w:ascii="Arial" w:hAnsi="Arial" w:cs="Arial"/>
          <w:bCs/>
          <w:sz w:val="24"/>
          <w:szCs w:val="24"/>
        </w:rPr>
        <w:tab/>
      </w:r>
      <w:r w:rsidRPr="000D0E03">
        <w:rPr>
          <w:rFonts w:ascii="Arial" w:hAnsi="Arial" w:cs="Arial"/>
          <w:bCs/>
          <w:sz w:val="24"/>
          <w:szCs w:val="24"/>
        </w:rPr>
        <w:tab/>
      </w:r>
      <w:r w:rsidRPr="000D0E03">
        <w:rPr>
          <w:rFonts w:ascii="Arial" w:hAnsi="Arial" w:cs="Arial"/>
          <w:bCs/>
          <w:sz w:val="24"/>
          <w:szCs w:val="24"/>
        </w:rPr>
        <w:tab/>
        <w:t>-</w:t>
      </w:r>
      <w:r w:rsidRPr="000D0E03">
        <w:rPr>
          <w:rFonts w:ascii="Arial" w:hAnsi="Arial" w:cs="Arial"/>
          <w:bCs/>
          <w:sz w:val="24"/>
          <w:szCs w:val="24"/>
        </w:rPr>
        <w:tab/>
        <w:t>Illness</w:t>
      </w:r>
    </w:p>
    <w:p w14:paraId="4C278730" w14:textId="77777777" w:rsidR="000D0E03" w:rsidRPr="000D0E03" w:rsidRDefault="000D0E03" w:rsidP="000D0E03">
      <w:pPr>
        <w:tabs>
          <w:tab w:val="left" w:pos="851"/>
        </w:tabs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0D0E03">
        <w:rPr>
          <w:rFonts w:ascii="Arial" w:hAnsi="Arial" w:cs="Arial"/>
          <w:bCs/>
          <w:sz w:val="24"/>
          <w:szCs w:val="24"/>
        </w:rPr>
        <w:tab/>
        <w:t>Councillor T. Manton</w:t>
      </w:r>
      <w:r w:rsidRPr="000D0E03">
        <w:rPr>
          <w:rFonts w:ascii="Arial" w:hAnsi="Arial" w:cs="Arial"/>
          <w:bCs/>
          <w:sz w:val="24"/>
          <w:szCs w:val="24"/>
        </w:rPr>
        <w:tab/>
      </w:r>
      <w:r w:rsidRPr="000D0E03">
        <w:rPr>
          <w:rFonts w:ascii="Arial" w:hAnsi="Arial" w:cs="Arial"/>
          <w:bCs/>
          <w:sz w:val="24"/>
          <w:szCs w:val="24"/>
        </w:rPr>
        <w:tab/>
        <w:t>-</w:t>
      </w:r>
      <w:r w:rsidRPr="000D0E03">
        <w:rPr>
          <w:rFonts w:ascii="Arial" w:hAnsi="Arial" w:cs="Arial"/>
          <w:bCs/>
          <w:sz w:val="24"/>
          <w:szCs w:val="24"/>
        </w:rPr>
        <w:tab/>
        <w:t>Work Commitments</w:t>
      </w:r>
    </w:p>
    <w:p w14:paraId="237A16BA" w14:textId="721C1BE0" w:rsidR="000D0E03" w:rsidRPr="000D0E03" w:rsidRDefault="000D0E03" w:rsidP="000D0E03">
      <w:pPr>
        <w:tabs>
          <w:tab w:val="left" w:pos="851"/>
        </w:tabs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0D0E03">
        <w:rPr>
          <w:rFonts w:ascii="Arial" w:hAnsi="Arial" w:cs="Arial"/>
          <w:bCs/>
          <w:sz w:val="24"/>
          <w:szCs w:val="24"/>
        </w:rPr>
        <w:tab/>
        <w:t>Councillor I. Nellins</w:t>
      </w:r>
      <w:r w:rsidRPr="000D0E03">
        <w:rPr>
          <w:rFonts w:ascii="Arial" w:hAnsi="Arial" w:cs="Arial"/>
          <w:bCs/>
          <w:sz w:val="24"/>
          <w:szCs w:val="24"/>
        </w:rPr>
        <w:tab/>
      </w:r>
      <w:r w:rsidRPr="000D0E03">
        <w:rPr>
          <w:rFonts w:ascii="Arial" w:hAnsi="Arial" w:cs="Arial"/>
          <w:bCs/>
          <w:sz w:val="24"/>
          <w:szCs w:val="24"/>
        </w:rPr>
        <w:tab/>
        <w:t>-</w:t>
      </w:r>
      <w:r w:rsidRPr="000D0E03">
        <w:rPr>
          <w:rFonts w:ascii="Arial" w:hAnsi="Arial" w:cs="Arial"/>
          <w:bCs/>
          <w:sz w:val="24"/>
          <w:szCs w:val="24"/>
        </w:rPr>
        <w:tab/>
        <w:t>Work Commitments</w:t>
      </w:r>
    </w:p>
    <w:p w14:paraId="1DC6B2B1" w14:textId="77777777" w:rsidR="000D0E03" w:rsidRPr="000D0E03" w:rsidRDefault="000D0E03" w:rsidP="000D0E03">
      <w:pPr>
        <w:tabs>
          <w:tab w:val="left" w:pos="851"/>
        </w:tabs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0D0E03">
        <w:rPr>
          <w:rFonts w:ascii="Arial" w:hAnsi="Arial" w:cs="Arial"/>
          <w:bCs/>
          <w:sz w:val="24"/>
          <w:szCs w:val="24"/>
        </w:rPr>
        <w:tab/>
        <w:t>Councillor A. Sanderson</w:t>
      </w:r>
      <w:r w:rsidRPr="000D0E03">
        <w:rPr>
          <w:rFonts w:ascii="Arial" w:hAnsi="Arial" w:cs="Arial"/>
          <w:bCs/>
          <w:sz w:val="24"/>
          <w:szCs w:val="24"/>
        </w:rPr>
        <w:tab/>
      </w:r>
      <w:r w:rsidRPr="000D0E03">
        <w:rPr>
          <w:rFonts w:ascii="Arial" w:hAnsi="Arial" w:cs="Arial"/>
          <w:bCs/>
          <w:sz w:val="24"/>
          <w:szCs w:val="24"/>
        </w:rPr>
        <w:tab/>
        <w:t>-</w:t>
      </w:r>
      <w:r w:rsidRPr="000D0E03">
        <w:rPr>
          <w:rFonts w:ascii="Arial" w:hAnsi="Arial" w:cs="Arial"/>
          <w:bCs/>
          <w:sz w:val="24"/>
          <w:szCs w:val="24"/>
        </w:rPr>
        <w:tab/>
        <w:t>Work Commitments</w:t>
      </w:r>
      <w:r w:rsidRPr="000D0E03">
        <w:rPr>
          <w:rFonts w:ascii="Arial" w:hAnsi="Arial" w:cs="Arial"/>
          <w:bCs/>
          <w:sz w:val="24"/>
          <w:szCs w:val="24"/>
        </w:rPr>
        <w:tab/>
      </w:r>
    </w:p>
    <w:p w14:paraId="2F2ABFA1" w14:textId="6AC1F0F6" w:rsidR="00E478A0" w:rsidRPr="00721237" w:rsidRDefault="000D0E03" w:rsidP="000D0E03">
      <w:pPr>
        <w:tabs>
          <w:tab w:val="left" w:pos="851"/>
        </w:tabs>
        <w:spacing w:after="0" w:line="240" w:lineRule="auto"/>
        <w:ind w:firstLine="720"/>
        <w:jc w:val="both"/>
        <w:rPr>
          <w:rFonts w:ascii="Arial" w:hAnsi="Arial" w:cs="Arial"/>
          <w:bCs/>
        </w:rPr>
      </w:pPr>
      <w:r w:rsidRPr="000D0E03">
        <w:rPr>
          <w:rFonts w:ascii="Arial" w:hAnsi="Arial" w:cs="Arial"/>
          <w:bCs/>
          <w:sz w:val="24"/>
          <w:szCs w:val="24"/>
        </w:rPr>
        <w:tab/>
      </w:r>
    </w:p>
    <w:p w14:paraId="4D793235" w14:textId="77777777" w:rsidR="004D3F4F" w:rsidRPr="00536B3B" w:rsidRDefault="004D3F4F" w:rsidP="004D3F4F">
      <w:pPr>
        <w:pStyle w:val="NormalWeb"/>
        <w:tabs>
          <w:tab w:val="left" w:pos="851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193F03" w14:textId="194F4E54" w:rsidR="006A364E" w:rsidRDefault="00C2792F" w:rsidP="006E3BB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C2792F">
        <w:rPr>
          <w:rFonts w:ascii="Arial" w:hAnsi="Arial" w:cs="Arial"/>
          <w:b/>
          <w:bCs/>
          <w:sz w:val="24"/>
          <w:szCs w:val="24"/>
        </w:rPr>
        <w:t>2.FG</w:t>
      </w:r>
      <w:r w:rsidRPr="00C2792F">
        <w:rPr>
          <w:rFonts w:ascii="Arial" w:hAnsi="Arial" w:cs="Arial"/>
          <w:b/>
          <w:bCs/>
          <w:sz w:val="24"/>
          <w:szCs w:val="24"/>
        </w:rPr>
        <w:tab/>
      </w:r>
      <w:r w:rsidRPr="00C2792F">
        <w:rPr>
          <w:rFonts w:ascii="Arial" w:hAnsi="Arial" w:cs="Arial"/>
          <w:b/>
          <w:bCs/>
          <w:sz w:val="24"/>
          <w:szCs w:val="24"/>
          <w:u w:val="single"/>
        </w:rPr>
        <w:t>DISCLOSABLE PECUNIARY INTERESTS</w:t>
      </w:r>
    </w:p>
    <w:p w14:paraId="6B4D9804" w14:textId="427ED97E" w:rsidR="00C45D2B" w:rsidRDefault="00536B3B" w:rsidP="004D3F4F">
      <w:pPr>
        <w:tabs>
          <w:tab w:val="left" w:pos="851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0673">
        <w:rPr>
          <w:rFonts w:ascii="Arial" w:hAnsi="Arial" w:cs="Arial"/>
          <w:sz w:val="24"/>
          <w:szCs w:val="24"/>
        </w:rPr>
        <w:t>i</w:t>
      </w:r>
      <w:r w:rsidR="00C53000">
        <w:rPr>
          <w:rFonts w:ascii="Arial" w:hAnsi="Arial" w:cs="Arial"/>
          <w:sz w:val="24"/>
          <w:szCs w:val="24"/>
        </w:rPr>
        <w:t>.</w:t>
      </w:r>
      <w:r w:rsidR="00575D4F">
        <w:rPr>
          <w:rFonts w:ascii="Arial" w:hAnsi="Arial" w:cs="Arial"/>
          <w:sz w:val="24"/>
          <w:szCs w:val="24"/>
        </w:rPr>
        <w:t xml:space="preserve">   </w:t>
      </w:r>
      <w:r w:rsidR="000A5DCE">
        <w:rPr>
          <w:rFonts w:ascii="Arial" w:hAnsi="Arial" w:cs="Arial"/>
          <w:sz w:val="24"/>
          <w:szCs w:val="24"/>
        </w:rPr>
        <w:t>There were no Pecuniary Interests declared.</w:t>
      </w:r>
    </w:p>
    <w:p w14:paraId="1865617C" w14:textId="44A82DA6" w:rsidR="00880673" w:rsidRDefault="00880673" w:rsidP="004D3F4F">
      <w:pPr>
        <w:tabs>
          <w:tab w:val="left" w:pos="851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ii.  There were no applications for Dispensations under s33 of the Localism Act 2011  </w:t>
      </w:r>
      <w:r w:rsidR="00575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received.</w:t>
      </w:r>
    </w:p>
    <w:p w14:paraId="0ABF149B" w14:textId="77777777" w:rsidR="004D3F4F" w:rsidRDefault="004D3F4F" w:rsidP="004D3F4F">
      <w:pPr>
        <w:tabs>
          <w:tab w:val="left" w:pos="851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</w:p>
    <w:p w14:paraId="74ECB302" w14:textId="1E3536A3" w:rsidR="00EB5F5F" w:rsidRPr="00EB5F5F" w:rsidRDefault="00EB5F5F" w:rsidP="006E3BB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EB5F5F">
        <w:rPr>
          <w:rFonts w:ascii="Arial" w:hAnsi="Arial" w:cs="Arial"/>
          <w:b/>
          <w:bCs/>
          <w:sz w:val="24"/>
          <w:szCs w:val="24"/>
        </w:rPr>
        <w:t>3.FG</w:t>
      </w:r>
      <w:r w:rsidRPr="00EB5F5F">
        <w:rPr>
          <w:rFonts w:ascii="Arial" w:hAnsi="Arial" w:cs="Arial"/>
          <w:b/>
          <w:bCs/>
          <w:sz w:val="24"/>
          <w:szCs w:val="24"/>
        </w:rPr>
        <w:tab/>
      </w:r>
      <w:r w:rsidRPr="00EB5F5F">
        <w:rPr>
          <w:rFonts w:ascii="Arial" w:hAnsi="Arial" w:cs="Arial"/>
          <w:b/>
          <w:bCs/>
          <w:sz w:val="24"/>
          <w:szCs w:val="24"/>
          <w:u w:val="single"/>
        </w:rPr>
        <w:t>PUBLIC SESSION</w:t>
      </w:r>
    </w:p>
    <w:p w14:paraId="14E26576" w14:textId="105CC865" w:rsidR="00A56978" w:rsidRDefault="00A56978" w:rsidP="000D0E03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Standing orders were suspended. </w:t>
      </w:r>
    </w:p>
    <w:p w14:paraId="5FA84A1E" w14:textId="77777777" w:rsidR="00A56978" w:rsidRDefault="00A56978" w:rsidP="000D0E03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6F3659E" w14:textId="0B81F44E" w:rsidR="00D838EF" w:rsidRDefault="000D0E03" w:rsidP="000D0E03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Lee Sealy and Dee Co</w:t>
      </w:r>
      <w:r w:rsidR="002708BB">
        <w:rPr>
          <w:rFonts w:ascii="Arial" w:eastAsia="Times New Roman" w:hAnsi="Arial" w:cs="Arial"/>
          <w:bCs/>
          <w:sz w:val="24"/>
          <w:szCs w:val="24"/>
          <w:lang w:eastAsia="en-GB"/>
        </w:rPr>
        <w:t>wey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were in attendance to speak about Market Drayton Boxing Club </w:t>
      </w:r>
    </w:p>
    <w:p w14:paraId="034488E3" w14:textId="77777777" w:rsidR="009D6BBA" w:rsidRDefault="009D6BBA" w:rsidP="000D0E03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A7EDC96" w14:textId="47CE82D2" w:rsidR="009D6BBA" w:rsidRDefault="000D0E03" w:rsidP="000D0E03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Mr Sealy spoke about the club, their principles of constitution, their fund raising and the</w:t>
      </w:r>
      <w:r w:rsidR="009D6BBA">
        <w:rPr>
          <w:rFonts w:ascii="Arial" w:eastAsia="Times New Roman" w:hAnsi="Arial" w:cs="Arial"/>
          <w:bCs/>
          <w:sz w:val="24"/>
          <w:szCs w:val="24"/>
          <w:lang w:eastAsia="en-GB"/>
        </w:rPr>
        <w:t>ir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project </w:t>
      </w:r>
      <w:r w:rsidR="009D6BB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called Reaching New </w:t>
      </w:r>
      <w:proofErr w:type="gramStart"/>
      <w:r w:rsidR="009D6BBA">
        <w:rPr>
          <w:rFonts w:ascii="Arial" w:eastAsia="Times New Roman" w:hAnsi="Arial" w:cs="Arial"/>
          <w:bCs/>
          <w:sz w:val="24"/>
          <w:szCs w:val="24"/>
          <w:lang w:eastAsia="en-GB"/>
        </w:rPr>
        <w:t>Heights;</w:t>
      </w:r>
      <w:proofErr w:type="gramEnd"/>
      <w:r w:rsidR="009D6BB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installation of a mezzanine floor at the Market Drayton Amateur Sports Club building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9D6BB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5CE9EB85" w14:textId="77777777" w:rsidR="009D6BBA" w:rsidRDefault="009D6BBA" w:rsidP="000D0E03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3BF4D62E" w14:textId="65870AF4" w:rsidR="00A56978" w:rsidRDefault="009D6BBA" w:rsidP="00A56978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He said the project will cost £26,940; a conditional funding offer from Sports England for £13,470 (half of the project costs) has been received subject to the remaining £13,470 being raised by the boxing club.  The initial offer was for 28 days, this has been extended slightly, but they are working to tight deadlines. </w:t>
      </w:r>
      <w:r w:rsidR="00A5697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club has currently raised £3,100.</w:t>
      </w:r>
    </w:p>
    <w:p w14:paraId="0C2E0ADB" w14:textId="77777777" w:rsidR="009D6BBA" w:rsidRDefault="009D6BBA" w:rsidP="000D0E03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2897729" w14:textId="36B8F456" w:rsidR="009D6BBA" w:rsidRDefault="002708BB" w:rsidP="000D0E03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Ms Cowey</w:t>
      </w:r>
      <w:r w:rsidR="009D6BB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said that the club has limited space on the ground floor of the facility, which they share with the squash club, with over 100 adults and young people attending boxing </w:t>
      </w:r>
      <w:r w:rsidR="009D6BBA"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 xml:space="preserve">sessions each week additional space is needed.  The boxing club will have their equipment set out on the mezzanine but it will be available for wider use. </w:t>
      </w:r>
    </w:p>
    <w:p w14:paraId="2743FFFC" w14:textId="77777777" w:rsidR="00A56978" w:rsidRDefault="00A56978" w:rsidP="000D0E03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B641CEE" w14:textId="6E58BBC6" w:rsidR="009D6BBA" w:rsidRDefault="00A56978" w:rsidP="000D0E03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 club are proud of the money they raise for charity, in</w:t>
      </w:r>
      <w:r w:rsidR="00E61CF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future some of the funds raised will be used for the club.</w:t>
      </w:r>
    </w:p>
    <w:p w14:paraId="7963592C" w14:textId="4363F3DB" w:rsidR="00846C82" w:rsidRPr="00EB5F3E" w:rsidRDefault="00846C82" w:rsidP="00D01E77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BBDC860" w14:textId="69EC3241" w:rsidR="00D01E77" w:rsidRPr="00D01E77" w:rsidRDefault="00D01E77" w:rsidP="00C11FC4">
      <w:pPr>
        <w:tabs>
          <w:tab w:val="left" w:pos="851"/>
          <w:tab w:val="left" w:pos="770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>4.FG</w:t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MINUTES</w:t>
      </w:r>
      <w:r w:rsidR="00C11FC4" w:rsidRPr="004707CD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0ABCC579" w14:textId="56A837CE" w:rsidR="00D01E77" w:rsidRPr="00D01E77" w:rsidRDefault="00D01E77" w:rsidP="003F7B4E">
      <w:pPr>
        <w:tabs>
          <w:tab w:val="left" w:pos="851"/>
          <w:tab w:val="left" w:pos="1440"/>
          <w:tab w:val="left" w:pos="760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3F7B4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1AECD892" w14:textId="662054EE" w:rsidR="00C40B84" w:rsidRPr="000F61B1" w:rsidRDefault="00C40B84" w:rsidP="00D01E77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Councill</w:t>
      </w:r>
      <w:r w:rsidR="00E478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</w:t>
      </w:r>
      <w:r w:rsidR="00AD30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569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Hughes</w:t>
      </w:r>
      <w:r w:rsidR="00AD30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proposed, Councill</w:t>
      </w:r>
      <w:r w:rsidR="00E478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or </w:t>
      </w:r>
      <w:r w:rsidR="00A569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Glover </w:t>
      </w:r>
      <w:r w:rsidR="000F61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B0A6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seconded,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it was </w:t>
      </w:r>
      <w:r w:rsidRPr="00C40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RESOL</w:t>
      </w:r>
      <w:r w:rsidR="00774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VED</w:t>
      </w:r>
      <w:r w:rsidR="00E478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</w:p>
    <w:p w14:paraId="4049B34C" w14:textId="77777777" w:rsidR="00C40B84" w:rsidRPr="00C40B84" w:rsidRDefault="00C40B84" w:rsidP="00D01E77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E81EAA2" w14:textId="7B6385A2" w:rsidR="00AD300A" w:rsidRDefault="00D01E77" w:rsidP="00052A70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To approve the minutes of Finance and General Purposes Committee meeting held</w:t>
      </w:r>
      <w:r w:rsidR="00C91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E478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on </w:t>
      </w:r>
      <w:r w:rsidR="00AD3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6 February 2025.</w:t>
      </w:r>
    </w:p>
    <w:p w14:paraId="174F8DA0" w14:textId="77777777" w:rsidR="00052A70" w:rsidRPr="00052A70" w:rsidRDefault="00052A70" w:rsidP="00052A70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D0D704D" w14:textId="679A2BF0" w:rsidR="00AD300A" w:rsidRPr="00AD300A" w:rsidRDefault="00AD300A" w:rsidP="00AD300A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AD300A">
        <w:rPr>
          <w:rFonts w:ascii="Arial" w:hAnsi="Arial" w:cs="Arial"/>
          <w:b/>
          <w:bCs/>
          <w:sz w:val="24"/>
          <w:szCs w:val="24"/>
        </w:rPr>
        <w:t>5.FG</w:t>
      </w:r>
      <w:r w:rsidRPr="00AD300A">
        <w:rPr>
          <w:rFonts w:ascii="Arial" w:hAnsi="Arial" w:cs="Arial"/>
          <w:b/>
          <w:bCs/>
          <w:sz w:val="24"/>
          <w:szCs w:val="24"/>
        </w:rPr>
        <w:tab/>
      </w:r>
      <w:r w:rsidRPr="00AD300A">
        <w:rPr>
          <w:rFonts w:ascii="Arial" w:hAnsi="Arial" w:cs="Arial"/>
          <w:b/>
          <w:bCs/>
          <w:sz w:val="24"/>
          <w:szCs w:val="24"/>
          <w:u w:val="single"/>
        </w:rPr>
        <w:t>FUNDING REQUEST</w:t>
      </w:r>
    </w:p>
    <w:p w14:paraId="4E4CE3D7" w14:textId="49DB2E7C" w:rsidR="00AD300A" w:rsidRDefault="00AD300A" w:rsidP="00AD300A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sz w:val="24"/>
          <w:szCs w:val="24"/>
        </w:rPr>
      </w:pPr>
      <w:r w:rsidRPr="00AD300A">
        <w:rPr>
          <w:rFonts w:ascii="Arial" w:hAnsi="Arial" w:cs="Arial"/>
          <w:sz w:val="24"/>
          <w:szCs w:val="24"/>
        </w:rPr>
        <w:tab/>
      </w:r>
      <w:r w:rsidR="002708BB">
        <w:rPr>
          <w:rFonts w:ascii="Arial" w:hAnsi="Arial" w:cs="Arial"/>
          <w:sz w:val="24"/>
          <w:szCs w:val="24"/>
        </w:rPr>
        <w:t xml:space="preserve">Members </w:t>
      </w:r>
      <w:r w:rsidRPr="00AD300A">
        <w:rPr>
          <w:rFonts w:ascii="Arial" w:hAnsi="Arial" w:cs="Arial"/>
          <w:sz w:val="24"/>
          <w:szCs w:val="24"/>
        </w:rPr>
        <w:t>consider</w:t>
      </w:r>
      <w:r w:rsidR="002708BB">
        <w:rPr>
          <w:rFonts w:ascii="Arial" w:hAnsi="Arial" w:cs="Arial"/>
          <w:sz w:val="24"/>
          <w:szCs w:val="24"/>
        </w:rPr>
        <w:t>ed</w:t>
      </w:r>
      <w:r w:rsidRPr="00AD300A">
        <w:rPr>
          <w:rFonts w:ascii="Arial" w:hAnsi="Arial" w:cs="Arial"/>
          <w:sz w:val="24"/>
          <w:szCs w:val="24"/>
        </w:rPr>
        <w:t xml:space="preserve"> a request from Market Drayton Boxing Club for funding from the CIL – Neighbourhood Fund to install a mezzanine floor at the Market Drayton Community Amateur Sports centre</w:t>
      </w:r>
      <w:r>
        <w:rPr>
          <w:rFonts w:ascii="Arial" w:hAnsi="Arial" w:cs="Arial"/>
          <w:sz w:val="24"/>
          <w:szCs w:val="24"/>
        </w:rPr>
        <w:t xml:space="preserve"> as set out in </w:t>
      </w:r>
      <w:r w:rsidRPr="00AD300A">
        <w:rPr>
          <w:rFonts w:ascii="Arial" w:hAnsi="Arial" w:cs="Arial"/>
          <w:sz w:val="24"/>
          <w:szCs w:val="24"/>
        </w:rPr>
        <w:t xml:space="preserve">Appendix FG165. </w:t>
      </w:r>
    </w:p>
    <w:p w14:paraId="2E5CF0E5" w14:textId="27E0EF05" w:rsidR="00E826AF" w:rsidRDefault="00E826AF" w:rsidP="00AD300A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Councillor Groves asked if any members of the Boxing Club are paid; it was confirmed that the Head </w:t>
      </w:r>
      <w:r w:rsidR="00052A7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oach is paid per session.</w:t>
      </w:r>
    </w:p>
    <w:p w14:paraId="6B9EC226" w14:textId="6189D273" w:rsidR="00A56978" w:rsidRDefault="00A56978" w:rsidP="00AD300A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After a short discussion,</w:t>
      </w:r>
    </w:p>
    <w:p w14:paraId="2558BD29" w14:textId="5A9923C3" w:rsidR="00A56978" w:rsidRDefault="00A56978" w:rsidP="00A56978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Councillor Groves proposed that half of the funding, £6,735, be awarded and that the Town Council underwrite the balance.  The proposal was not seconded.</w:t>
      </w:r>
    </w:p>
    <w:p w14:paraId="3300A7CB" w14:textId="5B9EF98F" w:rsidR="00A56978" w:rsidRDefault="00E826AF" w:rsidP="00A56978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Councillor Hughes said he thought this </w:t>
      </w:r>
      <w:r w:rsidR="002708BB">
        <w:rPr>
          <w:rFonts w:ascii="Arial" w:hAnsi="Arial" w:cs="Arial"/>
          <w:sz w:val="24"/>
          <w:szCs w:val="24"/>
        </w:rPr>
        <w:t xml:space="preserve">project </w:t>
      </w:r>
      <w:r>
        <w:rPr>
          <w:rFonts w:ascii="Arial" w:hAnsi="Arial" w:cs="Arial"/>
          <w:sz w:val="24"/>
          <w:szCs w:val="24"/>
        </w:rPr>
        <w:t>was an excellent proposal, the club help a lot of young people</w:t>
      </w:r>
    </w:p>
    <w:p w14:paraId="3C40A80F" w14:textId="1D0B075D" w:rsidR="00AD300A" w:rsidRPr="00AD300A" w:rsidRDefault="00AD300A" w:rsidP="00E826AF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D300A">
        <w:rPr>
          <w:rFonts w:ascii="Arial" w:hAnsi="Arial" w:cs="Arial"/>
          <w:sz w:val="24"/>
          <w:szCs w:val="24"/>
        </w:rPr>
        <w:t xml:space="preserve">Councillor </w:t>
      </w:r>
      <w:r w:rsidR="00A56978">
        <w:rPr>
          <w:rFonts w:ascii="Arial" w:hAnsi="Arial" w:cs="Arial"/>
          <w:sz w:val="24"/>
          <w:szCs w:val="24"/>
        </w:rPr>
        <w:t>Hughes</w:t>
      </w:r>
      <w:r w:rsidRPr="00AD300A">
        <w:rPr>
          <w:rFonts w:ascii="Arial" w:hAnsi="Arial" w:cs="Arial"/>
          <w:sz w:val="24"/>
          <w:szCs w:val="24"/>
        </w:rPr>
        <w:t xml:space="preserve"> proposed, Councillor </w:t>
      </w:r>
      <w:r w:rsidR="00A56978">
        <w:rPr>
          <w:rFonts w:ascii="Arial" w:hAnsi="Arial" w:cs="Arial"/>
          <w:sz w:val="24"/>
          <w:szCs w:val="24"/>
        </w:rPr>
        <w:t>Aldcroft</w:t>
      </w:r>
      <w:r w:rsidRPr="00AD300A">
        <w:rPr>
          <w:rFonts w:ascii="Arial" w:hAnsi="Arial" w:cs="Arial"/>
          <w:sz w:val="24"/>
          <w:szCs w:val="24"/>
        </w:rPr>
        <w:t xml:space="preserve"> seconded, and it was </w:t>
      </w:r>
      <w:r w:rsidRPr="00AD300A">
        <w:rPr>
          <w:rFonts w:ascii="Arial" w:hAnsi="Arial" w:cs="Arial"/>
          <w:b/>
          <w:bCs/>
          <w:sz w:val="24"/>
          <w:szCs w:val="24"/>
        </w:rPr>
        <w:t>RESOLVED</w:t>
      </w:r>
      <w:r w:rsidR="00E826AF">
        <w:rPr>
          <w:rFonts w:ascii="Arial" w:hAnsi="Arial" w:cs="Arial"/>
          <w:b/>
          <w:bCs/>
          <w:sz w:val="24"/>
          <w:szCs w:val="24"/>
        </w:rPr>
        <w:t xml:space="preserve"> </w:t>
      </w:r>
      <w:r w:rsidR="00E826AF" w:rsidRPr="00E826AF">
        <w:rPr>
          <w:rFonts w:ascii="Arial" w:hAnsi="Arial" w:cs="Arial"/>
          <w:sz w:val="24"/>
          <w:szCs w:val="24"/>
        </w:rPr>
        <w:t>with one against:</w:t>
      </w:r>
    </w:p>
    <w:p w14:paraId="76CD9E12" w14:textId="655C3285" w:rsidR="00AD300A" w:rsidRPr="00AD300A" w:rsidRDefault="00A56978" w:rsidP="00AD300A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56978">
        <w:rPr>
          <w:rFonts w:ascii="Arial" w:hAnsi="Arial" w:cs="Arial"/>
          <w:b/>
          <w:bCs/>
          <w:sz w:val="24"/>
          <w:szCs w:val="24"/>
        </w:rPr>
        <w:t>To award Market Drayton Boxing Club £10,370 (£13,470 less the £3,100 already raised) towards the installation of a mezzanine floor at the Market Drayton Amateur Sports Club building from the CIL – Neighbourhood Fund.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6E620D" w14:textId="44491E19" w:rsidR="00AD300A" w:rsidRPr="00AD300A" w:rsidRDefault="00AD300A" w:rsidP="00A56978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AD300A">
        <w:rPr>
          <w:rFonts w:ascii="Arial" w:hAnsi="Arial" w:cs="Arial"/>
          <w:b/>
          <w:bCs/>
          <w:sz w:val="24"/>
          <w:szCs w:val="24"/>
        </w:rPr>
        <w:t>6.FG</w:t>
      </w:r>
      <w:r w:rsidRPr="00AD300A">
        <w:rPr>
          <w:rFonts w:ascii="Arial" w:hAnsi="Arial" w:cs="Arial"/>
          <w:b/>
          <w:bCs/>
          <w:sz w:val="24"/>
          <w:szCs w:val="24"/>
        </w:rPr>
        <w:tab/>
      </w:r>
      <w:r w:rsidRPr="00AD300A">
        <w:rPr>
          <w:rFonts w:ascii="Arial" w:hAnsi="Arial" w:cs="Arial"/>
          <w:b/>
          <w:bCs/>
          <w:sz w:val="24"/>
          <w:szCs w:val="24"/>
          <w:u w:val="single"/>
        </w:rPr>
        <w:t>HIRE OF COUNCIL OWNED FACILITIES</w:t>
      </w:r>
    </w:p>
    <w:p w14:paraId="14B45183" w14:textId="77777777" w:rsidR="00AD300A" w:rsidRPr="00AD300A" w:rsidRDefault="00AD300A" w:rsidP="00AD300A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sz w:val="24"/>
          <w:szCs w:val="24"/>
        </w:rPr>
      </w:pPr>
      <w:r w:rsidRPr="00AD300A">
        <w:rPr>
          <w:rFonts w:ascii="Arial" w:hAnsi="Arial" w:cs="Arial"/>
          <w:b/>
          <w:bCs/>
          <w:sz w:val="24"/>
          <w:szCs w:val="24"/>
        </w:rPr>
        <w:tab/>
      </w:r>
      <w:r w:rsidRPr="00AD300A">
        <w:rPr>
          <w:rFonts w:ascii="Arial" w:hAnsi="Arial" w:cs="Arial"/>
          <w:sz w:val="24"/>
          <w:szCs w:val="24"/>
        </w:rPr>
        <w:t xml:space="preserve">To consider setting up a Working Group to update the policy and conditions for the hire of council owned facilities. </w:t>
      </w:r>
    </w:p>
    <w:p w14:paraId="64A7B853" w14:textId="2EA02B22" w:rsidR="00AD300A" w:rsidRPr="00E826AF" w:rsidRDefault="00AD300A" w:rsidP="00AD300A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D300A">
        <w:rPr>
          <w:rFonts w:ascii="Arial" w:hAnsi="Arial" w:cs="Arial"/>
          <w:sz w:val="24"/>
          <w:szCs w:val="24"/>
        </w:rPr>
        <w:t xml:space="preserve">Councillor </w:t>
      </w:r>
      <w:r w:rsidR="00A56978">
        <w:rPr>
          <w:rFonts w:ascii="Arial" w:hAnsi="Arial" w:cs="Arial"/>
          <w:sz w:val="24"/>
          <w:szCs w:val="24"/>
        </w:rPr>
        <w:t>Chapman</w:t>
      </w:r>
      <w:r w:rsidRPr="00AD300A">
        <w:rPr>
          <w:rFonts w:ascii="Arial" w:hAnsi="Arial" w:cs="Arial"/>
          <w:sz w:val="24"/>
          <w:szCs w:val="24"/>
        </w:rPr>
        <w:t xml:space="preserve"> proposed, Councillor </w:t>
      </w:r>
      <w:r w:rsidR="00A56978">
        <w:rPr>
          <w:rFonts w:ascii="Arial" w:hAnsi="Arial" w:cs="Arial"/>
          <w:sz w:val="24"/>
          <w:szCs w:val="24"/>
        </w:rPr>
        <w:t xml:space="preserve">Groves </w:t>
      </w:r>
      <w:r w:rsidRPr="00AD300A">
        <w:rPr>
          <w:rFonts w:ascii="Arial" w:hAnsi="Arial" w:cs="Arial"/>
          <w:sz w:val="24"/>
          <w:szCs w:val="24"/>
        </w:rPr>
        <w:t xml:space="preserve">seconded, and it was </w:t>
      </w:r>
      <w:r w:rsidRPr="00A56978">
        <w:rPr>
          <w:rFonts w:ascii="Arial" w:hAnsi="Arial" w:cs="Arial"/>
          <w:b/>
          <w:bCs/>
          <w:sz w:val="24"/>
          <w:szCs w:val="24"/>
        </w:rPr>
        <w:t>RESOLVED</w:t>
      </w:r>
      <w:r w:rsidR="00E826AF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E043B17" w14:textId="66FDED3C" w:rsidR="00A56978" w:rsidRDefault="00A56978" w:rsidP="00AD300A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To set up a working group to update the policy and conditions for the hire of council owned facilities.</w:t>
      </w:r>
    </w:p>
    <w:p w14:paraId="0A2DB10A" w14:textId="7B3E5CD8" w:rsidR="00E826AF" w:rsidRPr="00052A70" w:rsidRDefault="00A56978" w:rsidP="00052A70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To bring the agenda item back to committee after May to agree who will sit on the working group.</w:t>
      </w:r>
    </w:p>
    <w:p w14:paraId="57BFB36F" w14:textId="177C0AD0" w:rsidR="00AD300A" w:rsidRPr="00AD300A" w:rsidRDefault="00AD300A" w:rsidP="00AD300A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AD300A">
        <w:rPr>
          <w:rFonts w:ascii="Arial" w:hAnsi="Arial" w:cs="Arial"/>
          <w:b/>
          <w:bCs/>
          <w:sz w:val="24"/>
          <w:szCs w:val="24"/>
        </w:rPr>
        <w:t>7.FG</w:t>
      </w:r>
      <w:r w:rsidRPr="00AD300A">
        <w:rPr>
          <w:rFonts w:ascii="Arial" w:hAnsi="Arial" w:cs="Arial"/>
          <w:b/>
          <w:bCs/>
          <w:sz w:val="24"/>
          <w:szCs w:val="24"/>
        </w:rPr>
        <w:tab/>
      </w:r>
      <w:r w:rsidRPr="00AD300A">
        <w:rPr>
          <w:rFonts w:ascii="Arial" w:hAnsi="Arial" w:cs="Arial"/>
          <w:b/>
          <w:bCs/>
          <w:sz w:val="24"/>
          <w:szCs w:val="24"/>
          <w:u w:val="single"/>
        </w:rPr>
        <w:t>ASSET REGISTER</w:t>
      </w:r>
    </w:p>
    <w:p w14:paraId="70539392" w14:textId="464B1F10" w:rsidR="00AD300A" w:rsidRDefault="00AD300A" w:rsidP="00AD300A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sz w:val="24"/>
          <w:szCs w:val="24"/>
        </w:rPr>
      </w:pPr>
      <w:r w:rsidRPr="00AD300A">
        <w:rPr>
          <w:rFonts w:ascii="Arial" w:hAnsi="Arial" w:cs="Arial"/>
          <w:sz w:val="24"/>
          <w:szCs w:val="24"/>
        </w:rPr>
        <w:tab/>
        <w:t xml:space="preserve">To receive and agree </w:t>
      </w:r>
      <w:bookmarkStart w:id="0" w:name="_Hlk193443896"/>
      <w:r w:rsidRPr="00AD300A">
        <w:rPr>
          <w:rFonts w:ascii="Arial" w:hAnsi="Arial" w:cs="Arial"/>
          <w:sz w:val="24"/>
          <w:szCs w:val="24"/>
        </w:rPr>
        <w:t>the Asset Register up to 31 March 2025</w:t>
      </w:r>
      <w:r w:rsidR="00A56978">
        <w:rPr>
          <w:rFonts w:ascii="Arial" w:hAnsi="Arial" w:cs="Arial"/>
          <w:sz w:val="24"/>
          <w:szCs w:val="24"/>
        </w:rPr>
        <w:t xml:space="preserve"> </w:t>
      </w:r>
      <w:bookmarkEnd w:id="0"/>
      <w:r w:rsidR="00A56978">
        <w:rPr>
          <w:rFonts w:ascii="Arial" w:hAnsi="Arial" w:cs="Arial"/>
          <w:sz w:val="24"/>
          <w:szCs w:val="24"/>
        </w:rPr>
        <w:t>as set out in</w:t>
      </w:r>
      <w:r w:rsidRPr="00AD300A">
        <w:rPr>
          <w:rFonts w:ascii="Arial" w:hAnsi="Arial" w:cs="Arial"/>
          <w:sz w:val="24"/>
          <w:szCs w:val="24"/>
        </w:rPr>
        <w:t xml:space="preserve"> Appendix FG166.</w:t>
      </w:r>
    </w:p>
    <w:p w14:paraId="255E9DED" w14:textId="77777777" w:rsidR="00052A70" w:rsidRPr="00AD300A" w:rsidRDefault="00052A70" w:rsidP="00AD300A">
      <w:pPr>
        <w:tabs>
          <w:tab w:val="left" w:pos="851"/>
          <w:tab w:val="left" w:pos="1418"/>
          <w:tab w:val="left" w:pos="2835"/>
        </w:tabs>
        <w:ind w:left="851" w:hanging="851"/>
        <w:rPr>
          <w:rFonts w:ascii="Arial" w:hAnsi="Arial" w:cs="Arial"/>
          <w:sz w:val="24"/>
          <w:szCs w:val="24"/>
        </w:rPr>
      </w:pPr>
    </w:p>
    <w:p w14:paraId="5151379B" w14:textId="61C22158" w:rsidR="00AD300A" w:rsidRDefault="00AD300A" w:rsidP="00AD300A">
      <w:pPr>
        <w:tabs>
          <w:tab w:val="left" w:pos="851"/>
          <w:tab w:val="left" w:pos="1418"/>
          <w:tab w:val="left" w:pos="283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 w:rsidRPr="00AD300A">
        <w:rPr>
          <w:rFonts w:ascii="Arial" w:hAnsi="Arial" w:cs="Arial"/>
          <w:b/>
          <w:bCs/>
          <w:sz w:val="24"/>
          <w:szCs w:val="24"/>
        </w:rPr>
        <w:t xml:space="preserve">Councillor </w:t>
      </w:r>
      <w:r w:rsidR="00E826AF">
        <w:rPr>
          <w:rFonts w:ascii="Arial" w:hAnsi="Arial" w:cs="Arial"/>
          <w:b/>
          <w:bCs/>
          <w:sz w:val="24"/>
          <w:szCs w:val="24"/>
        </w:rPr>
        <w:t>Groves</w:t>
      </w:r>
      <w:r w:rsidRPr="00AD300A">
        <w:rPr>
          <w:rFonts w:ascii="Arial" w:hAnsi="Arial" w:cs="Arial"/>
          <w:b/>
          <w:bCs/>
          <w:sz w:val="24"/>
          <w:szCs w:val="24"/>
        </w:rPr>
        <w:t xml:space="preserve">  proposed, Councillor </w:t>
      </w:r>
      <w:r w:rsidR="00E826AF">
        <w:rPr>
          <w:rFonts w:ascii="Arial" w:hAnsi="Arial" w:cs="Arial"/>
          <w:b/>
          <w:bCs/>
          <w:sz w:val="24"/>
          <w:szCs w:val="24"/>
        </w:rPr>
        <w:t>Hughes</w:t>
      </w:r>
      <w:r w:rsidRPr="00AD300A">
        <w:rPr>
          <w:rFonts w:ascii="Arial" w:hAnsi="Arial" w:cs="Arial"/>
          <w:b/>
          <w:bCs/>
          <w:sz w:val="24"/>
          <w:szCs w:val="24"/>
        </w:rPr>
        <w:t xml:space="preserve"> seconded, and it was RESOLVED:</w:t>
      </w:r>
    </w:p>
    <w:p w14:paraId="09042052" w14:textId="44EFE2EC" w:rsidR="00E826AF" w:rsidRPr="00AD300A" w:rsidRDefault="00E826AF" w:rsidP="00AD300A">
      <w:pPr>
        <w:tabs>
          <w:tab w:val="left" w:pos="851"/>
          <w:tab w:val="left" w:pos="1418"/>
          <w:tab w:val="left" w:pos="283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To </w:t>
      </w:r>
      <w:r w:rsidR="002708BB">
        <w:rPr>
          <w:rFonts w:ascii="Arial" w:hAnsi="Arial" w:cs="Arial"/>
          <w:b/>
          <w:bCs/>
          <w:sz w:val="24"/>
          <w:szCs w:val="24"/>
        </w:rPr>
        <w:t xml:space="preserve">agree </w:t>
      </w:r>
      <w:r w:rsidRPr="00E826AF">
        <w:rPr>
          <w:rFonts w:ascii="Arial" w:hAnsi="Arial" w:cs="Arial"/>
          <w:b/>
          <w:bCs/>
          <w:sz w:val="24"/>
          <w:szCs w:val="24"/>
        </w:rPr>
        <w:t>the Asset Register up to 31 March 2025</w:t>
      </w:r>
    </w:p>
    <w:p w14:paraId="2BB2478E" w14:textId="53B1F47C" w:rsidR="00E826AF" w:rsidRDefault="00AD300A" w:rsidP="00E826AF">
      <w:pPr>
        <w:tabs>
          <w:tab w:val="left" w:pos="709"/>
          <w:tab w:val="left" w:pos="851"/>
          <w:tab w:val="left" w:pos="1985"/>
          <w:tab w:val="left" w:pos="2552"/>
        </w:tabs>
        <w:ind w:left="2127" w:hanging="2127"/>
        <w:rPr>
          <w:rFonts w:ascii="Arial" w:hAnsi="Arial" w:cs="Arial"/>
          <w:sz w:val="24"/>
          <w:szCs w:val="24"/>
        </w:rPr>
      </w:pPr>
      <w:r w:rsidRPr="00AD300A">
        <w:rPr>
          <w:rFonts w:ascii="Arial" w:hAnsi="Arial" w:cs="Arial"/>
          <w:b/>
          <w:bCs/>
          <w:sz w:val="24"/>
          <w:szCs w:val="24"/>
        </w:rPr>
        <w:t>8.FG</w:t>
      </w:r>
      <w:r w:rsidRPr="00AD300A">
        <w:rPr>
          <w:rFonts w:ascii="Arial" w:hAnsi="Arial" w:cs="Arial"/>
          <w:sz w:val="24"/>
          <w:szCs w:val="24"/>
        </w:rPr>
        <w:tab/>
      </w:r>
      <w:r w:rsidRPr="00AD300A">
        <w:rPr>
          <w:rFonts w:ascii="Arial" w:hAnsi="Arial" w:cs="Arial"/>
          <w:sz w:val="24"/>
          <w:szCs w:val="24"/>
        </w:rPr>
        <w:tab/>
      </w:r>
      <w:r w:rsidRPr="00AD300A">
        <w:rPr>
          <w:rFonts w:ascii="Arial" w:hAnsi="Arial" w:cs="Arial"/>
          <w:b/>
          <w:bCs/>
          <w:sz w:val="24"/>
          <w:szCs w:val="24"/>
          <w:u w:val="single"/>
        </w:rPr>
        <w:t>FINANCIAL REPORT</w:t>
      </w:r>
      <w:r w:rsidRPr="00AD300A">
        <w:rPr>
          <w:rFonts w:ascii="Arial" w:hAnsi="Arial" w:cs="Arial"/>
          <w:sz w:val="24"/>
          <w:szCs w:val="24"/>
        </w:rPr>
        <w:t xml:space="preserve"> </w:t>
      </w:r>
    </w:p>
    <w:p w14:paraId="57A17814" w14:textId="4E6DC256" w:rsidR="00E826AF" w:rsidRDefault="00E826AF" w:rsidP="00AD300A">
      <w:pPr>
        <w:tabs>
          <w:tab w:val="left" w:pos="709"/>
          <w:tab w:val="left" w:pos="851"/>
          <w:tab w:val="left" w:pos="1985"/>
          <w:tab w:val="left" w:pos="2552"/>
        </w:tabs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 income and expenditure report </w:t>
      </w:r>
      <w:proofErr w:type="gramStart"/>
      <w:r>
        <w:rPr>
          <w:rFonts w:ascii="Arial" w:hAnsi="Arial" w:cs="Arial"/>
          <w:sz w:val="24"/>
          <w:szCs w:val="24"/>
        </w:rPr>
        <w:t>was</w:t>
      </w:r>
      <w:proofErr w:type="gramEnd"/>
      <w:r>
        <w:rPr>
          <w:rFonts w:ascii="Arial" w:hAnsi="Arial" w:cs="Arial"/>
          <w:sz w:val="24"/>
          <w:szCs w:val="24"/>
        </w:rPr>
        <w:t xml:space="preserve"> set out in Appendix FG167.</w:t>
      </w:r>
    </w:p>
    <w:p w14:paraId="696715F7" w14:textId="005A79BD" w:rsidR="00E826AF" w:rsidRDefault="00E826AF" w:rsidP="00AD300A">
      <w:pPr>
        <w:tabs>
          <w:tab w:val="left" w:pos="709"/>
          <w:tab w:val="left" w:pos="851"/>
          <w:tab w:val="left" w:pos="1985"/>
          <w:tab w:val="left" w:pos="2552"/>
        </w:tabs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questions were asked.</w:t>
      </w:r>
    </w:p>
    <w:p w14:paraId="69A1435E" w14:textId="44D00F3E" w:rsidR="00AD300A" w:rsidRPr="00E826AF" w:rsidRDefault="00E826AF" w:rsidP="00AD300A">
      <w:pPr>
        <w:tabs>
          <w:tab w:val="left" w:pos="709"/>
          <w:tab w:val="left" w:pos="851"/>
          <w:tab w:val="left" w:pos="1985"/>
          <w:tab w:val="left" w:pos="2552"/>
        </w:tabs>
        <w:ind w:left="2127" w:hanging="212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300A" w:rsidRPr="00AD300A">
        <w:rPr>
          <w:rFonts w:ascii="Arial" w:hAnsi="Arial" w:cs="Arial"/>
          <w:sz w:val="24"/>
          <w:szCs w:val="24"/>
        </w:rPr>
        <w:t xml:space="preserve">Councillor </w:t>
      </w:r>
      <w:r>
        <w:rPr>
          <w:rFonts w:ascii="Arial" w:hAnsi="Arial" w:cs="Arial"/>
          <w:sz w:val="24"/>
          <w:szCs w:val="24"/>
        </w:rPr>
        <w:t>Chapman</w:t>
      </w:r>
      <w:r w:rsidR="00AD300A" w:rsidRPr="00AD300A">
        <w:rPr>
          <w:rFonts w:ascii="Arial" w:hAnsi="Arial" w:cs="Arial"/>
          <w:sz w:val="24"/>
          <w:szCs w:val="24"/>
        </w:rPr>
        <w:t xml:space="preserve"> proposed, Councillor </w:t>
      </w:r>
      <w:r>
        <w:rPr>
          <w:rFonts w:ascii="Arial" w:hAnsi="Arial" w:cs="Arial"/>
          <w:sz w:val="24"/>
          <w:szCs w:val="24"/>
        </w:rPr>
        <w:t>Goves</w:t>
      </w:r>
      <w:r w:rsidR="00AD300A" w:rsidRPr="00AD300A">
        <w:rPr>
          <w:rFonts w:ascii="Arial" w:hAnsi="Arial" w:cs="Arial"/>
          <w:sz w:val="24"/>
          <w:szCs w:val="24"/>
        </w:rPr>
        <w:t xml:space="preserve"> seconded, and it was </w:t>
      </w:r>
      <w:r w:rsidR="00AD300A" w:rsidRPr="00E826AF">
        <w:rPr>
          <w:rFonts w:ascii="Arial" w:hAnsi="Arial" w:cs="Arial"/>
          <w:b/>
          <w:bCs/>
          <w:sz w:val="24"/>
          <w:szCs w:val="24"/>
        </w:rPr>
        <w:t>RESOLVED:</w:t>
      </w:r>
    </w:p>
    <w:p w14:paraId="2418D6BC" w14:textId="63C5392D" w:rsidR="00AD300A" w:rsidRPr="00AD300A" w:rsidRDefault="00AD300A" w:rsidP="00E826AF">
      <w:pPr>
        <w:tabs>
          <w:tab w:val="left" w:pos="709"/>
          <w:tab w:val="left" w:pos="851"/>
          <w:tab w:val="left" w:pos="1985"/>
          <w:tab w:val="left" w:pos="2552"/>
        </w:tabs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826AF">
        <w:rPr>
          <w:rFonts w:ascii="Arial" w:hAnsi="Arial" w:cs="Arial"/>
          <w:b/>
          <w:bCs/>
          <w:sz w:val="24"/>
          <w:szCs w:val="24"/>
        </w:rPr>
        <w:t>To agree the income and expenditure report for</w:t>
      </w:r>
      <w:r w:rsidR="00E826AF" w:rsidRPr="00E826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6AF">
        <w:rPr>
          <w:rFonts w:ascii="Arial" w:hAnsi="Arial" w:cs="Arial"/>
          <w:b/>
          <w:bCs/>
          <w:sz w:val="24"/>
          <w:szCs w:val="24"/>
        </w:rPr>
        <w:t>1 February – 28 February 2025.</w:t>
      </w:r>
      <w:r w:rsidRPr="00AD300A">
        <w:rPr>
          <w:rFonts w:ascii="Arial" w:hAnsi="Arial" w:cs="Arial"/>
          <w:sz w:val="24"/>
          <w:szCs w:val="24"/>
        </w:rPr>
        <w:t xml:space="preserve">  </w:t>
      </w:r>
      <w:r w:rsidRPr="00AD300A">
        <w:rPr>
          <w:rFonts w:ascii="Arial" w:hAnsi="Arial" w:cs="Arial"/>
          <w:sz w:val="24"/>
          <w:szCs w:val="24"/>
        </w:rPr>
        <w:tab/>
      </w:r>
    </w:p>
    <w:p w14:paraId="67F2BB71" w14:textId="77777777" w:rsidR="00AD300A" w:rsidRPr="00AD300A" w:rsidRDefault="00AD300A" w:rsidP="00AD300A">
      <w:pPr>
        <w:tabs>
          <w:tab w:val="left" w:pos="709"/>
          <w:tab w:val="left" w:pos="851"/>
          <w:tab w:val="left" w:pos="1418"/>
          <w:tab w:val="left" w:pos="2552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AD300A">
        <w:rPr>
          <w:rFonts w:ascii="Arial" w:hAnsi="Arial" w:cs="Arial"/>
          <w:b/>
          <w:bCs/>
          <w:sz w:val="24"/>
          <w:szCs w:val="24"/>
        </w:rPr>
        <w:t>9.FG</w:t>
      </w:r>
      <w:r w:rsidRPr="00AD300A">
        <w:rPr>
          <w:rFonts w:ascii="Arial" w:hAnsi="Arial" w:cs="Arial"/>
          <w:b/>
          <w:bCs/>
          <w:sz w:val="24"/>
          <w:szCs w:val="24"/>
        </w:rPr>
        <w:tab/>
      </w:r>
      <w:r w:rsidRPr="00AD300A">
        <w:rPr>
          <w:rFonts w:ascii="Arial" w:hAnsi="Arial" w:cs="Arial"/>
          <w:b/>
          <w:bCs/>
          <w:sz w:val="24"/>
          <w:szCs w:val="24"/>
        </w:rPr>
        <w:tab/>
      </w:r>
      <w:r w:rsidRPr="00AD300A">
        <w:rPr>
          <w:rFonts w:ascii="Arial" w:hAnsi="Arial" w:cs="Arial"/>
          <w:b/>
          <w:bCs/>
          <w:sz w:val="24"/>
          <w:szCs w:val="24"/>
          <w:u w:val="single"/>
        </w:rPr>
        <w:t>UPDATES AND INFORMATION</w:t>
      </w:r>
    </w:p>
    <w:p w14:paraId="660DD363" w14:textId="21090B99" w:rsidR="00AD300A" w:rsidRPr="00AD300A" w:rsidRDefault="00AD300A" w:rsidP="00AD300A">
      <w:pPr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Members Noted:</w:t>
      </w:r>
    </w:p>
    <w:p w14:paraId="3B73680A" w14:textId="77777777" w:rsidR="00AD300A" w:rsidRPr="00AD300A" w:rsidRDefault="00AD300A" w:rsidP="00AD300A">
      <w:pPr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300A">
        <w:rPr>
          <w:rFonts w:ascii="Arial" w:hAnsi="Arial" w:cs="Arial"/>
          <w:sz w:val="24"/>
          <w:szCs w:val="24"/>
        </w:rPr>
        <w:t xml:space="preserve">Financial Regulations Section 2.6; the monthly bank reconciliations have been </w:t>
      </w:r>
    </w:p>
    <w:p w14:paraId="556B10C3" w14:textId="77777777" w:rsidR="00AD300A" w:rsidRPr="00AD300A" w:rsidRDefault="00AD300A" w:rsidP="00AD300A">
      <w:pPr>
        <w:tabs>
          <w:tab w:val="left" w:pos="1134"/>
        </w:tabs>
        <w:ind w:left="851"/>
        <w:rPr>
          <w:rFonts w:ascii="Arial" w:hAnsi="Arial" w:cs="Arial"/>
          <w:sz w:val="24"/>
          <w:szCs w:val="24"/>
        </w:rPr>
      </w:pPr>
      <w:r w:rsidRPr="00AD300A">
        <w:rPr>
          <w:rFonts w:ascii="Arial" w:hAnsi="Arial" w:cs="Arial"/>
          <w:sz w:val="24"/>
          <w:szCs w:val="24"/>
        </w:rPr>
        <w:tab/>
        <w:t>signed off.</w:t>
      </w:r>
    </w:p>
    <w:p w14:paraId="076EED79" w14:textId="77777777" w:rsidR="00AD300A" w:rsidRPr="00AD300A" w:rsidRDefault="00AD300A" w:rsidP="00AD300A">
      <w:pPr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300A">
        <w:rPr>
          <w:rFonts w:ascii="Arial" w:hAnsi="Arial" w:cs="Arial"/>
          <w:sz w:val="24"/>
          <w:szCs w:val="24"/>
        </w:rPr>
        <w:t xml:space="preserve">Financial Regulations Section 13.6; the quarterly VAT has been claimed and </w:t>
      </w:r>
    </w:p>
    <w:p w14:paraId="4598EC43" w14:textId="77777777" w:rsidR="00AD300A" w:rsidRPr="00AD300A" w:rsidRDefault="00AD300A" w:rsidP="00AD300A">
      <w:pPr>
        <w:tabs>
          <w:tab w:val="left" w:pos="1134"/>
        </w:tabs>
        <w:ind w:left="851"/>
        <w:rPr>
          <w:rFonts w:ascii="Arial" w:hAnsi="Arial" w:cs="Arial"/>
          <w:sz w:val="24"/>
          <w:szCs w:val="24"/>
        </w:rPr>
      </w:pPr>
      <w:r w:rsidRPr="00AD300A">
        <w:rPr>
          <w:rFonts w:ascii="Arial" w:hAnsi="Arial" w:cs="Arial"/>
          <w:sz w:val="24"/>
          <w:szCs w:val="24"/>
        </w:rPr>
        <w:tab/>
        <w:t>received.</w:t>
      </w:r>
    </w:p>
    <w:p w14:paraId="16AC8DC0" w14:textId="77777777" w:rsidR="00AD300A" w:rsidRPr="00AD300A" w:rsidRDefault="00AD300A" w:rsidP="00AD300A">
      <w:pPr>
        <w:tabs>
          <w:tab w:val="left" w:pos="1134"/>
        </w:tabs>
        <w:ind w:left="1134" w:hanging="283"/>
        <w:rPr>
          <w:rFonts w:ascii="Arial" w:hAnsi="Arial" w:cs="Arial"/>
          <w:sz w:val="24"/>
          <w:szCs w:val="24"/>
        </w:rPr>
      </w:pPr>
    </w:p>
    <w:p w14:paraId="599686AD" w14:textId="77777777" w:rsidR="00AD300A" w:rsidRPr="00AD300A" w:rsidRDefault="00AD300A" w:rsidP="00411C0B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C4155A" w14:textId="77777777" w:rsidR="00AD300A" w:rsidRPr="00AD300A" w:rsidRDefault="00AD300A" w:rsidP="00411C0B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1E9910" w14:textId="6F0242F8" w:rsidR="00B711DA" w:rsidRPr="00AD300A" w:rsidRDefault="00B711DA" w:rsidP="00575D4F">
      <w:pPr>
        <w:tabs>
          <w:tab w:val="left" w:pos="1134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 w:rsidRPr="00AD300A">
        <w:rPr>
          <w:rFonts w:ascii="Arial" w:hAnsi="Arial" w:cs="Arial"/>
          <w:sz w:val="24"/>
          <w:szCs w:val="24"/>
        </w:rPr>
        <w:t xml:space="preserve">The meeting </w:t>
      </w:r>
      <w:r w:rsidR="009A25D4" w:rsidRPr="00AD300A">
        <w:rPr>
          <w:rFonts w:ascii="Arial" w:hAnsi="Arial" w:cs="Arial"/>
          <w:sz w:val="24"/>
          <w:szCs w:val="24"/>
        </w:rPr>
        <w:t>conclud</w:t>
      </w:r>
      <w:r w:rsidR="001920C4" w:rsidRPr="00AD300A">
        <w:rPr>
          <w:rFonts w:ascii="Arial" w:hAnsi="Arial" w:cs="Arial"/>
          <w:sz w:val="24"/>
          <w:szCs w:val="24"/>
        </w:rPr>
        <w:t xml:space="preserve">ed at </w:t>
      </w:r>
      <w:r w:rsidR="00E826AF">
        <w:rPr>
          <w:rFonts w:ascii="Arial" w:hAnsi="Arial" w:cs="Arial"/>
          <w:sz w:val="24"/>
          <w:szCs w:val="24"/>
        </w:rPr>
        <w:t>7.58</w:t>
      </w:r>
      <w:r w:rsidR="00C5589B" w:rsidRPr="00AD300A">
        <w:rPr>
          <w:rFonts w:ascii="Arial" w:hAnsi="Arial" w:cs="Arial"/>
          <w:sz w:val="24"/>
          <w:szCs w:val="24"/>
        </w:rPr>
        <w:t xml:space="preserve"> </w:t>
      </w:r>
      <w:r w:rsidRPr="00AD300A">
        <w:rPr>
          <w:rFonts w:ascii="Arial" w:hAnsi="Arial" w:cs="Arial"/>
          <w:sz w:val="24"/>
          <w:szCs w:val="24"/>
        </w:rPr>
        <w:t>p.m.</w:t>
      </w:r>
      <w:r w:rsidR="009A25D4" w:rsidRPr="00AD300A">
        <w:rPr>
          <w:rFonts w:ascii="Arial" w:hAnsi="Arial" w:cs="Arial"/>
          <w:sz w:val="24"/>
          <w:szCs w:val="24"/>
        </w:rPr>
        <w:t xml:space="preserve"> </w:t>
      </w:r>
    </w:p>
    <w:p w14:paraId="5398CB8F" w14:textId="77777777" w:rsidR="00390866" w:rsidRPr="00AD300A" w:rsidRDefault="00390866" w:rsidP="008D52CB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7CC7FC86" w14:textId="2C8C1D12" w:rsidR="00B711DA" w:rsidRPr="00AD300A" w:rsidRDefault="00351CBC" w:rsidP="00575D4F">
      <w:pPr>
        <w:tabs>
          <w:tab w:val="left" w:pos="851"/>
        </w:tabs>
        <w:ind w:left="142"/>
        <w:rPr>
          <w:rFonts w:ascii="Arial" w:hAnsi="Arial" w:cs="Arial"/>
          <w:sz w:val="24"/>
          <w:szCs w:val="24"/>
        </w:rPr>
      </w:pPr>
      <w:r w:rsidRPr="00AD300A">
        <w:rPr>
          <w:rFonts w:ascii="Arial" w:hAnsi="Arial" w:cs="Arial"/>
          <w:sz w:val="24"/>
          <w:szCs w:val="24"/>
        </w:rPr>
        <w:tab/>
      </w:r>
      <w:r w:rsidR="00B711DA" w:rsidRPr="00AD300A">
        <w:rPr>
          <w:rFonts w:ascii="Arial" w:hAnsi="Arial" w:cs="Arial"/>
          <w:sz w:val="24"/>
          <w:szCs w:val="24"/>
        </w:rPr>
        <w:t>Signed:</w:t>
      </w:r>
      <w:r w:rsidR="00575D4F" w:rsidRPr="00AD300A">
        <w:rPr>
          <w:rFonts w:ascii="Arial" w:hAnsi="Arial" w:cs="Arial"/>
          <w:sz w:val="24"/>
          <w:szCs w:val="24"/>
        </w:rPr>
        <w:t xml:space="preserve">    </w:t>
      </w:r>
      <w:r w:rsidR="00B711DA" w:rsidRPr="00AD300A">
        <w:rPr>
          <w:rFonts w:ascii="Arial" w:hAnsi="Arial" w:cs="Arial"/>
          <w:sz w:val="24"/>
          <w:szCs w:val="24"/>
        </w:rPr>
        <w:t>…………………………</w:t>
      </w:r>
      <w:r w:rsidR="00972C84" w:rsidRPr="00AD300A">
        <w:rPr>
          <w:rFonts w:ascii="Arial" w:hAnsi="Arial" w:cs="Arial"/>
          <w:sz w:val="24"/>
          <w:szCs w:val="24"/>
        </w:rPr>
        <w:t>….</w:t>
      </w:r>
      <w:r w:rsidR="00B711DA" w:rsidRPr="00AD300A">
        <w:rPr>
          <w:rFonts w:ascii="Arial" w:hAnsi="Arial" w:cs="Arial"/>
          <w:sz w:val="24"/>
          <w:szCs w:val="24"/>
        </w:rPr>
        <w:tab/>
      </w:r>
      <w:r w:rsidR="00B711DA" w:rsidRPr="00AD300A">
        <w:rPr>
          <w:rFonts w:ascii="Arial" w:hAnsi="Arial" w:cs="Arial"/>
          <w:sz w:val="24"/>
          <w:szCs w:val="24"/>
        </w:rPr>
        <w:tab/>
        <w:t>Date:  …………………………</w:t>
      </w:r>
      <w:r w:rsidR="00972C84" w:rsidRPr="00AD300A">
        <w:rPr>
          <w:rFonts w:ascii="Arial" w:hAnsi="Arial" w:cs="Arial"/>
          <w:sz w:val="24"/>
          <w:szCs w:val="24"/>
        </w:rPr>
        <w:t>….</w:t>
      </w:r>
    </w:p>
    <w:sectPr w:rsidR="00B711DA" w:rsidRPr="00AD300A" w:rsidSect="009D70E9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D3EC" w14:textId="77777777" w:rsidR="006A364E" w:rsidRDefault="006A364E" w:rsidP="006A364E">
      <w:pPr>
        <w:spacing w:after="0" w:line="240" w:lineRule="auto"/>
      </w:pPr>
      <w:r>
        <w:separator/>
      </w:r>
    </w:p>
  </w:endnote>
  <w:endnote w:type="continuationSeparator" w:id="0">
    <w:p w14:paraId="457540C9" w14:textId="77777777" w:rsidR="006A364E" w:rsidRDefault="006A364E" w:rsidP="006A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F0AB" w14:textId="39513510" w:rsidR="00E43C4D" w:rsidRDefault="00583D8F">
    <w:pPr>
      <w:pStyle w:val="Footer"/>
    </w:pPr>
    <w:r>
      <w:t xml:space="preserve">Minutes of a Finance &amp; General Purposes Committee on </w:t>
    </w:r>
    <w:r w:rsidR="00721237">
      <w:t>20 March</w:t>
    </w:r>
    <w:r>
      <w:t xml:space="preserve"> 2025</w:t>
    </w:r>
    <w:r>
      <w:tab/>
      <w:t>Initial: ……………</w:t>
    </w:r>
  </w:p>
  <w:p w14:paraId="0C3FB448" w14:textId="55913833" w:rsidR="006A364E" w:rsidRPr="006A364E" w:rsidRDefault="006A364E">
    <w:pPr>
      <w:pStyle w:val="Footer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D10F5" w14:textId="77777777" w:rsidR="006A364E" w:rsidRDefault="006A364E" w:rsidP="006A364E">
      <w:pPr>
        <w:spacing w:after="0" w:line="240" w:lineRule="auto"/>
      </w:pPr>
      <w:r>
        <w:separator/>
      </w:r>
    </w:p>
  </w:footnote>
  <w:footnote w:type="continuationSeparator" w:id="0">
    <w:p w14:paraId="787D5A32" w14:textId="77777777" w:rsidR="006A364E" w:rsidRDefault="006A364E" w:rsidP="006A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95A0" w14:textId="30A22DD5" w:rsidR="009D70E9" w:rsidRPr="009D70E9" w:rsidRDefault="001B7AED" w:rsidP="009D70E9">
    <w:pPr>
      <w:pStyle w:val="Header"/>
      <w:ind w:firstLine="4320"/>
      <w:jc w:val="center"/>
      <w:rPr>
        <w:rFonts w:ascii="Arial" w:hAnsi="Arial" w:cs="Arial"/>
        <w:b/>
        <w:bCs/>
      </w:rPr>
    </w:pPr>
    <w:sdt>
      <w:sdtPr>
        <w:rPr>
          <w:rFonts w:ascii="Arial" w:hAnsi="Arial" w:cs="Arial"/>
          <w:b/>
          <w:bCs/>
        </w:rPr>
        <w:id w:val="-1316407699"/>
        <w:docPartObj>
          <w:docPartGallery w:val="Watermarks"/>
          <w:docPartUnique/>
        </w:docPartObj>
      </w:sdtPr>
      <w:sdtEndPr>
        <w:rPr>
          <w:rFonts w:asciiTheme="minorHAnsi" w:hAnsiTheme="minorHAnsi" w:cstheme="minorBidi"/>
          <w:b w:val="0"/>
          <w:bCs w:val="0"/>
        </w:rPr>
      </w:sdtEndPr>
      <w:sdtContent>
        <w:r>
          <w:rPr>
            <w:noProof/>
          </w:rPr>
          <w:pict w14:anchorId="3BB6F4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8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1221243869"/>
        <w:docPartObj>
          <w:docPartGallery w:val="Page Numbers (Top of Page)"/>
          <w:docPartUnique/>
        </w:docPartObj>
      </w:sdtPr>
      <w:sdtEndPr>
        <w:rPr>
          <w:rFonts w:ascii="Arial" w:hAnsi="Arial" w:cs="Arial"/>
          <w:b/>
          <w:bCs/>
          <w:noProof/>
        </w:rPr>
      </w:sdtEndPr>
      <w:sdtContent>
        <w:r w:rsidR="009D70E9" w:rsidRPr="009D70E9">
          <w:rPr>
            <w:rFonts w:ascii="Arial" w:hAnsi="Arial" w:cs="Arial"/>
            <w:b/>
            <w:bCs/>
          </w:rPr>
          <w:fldChar w:fldCharType="begin"/>
        </w:r>
        <w:r w:rsidR="009D70E9" w:rsidRPr="009D70E9">
          <w:rPr>
            <w:rFonts w:ascii="Arial" w:hAnsi="Arial" w:cs="Arial"/>
            <w:b/>
            <w:bCs/>
          </w:rPr>
          <w:instrText xml:space="preserve"> PAGE   \* MERGEFORMAT </w:instrText>
        </w:r>
        <w:r w:rsidR="009D70E9" w:rsidRPr="009D70E9">
          <w:rPr>
            <w:rFonts w:ascii="Arial" w:hAnsi="Arial" w:cs="Arial"/>
            <w:b/>
            <w:bCs/>
          </w:rPr>
          <w:fldChar w:fldCharType="separate"/>
        </w:r>
        <w:r w:rsidR="009D70E9" w:rsidRPr="009D70E9">
          <w:rPr>
            <w:rFonts w:ascii="Arial" w:hAnsi="Arial" w:cs="Arial"/>
            <w:b/>
            <w:bCs/>
            <w:noProof/>
          </w:rPr>
          <w:t>2</w:t>
        </w:r>
        <w:r w:rsidR="009D70E9" w:rsidRPr="009D70E9">
          <w:rPr>
            <w:rFonts w:ascii="Arial" w:hAnsi="Arial" w:cs="Arial"/>
            <w:b/>
            <w:bCs/>
            <w:noProof/>
          </w:rPr>
          <w:fldChar w:fldCharType="end"/>
        </w:r>
        <w:r w:rsidR="009D70E9" w:rsidRPr="009D70E9">
          <w:rPr>
            <w:rFonts w:ascii="Arial" w:hAnsi="Arial" w:cs="Arial"/>
            <w:b/>
            <w:bCs/>
            <w:sz w:val="24"/>
            <w:szCs w:val="24"/>
            <w:lang w:val="en-US"/>
          </w:rPr>
          <w:t xml:space="preserve"> </w:t>
        </w:r>
        <w:r w:rsidR="009D70E9">
          <w:rPr>
            <w:rFonts w:ascii="Arial" w:hAnsi="Arial" w:cs="Arial"/>
            <w:b/>
            <w:bCs/>
            <w:sz w:val="24"/>
            <w:szCs w:val="24"/>
            <w:lang w:val="en-US"/>
          </w:rPr>
          <w:tab/>
        </w:r>
        <w:r w:rsidR="009D70E9"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F&amp;G</w:t>
        </w:r>
        <w:r w:rsidR="009D70E9">
          <w:rPr>
            <w:rFonts w:ascii="Arial" w:hAnsi="Arial" w:cs="Arial"/>
            <w:b/>
            <w:bCs/>
            <w:sz w:val="24"/>
            <w:szCs w:val="24"/>
            <w:lang w:val="en-US"/>
          </w:rPr>
          <w:t>P.MARCH.</w:t>
        </w:r>
        <w:r w:rsidR="009D70E9"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20</w:t>
        </w:r>
        <w:r w:rsidR="009D70E9">
          <w:rPr>
            <w:rFonts w:ascii="Arial" w:hAnsi="Arial" w:cs="Arial"/>
            <w:b/>
            <w:bCs/>
            <w:sz w:val="24"/>
            <w:szCs w:val="24"/>
            <w:lang w:val="en-US"/>
          </w:rPr>
          <w:t>25</w:t>
        </w:r>
      </w:sdtContent>
    </w:sdt>
  </w:p>
  <w:p w14:paraId="697D129F" w14:textId="4165E189" w:rsidR="006A364E" w:rsidRPr="00443B14" w:rsidRDefault="006A364E" w:rsidP="00443B14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3C1B"/>
    <w:multiLevelType w:val="hybridMultilevel"/>
    <w:tmpl w:val="BFC8F34E"/>
    <w:lvl w:ilvl="0" w:tplc="B39609E4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9014E3"/>
    <w:multiLevelType w:val="hybridMultilevel"/>
    <w:tmpl w:val="09821C5C"/>
    <w:lvl w:ilvl="0" w:tplc="57B086F6">
      <w:start w:val="1"/>
      <w:numFmt w:val="lowerRoman"/>
      <w:lvlText w:val="%1."/>
      <w:lvlJc w:val="left"/>
      <w:pPr>
        <w:ind w:left="30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75" w:hanging="360"/>
      </w:pPr>
    </w:lvl>
    <w:lvl w:ilvl="2" w:tplc="0809001B" w:tentative="1">
      <w:start w:val="1"/>
      <w:numFmt w:val="lowerRoman"/>
      <w:lvlText w:val="%3."/>
      <w:lvlJc w:val="right"/>
      <w:pPr>
        <w:ind w:left="4095" w:hanging="180"/>
      </w:pPr>
    </w:lvl>
    <w:lvl w:ilvl="3" w:tplc="0809000F" w:tentative="1">
      <w:start w:val="1"/>
      <w:numFmt w:val="decimal"/>
      <w:lvlText w:val="%4."/>
      <w:lvlJc w:val="left"/>
      <w:pPr>
        <w:ind w:left="4815" w:hanging="360"/>
      </w:pPr>
    </w:lvl>
    <w:lvl w:ilvl="4" w:tplc="08090019" w:tentative="1">
      <w:start w:val="1"/>
      <w:numFmt w:val="lowerLetter"/>
      <w:lvlText w:val="%5."/>
      <w:lvlJc w:val="left"/>
      <w:pPr>
        <w:ind w:left="5535" w:hanging="360"/>
      </w:pPr>
    </w:lvl>
    <w:lvl w:ilvl="5" w:tplc="0809001B" w:tentative="1">
      <w:start w:val="1"/>
      <w:numFmt w:val="lowerRoman"/>
      <w:lvlText w:val="%6."/>
      <w:lvlJc w:val="right"/>
      <w:pPr>
        <w:ind w:left="6255" w:hanging="180"/>
      </w:pPr>
    </w:lvl>
    <w:lvl w:ilvl="6" w:tplc="0809000F" w:tentative="1">
      <w:start w:val="1"/>
      <w:numFmt w:val="decimal"/>
      <w:lvlText w:val="%7."/>
      <w:lvlJc w:val="left"/>
      <w:pPr>
        <w:ind w:left="6975" w:hanging="360"/>
      </w:pPr>
    </w:lvl>
    <w:lvl w:ilvl="7" w:tplc="08090019" w:tentative="1">
      <w:start w:val="1"/>
      <w:numFmt w:val="lowerLetter"/>
      <w:lvlText w:val="%8."/>
      <w:lvlJc w:val="left"/>
      <w:pPr>
        <w:ind w:left="7695" w:hanging="360"/>
      </w:pPr>
    </w:lvl>
    <w:lvl w:ilvl="8" w:tplc="08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" w15:restartNumberingAfterBreak="0">
    <w:nsid w:val="11A33D5B"/>
    <w:multiLevelType w:val="hybridMultilevel"/>
    <w:tmpl w:val="10829B28"/>
    <w:lvl w:ilvl="0" w:tplc="8730C8AC">
      <w:start w:val="10"/>
      <w:numFmt w:val="bullet"/>
      <w:lvlText w:val=""/>
      <w:lvlJc w:val="left"/>
      <w:pPr>
        <w:ind w:left="121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182A4278"/>
    <w:multiLevelType w:val="hybridMultilevel"/>
    <w:tmpl w:val="327E8FE4"/>
    <w:lvl w:ilvl="0" w:tplc="829AC8FC">
      <w:start w:val="1"/>
      <w:numFmt w:val="lowerRoman"/>
      <w:lvlText w:val="%1)"/>
      <w:lvlJc w:val="left"/>
      <w:pPr>
        <w:ind w:left="1572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B675342"/>
    <w:multiLevelType w:val="hybridMultilevel"/>
    <w:tmpl w:val="67CA074C"/>
    <w:lvl w:ilvl="0" w:tplc="8F10D134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463467"/>
    <w:multiLevelType w:val="hybridMultilevel"/>
    <w:tmpl w:val="E90AE920"/>
    <w:lvl w:ilvl="0" w:tplc="C9CC3A16">
      <w:start w:val="1"/>
      <w:numFmt w:val="lowerRoman"/>
      <w:lvlText w:val="%1)"/>
      <w:lvlJc w:val="left"/>
      <w:pPr>
        <w:ind w:left="157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3FF2264"/>
    <w:multiLevelType w:val="hybridMultilevel"/>
    <w:tmpl w:val="409E5446"/>
    <w:lvl w:ilvl="0" w:tplc="E8B87768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4D35EE8"/>
    <w:multiLevelType w:val="hybridMultilevel"/>
    <w:tmpl w:val="A2B6AA50"/>
    <w:lvl w:ilvl="0" w:tplc="83D03A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B59E8"/>
    <w:multiLevelType w:val="hybridMultilevel"/>
    <w:tmpl w:val="3B3E15F8"/>
    <w:lvl w:ilvl="0" w:tplc="EE94606C">
      <w:start w:val="10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DA8249C"/>
    <w:multiLevelType w:val="hybridMultilevel"/>
    <w:tmpl w:val="B7E67C88"/>
    <w:lvl w:ilvl="0" w:tplc="23EEAA52">
      <w:start w:val="7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46C2089"/>
    <w:multiLevelType w:val="hybridMultilevel"/>
    <w:tmpl w:val="51047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16748">
    <w:abstractNumId w:val="10"/>
  </w:num>
  <w:num w:numId="2" w16cid:durableId="611477495">
    <w:abstractNumId w:val="4"/>
  </w:num>
  <w:num w:numId="3" w16cid:durableId="306670213">
    <w:abstractNumId w:val="3"/>
  </w:num>
  <w:num w:numId="4" w16cid:durableId="888223078">
    <w:abstractNumId w:val="2"/>
  </w:num>
  <w:num w:numId="5" w16cid:durableId="1659189461">
    <w:abstractNumId w:val="8"/>
  </w:num>
  <w:num w:numId="6" w16cid:durableId="1423453168">
    <w:abstractNumId w:val="7"/>
  </w:num>
  <w:num w:numId="7" w16cid:durableId="1553738141">
    <w:abstractNumId w:val="1"/>
  </w:num>
  <w:num w:numId="8" w16cid:durableId="1890652520">
    <w:abstractNumId w:val="5"/>
  </w:num>
  <w:num w:numId="9" w16cid:durableId="2127120414">
    <w:abstractNumId w:val="0"/>
  </w:num>
  <w:num w:numId="10" w16cid:durableId="46225170">
    <w:abstractNumId w:val="9"/>
  </w:num>
  <w:num w:numId="11" w16cid:durableId="83237573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82"/>
    <o:shapelayout v:ext="edit">
      <o:idmap v:ext="edit" data="1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4E"/>
    <w:rsid w:val="000009A8"/>
    <w:rsid w:val="000028DA"/>
    <w:rsid w:val="00020B2A"/>
    <w:rsid w:val="00026750"/>
    <w:rsid w:val="000302E2"/>
    <w:rsid w:val="00041A34"/>
    <w:rsid w:val="00042E65"/>
    <w:rsid w:val="0004526D"/>
    <w:rsid w:val="00052A70"/>
    <w:rsid w:val="0006309A"/>
    <w:rsid w:val="000656BB"/>
    <w:rsid w:val="00070E92"/>
    <w:rsid w:val="000712F6"/>
    <w:rsid w:val="0007350D"/>
    <w:rsid w:val="0009040A"/>
    <w:rsid w:val="000956EB"/>
    <w:rsid w:val="000A1DD9"/>
    <w:rsid w:val="000A319A"/>
    <w:rsid w:val="000A5DCE"/>
    <w:rsid w:val="000A637E"/>
    <w:rsid w:val="000B15AC"/>
    <w:rsid w:val="000B44B3"/>
    <w:rsid w:val="000B4EBC"/>
    <w:rsid w:val="000C20C5"/>
    <w:rsid w:val="000C3F9B"/>
    <w:rsid w:val="000C55FE"/>
    <w:rsid w:val="000C583F"/>
    <w:rsid w:val="000C636C"/>
    <w:rsid w:val="000D0E03"/>
    <w:rsid w:val="000D11AD"/>
    <w:rsid w:val="000D4836"/>
    <w:rsid w:val="000D7870"/>
    <w:rsid w:val="000E1499"/>
    <w:rsid w:val="000F61B1"/>
    <w:rsid w:val="0010434D"/>
    <w:rsid w:val="0010540E"/>
    <w:rsid w:val="001057D2"/>
    <w:rsid w:val="00111584"/>
    <w:rsid w:val="00111F7B"/>
    <w:rsid w:val="00113B98"/>
    <w:rsid w:val="00114035"/>
    <w:rsid w:val="001155BF"/>
    <w:rsid w:val="00117FD1"/>
    <w:rsid w:val="0012114B"/>
    <w:rsid w:val="001302D3"/>
    <w:rsid w:val="00131DC7"/>
    <w:rsid w:val="001332DC"/>
    <w:rsid w:val="001403FC"/>
    <w:rsid w:val="0015664E"/>
    <w:rsid w:val="001631FC"/>
    <w:rsid w:val="001667DC"/>
    <w:rsid w:val="00173E83"/>
    <w:rsid w:val="001761DB"/>
    <w:rsid w:val="00177C25"/>
    <w:rsid w:val="0018644D"/>
    <w:rsid w:val="00186A05"/>
    <w:rsid w:val="00190CA1"/>
    <w:rsid w:val="001920C4"/>
    <w:rsid w:val="00194727"/>
    <w:rsid w:val="001977BA"/>
    <w:rsid w:val="001A1222"/>
    <w:rsid w:val="001B13E4"/>
    <w:rsid w:val="001B6921"/>
    <w:rsid w:val="001B6F05"/>
    <w:rsid w:val="001B7AED"/>
    <w:rsid w:val="001C21EF"/>
    <w:rsid w:val="001C334A"/>
    <w:rsid w:val="001C7B84"/>
    <w:rsid w:val="001D0088"/>
    <w:rsid w:val="001D3315"/>
    <w:rsid w:val="001D44C1"/>
    <w:rsid w:val="001F35E9"/>
    <w:rsid w:val="0020663C"/>
    <w:rsid w:val="002163B7"/>
    <w:rsid w:val="00216469"/>
    <w:rsid w:val="00216E49"/>
    <w:rsid w:val="002268D0"/>
    <w:rsid w:val="00230FA3"/>
    <w:rsid w:val="00231417"/>
    <w:rsid w:val="0023551F"/>
    <w:rsid w:val="00235A90"/>
    <w:rsid w:val="00240523"/>
    <w:rsid w:val="002409A7"/>
    <w:rsid w:val="00250D4A"/>
    <w:rsid w:val="00251113"/>
    <w:rsid w:val="00255C81"/>
    <w:rsid w:val="00257F21"/>
    <w:rsid w:val="00261D89"/>
    <w:rsid w:val="002675DC"/>
    <w:rsid w:val="002677BF"/>
    <w:rsid w:val="002708BB"/>
    <w:rsid w:val="00274616"/>
    <w:rsid w:val="00275CEC"/>
    <w:rsid w:val="002779A2"/>
    <w:rsid w:val="002809F8"/>
    <w:rsid w:val="002811E4"/>
    <w:rsid w:val="002847FC"/>
    <w:rsid w:val="00290C98"/>
    <w:rsid w:val="00296CAF"/>
    <w:rsid w:val="002A3532"/>
    <w:rsid w:val="002A504C"/>
    <w:rsid w:val="002A78B5"/>
    <w:rsid w:val="002A7FDC"/>
    <w:rsid w:val="002B20E8"/>
    <w:rsid w:val="002B2E69"/>
    <w:rsid w:val="002B4A94"/>
    <w:rsid w:val="002B6E67"/>
    <w:rsid w:val="002C6949"/>
    <w:rsid w:val="002C7A94"/>
    <w:rsid w:val="002D528B"/>
    <w:rsid w:val="002E1A46"/>
    <w:rsid w:val="002E51DB"/>
    <w:rsid w:val="0032288E"/>
    <w:rsid w:val="00323B6D"/>
    <w:rsid w:val="00324ADA"/>
    <w:rsid w:val="00351CBC"/>
    <w:rsid w:val="00353A2B"/>
    <w:rsid w:val="003546BF"/>
    <w:rsid w:val="003565BA"/>
    <w:rsid w:val="00357772"/>
    <w:rsid w:val="00362597"/>
    <w:rsid w:val="00362A23"/>
    <w:rsid w:val="00367CC3"/>
    <w:rsid w:val="003709C7"/>
    <w:rsid w:val="003817E2"/>
    <w:rsid w:val="003853B8"/>
    <w:rsid w:val="0038747E"/>
    <w:rsid w:val="0038754F"/>
    <w:rsid w:val="00390866"/>
    <w:rsid w:val="003933EF"/>
    <w:rsid w:val="003941D7"/>
    <w:rsid w:val="003B1223"/>
    <w:rsid w:val="003B390C"/>
    <w:rsid w:val="003D234E"/>
    <w:rsid w:val="003E2EF9"/>
    <w:rsid w:val="003E3E7D"/>
    <w:rsid w:val="003F7B4E"/>
    <w:rsid w:val="004054D8"/>
    <w:rsid w:val="00411C0B"/>
    <w:rsid w:val="00416881"/>
    <w:rsid w:val="00421572"/>
    <w:rsid w:val="00421765"/>
    <w:rsid w:val="00422A85"/>
    <w:rsid w:val="00422BCC"/>
    <w:rsid w:val="00423BC7"/>
    <w:rsid w:val="0042566F"/>
    <w:rsid w:val="00440719"/>
    <w:rsid w:val="00443B14"/>
    <w:rsid w:val="00445A1C"/>
    <w:rsid w:val="004663A2"/>
    <w:rsid w:val="00466C79"/>
    <w:rsid w:val="004707CD"/>
    <w:rsid w:val="004763E3"/>
    <w:rsid w:val="0049096E"/>
    <w:rsid w:val="004922C9"/>
    <w:rsid w:val="00495076"/>
    <w:rsid w:val="00497F47"/>
    <w:rsid w:val="004A027C"/>
    <w:rsid w:val="004B442C"/>
    <w:rsid w:val="004B4BC4"/>
    <w:rsid w:val="004B5E6E"/>
    <w:rsid w:val="004D0C3B"/>
    <w:rsid w:val="004D2A31"/>
    <w:rsid w:val="004D3F4F"/>
    <w:rsid w:val="004D632F"/>
    <w:rsid w:val="004D6B17"/>
    <w:rsid w:val="004D7D2B"/>
    <w:rsid w:val="004F48AA"/>
    <w:rsid w:val="0050401A"/>
    <w:rsid w:val="00505639"/>
    <w:rsid w:val="00507E95"/>
    <w:rsid w:val="00510CF9"/>
    <w:rsid w:val="00525494"/>
    <w:rsid w:val="00532D3A"/>
    <w:rsid w:val="00536B3B"/>
    <w:rsid w:val="00537B81"/>
    <w:rsid w:val="00537DCA"/>
    <w:rsid w:val="00545C47"/>
    <w:rsid w:val="005469E8"/>
    <w:rsid w:val="0055440F"/>
    <w:rsid w:val="0055493D"/>
    <w:rsid w:val="0055693D"/>
    <w:rsid w:val="005609F1"/>
    <w:rsid w:val="00563427"/>
    <w:rsid w:val="005728D0"/>
    <w:rsid w:val="005741B1"/>
    <w:rsid w:val="00575D4F"/>
    <w:rsid w:val="00583D8F"/>
    <w:rsid w:val="005A0422"/>
    <w:rsid w:val="005A3F9E"/>
    <w:rsid w:val="005C0BB1"/>
    <w:rsid w:val="005C3DDE"/>
    <w:rsid w:val="005D1AAE"/>
    <w:rsid w:val="005E089C"/>
    <w:rsid w:val="005F00C0"/>
    <w:rsid w:val="005F481D"/>
    <w:rsid w:val="00602BF7"/>
    <w:rsid w:val="00602FCC"/>
    <w:rsid w:val="00614E0D"/>
    <w:rsid w:val="00621D45"/>
    <w:rsid w:val="00622093"/>
    <w:rsid w:val="00626408"/>
    <w:rsid w:val="0063127B"/>
    <w:rsid w:val="0063280E"/>
    <w:rsid w:val="00633877"/>
    <w:rsid w:val="00633C93"/>
    <w:rsid w:val="0064047A"/>
    <w:rsid w:val="00640E17"/>
    <w:rsid w:val="00641F9C"/>
    <w:rsid w:val="006473C4"/>
    <w:rsid w:val="00650216"/>
    <w:rsid w:val="00655739"/>
    <w:rsid w:val="00656C85"/>
    <w:rsid w:val="00660DC3"/>
    <w:rsid w:val="00660EB1"/>
    <w:rsid w:val="006652D2"/>
    <w:rsid w:val="006659BF"/>
    <w:rsid w:val="00665F22"/>
    <w:rsid w:val="0066628F"/>
    <w:rsid w:val="006722CC"/>
    <w:rsid w:val="00672C05"/>
    <w:rsid w:val="00673C5F"/>
    <w:rsid w:val="00676FB4"/>
    <w:rsid w:val="00682311"/>
    <w:rsid w:val="00682436"/>
    <w:rsid w:val="006830AF"/>
    <w:rsid w:val="00696334"/>
    <w:rsid w:val="006A1697"/>
    <w:rsid w:val="006A364E"/>
    <w:rsid w:val="006A3D0E"/>
    <w:rsid w:val="006A7550"/>
    <w:rsid w:val="006A7EB7"/>
    <w:rsid w:val="006B0C26"/>
    <w:rsid w:val="006B1C1B"/>
    <w:rsid w:val="006B3C5E"/>
    <w:rsid w:val="006B61F9"/>
    <w:rsid w:val="006C1CC7"/>
    <w:rsid w:val="006C2F74"/>
    <w:rsid w:val="006D6859"/>
    <w:rsid w:val="006D690E"/>
    <w:rsid w:val="006E3BB0"/>
    <w:rsid w:val="006E3D54"/>
    <w:rsid w:val="006F1C10"/>
    <w:rsid w:val="0070566F"/>
    <w:rsid w:val="007068D5"/>
    <w:rsid w:val="00721237"/>
    <w:rsid w:val="00722ADF"/>
    <w:rsid w:val="007238B1"/>
    <w:rsid w:val="00723BBD"/>
    <w:rsid w:val="00723D01"/>
    <w:rsid w:val="00746D33"/>
    <w:rsid w:val="00752FAE"/>
    <w:rsid w:val="007547EE"/>
    <w:rsid w:val="00766B3E"/>
    <w:rsid w:val="00774A59"/>
    <w:rsid w:val="00776E03"/>
    <w:rsid w:val="0078055B"/>
    <w:rsid w:val="00784BEE"/>
    <w:rsid w:val="00793CC5"/>
    <w:rsid w:val="007966E9"/>
    <w:rsid w:val="007A0955"/>
    <w:rsid w:val="007A10FF"/>
    <w:rsid w:val="007A31DD"/>
    <w:rsid w:val="007A4534"/>
    <w:rsid w:val="007B0A22"/>
    <w:rsid w:val="007B5B9D"/>
    <w:rsid w:val="007C66BB"/>
    <w:rsid w:val="007C78E4"/>
    <w:rsid w:val="007D01F9"/>
    <w:rsid w:val="007E3C16"/>
    <w:rsid w:val="00800961"/>
    <w:rsid w:val="00804623"/>
    <w:rsid w:val="00806308"/>
    <w:rsid w:val="00806B7E"/>
    <w:rsid w:val="00816C14"/>
    <w:rsid w:val="0082080F"/>
    <w:rsid w:val="0082125C"/>
    <w:rsid w:val="008225FC"/>
    <w:rsid w:val="0082339B"/>
    <w:rsid w:val="00825F4D"/>
    <w:rsid w:val="008337A7"/>
    <w:rsid w:val="00837A32"/>
    <w:rsid w:val="00845728"/>
    <w:rsid w:val="008459AA"/>
    <w:rsid w:val="00846C82"/>
    <w:rsid w:val="008477CC"/>
    <w:rsid w:val="00851B55"/>
    <w:rsid w:val="00853C08"/>
    <w:rsid w:val="008548B5"/>
    <w:rsid w:val="0086391B"/>
    <w:rsid w:val="0087536D"/>
    <w:rsid w:val="00880673"/>
    <w:rsid w:val="0088238B"/>
    <w:rsid w:val="00890582"/>
    <w:rsid w:val="008934A1"/>
    <w:rsid w:val="008A0924"/>
    <w:rsid w:val="008A46BF"/>
    <w:rsid w:val="008B5ABA"/>
    <w:rsid w:val="008C0CBB"/>
    <w:rsid w:val="008C7BD3"/>
    <w:rsid w:val="008D2B5B"/>
    <w:rsid w:val="008D52CB"/>
    <w:rsid w:val="008D6458"/>
    <w:rsid w:val="008E71A0"/>
    <w:rsid w:val="008F0834"/>
    <w:rsid w:val="008F19B8"/>
    <w:rsid w:val="008F1FF8"/>
    <w:rsid w:val="008F2BFF"/>
    <w:rsid w:val="008F4B61"/>
    <w:rsid w:val="008F5DE5"/>
    <w:rsid w:val="008F6D48"/>
    <w:rsid w:val="00912AE7"/>
    <w:rsid w:val="00917B62"/>
    <w:rsid w:val="0093053F"/>
    <w:rsid w:val="009323A5"/>
    <w:rsid w:val="009413FF"/>
    <w:rsid w:val="009512B8"/>
    <w:rsid w:val="00951BE1"/>
    <w:rsid w:val="009645BF"/>
    <w:rsid w:val="00964D1B"/>
    <w:rsid w:val="00970D69"/>
    <w:rsid w:val="00972C84"/>
    <w:rsid w:val="009735EC"/>
    <w:rsid w:val="00976577"/>
    <w:rsid w:val="00980161"/>
    <w:rsid w:val="00990E38"/>
    <w:rsid w:val="00991E61"/>
    <w:rsid w:val="00992858"/>
    <w:rsid w:val="0099681C"/>
    <w:rsid w:val="00996F13"/>
    <w:rsid w:val="00997CCF"/>
    <w:rsid w:val="009A14C4"/>
    <w:rsid w:val="009A25D4"/>
    <w:rsid w:val="009A2A32"/>
    <w:rsid w:val="009C75E7"/>
    <w:rsid w:val="009D3A1C"/>
    <w:rsid w:val="009D665D"/>
    <w:rsid w:val="009D6BBA"/>
    <w:rsid w:val="009D70E9"/>
    <w:rsid w:val="009E2EAB"/>
    <w:rsid w:val="009F2104"/>
    <w:rsid w:val="009F258E"/>
    <w:rsid w:val="00A0172C"/>
    <w:rsid w:val="00A133C7"/>
    <w:rsid w:val="00A157F9"/>
    <w:rsid w:val="00A170B0"/>
    <w:rsid w:val="00A276AF"/>
    <w:rsid w:val="00A30B22"/>
    <w:rsid w:val="00A41F99"/>
    <w:rsid w:val="00A43AE5"/>
    <w:rsid w:val="00A51B3B"/>
    <w:rsid w:val="00A54BC1"/>
    <w:rsid w:val="00A56978"/>
    <w:rsid w:val="00A616ED"/>
    <w:rsid w:val="00A6351D"/>
    <w:rsid w:val="00A67068"/>
    <w:rsid w:val="00A718F0"/>
    <w:rsid w:val="00A73681"/>
    <w:rsid w:val="00A829D2"/>
    <w:rsid w:val="00A86361"/>
    <w:rsid w:val="00A864EF"/>
    <w:rsid w:val="00AA6D83"/>
    <w:rsid w:val="00AC06E9"/>
    <w:rsid w:val="00AD15F9"/>
    <w:rsid w:val="00AD1A59"/>
    <w:rsid w:val="00AD282E"/>
    <w:rsid w:val="00AD300A"/>
    <w:rsid w:val="00AE150A"/>
    <w:rsid w:val="00AE5D2C"/>
    <w:rsid w:val="00AE7968"/>
    <w:rsid w:val="00AF0BAB"/>
    <w:rsid w:val="00AF3071"/>
    <w:rsid w:val="00AF3BA3"/>
    <w:rsid w:val="00B0762E"/>
    <w:rsid w:val="00B117CF"/>
    <w:rsid w:val="00B15717"/>
    <w:rsid w:val="00B16836"/>
    <w:rsid w:val="00B37B0C"/>
    <w:rsid w:val="00B40FA1"/>
    <w:rsid w:val="00B415CD"/>
    <w:rsid w:val="00B457CE"/>
    <w:rsid w:val="00B56A13"/>
    <w:rsid w:val="00B56F13"/>
    <w:rsid w:val="00B578AE"/>
    <w:rsid w:val="00B6261E"/>
    <w:rsid w:val="00B711DA"/>
    <w:rsid w:val="00B729E5"/>
    <w:rsid w:val="00B77B37"/>
    <w:rsid w:val="00B81B52"/>
    <w:rsid w:val="00B844E2"/>
    <w:rsid w:val="00B85DF4"/>
    <w:rsid w:val="00B906CC"/>
    <w:rsid w:val="00BA2917"/>
    <w:rsid w:val="00BA43FD"/>
    <w:rsid w:val="00BA4C6B"/>
    <w:rsid w:val="00BA7C82"/>
    <w:rsid w:val="00BB2754"/>
    <w:rsid w:val="00BC0C82"/>
    <w:rsid w:val="00BC4010"/>
    <w:rsid w:val="00BD4106"/>
    <w:rsid w:val="00BD6F90"/>
    <w:rsid w:val="00BE1985"/>
    <w:rsid w:val="00BE4E38"/>
    <w:rsid w:val="00BF1283"/>
    <w:rsid w:val="00BF3375"/>
    <w:rsid w:val="00BF562F"/>
    <w:rsid w:val="00C07D06"/>
    <w:rsid w:val="00C10479"/>
    <w:rsid w:val="00C113B0"/>
    <w:rsid w:val="00C11FC4"/>
    <w:rsid w:val="00C15B67"/>
    <w:rsid w:val="00C21886"/>
    <w:rsid w:val="00C21B58"/>
    <w:rsid w:val="00C2792F"/>
    <w:rsid w:val="00C31950"/>
    <w:rsid w:val="00C350D2"/>
    <w:rsid w:val="00C40B84"/>
    <w:rsid w:val="00C454FE"/>
    <w:rsid w:val="00C45D2B"/>
    <w:rsid w:val="00C4651A"/>
    <w:rsid w:val="00C50A6B"/>
    <w:rsid w:val="00C50FC8"/>
    <w:rsid w:val="00C53000"/>
    <w:rsid w:val="00C5393A"/>
    <w:rsid w:val="00C5515D"/>
    <w:rsid w:val="00C555B4"/>
    <w:rsid w:val="00C5589B"/>
    <w:rsid w:val="00C57B15"/>
    <w:rsid w:val="00C65C4E"/>
    <w:rsid w:val="00C72373"/>
    <w:rsid w:val="00C76106"/>
    <w:rsid w:val="00C84975"/>
    <w:rsid w:val="00C9144E"/>
    <w:rsid w:val="00C91A50"/>
    <w:rsid w:val="00CA2FED"/>
    <w:rsid w:val="00CB0A68"/>
    <w:rsid w:val="00CB5B0D"/>
    <w:rsid w:val="00CE11A4"/>
    <w:rsid w:val="00CE1FC2"/>
    <w:rsid w:val="00CE2DC6"/>
    <w:rsid w:val="00CF1273"/>
    <w:rsid w:val="00D01E77"/>
    <w:rsid w:val="00D048A6"/>
    <w:rsid w:val="00D10471"/>
    <w:rsid w:val="00D12EAD"/>
    <w:rsid w:val="00D16194"/>
    <w:rsid w:val="00D23FAB"/>
    <w:rsid w:val="00D271DD"/>
    <w:rsid w:val="00D30E20"/>
    <w:rsid w:val="00D35015"/>
    <w:rsid w:val="00D377FB"/>
    <w:rsid w:val="00D419E1"/>
    <w:rsid w:val="00D4217A"/>
    <w:rsid w:val="00D4659A"/>
    <w:rsid w:val="00D526C3"/>
    <w:rsid w:val="00D577E3"/>
    <w:rsid w:val="00D61319"/>
    <w:rsid w:val="00D701AF"/>
    <w:rsid w:val="00D70618"/>
    <w:rsid w:val="00D71A68"/>
    <w:rsid w:val="00D71EDB"/>
    <w:rsid w:val="00D72137"/>
    <w:rsid w:val="00D744A1"/>
    <w:rsid w:val="00D838EF"/>
    <w:rsid w:val="00D916D2"/>
    <w:rsid w:val="00D9347A"/>
    <w:rsid w:val="00DA4B60"/>
    <w:rsid w:val="00DA72AD"/>
    <w:rsid w:val="00DB198C"/>
    <w:rsid w:val="00DD6663"/>
    <w:rsid w:val="00DD6943"/>
    <w:rsid w:val="00DD6F07"/>
    <w:rsid w:val="00DF1E60"/>
    <w:rsid w:val="00DF33F5"/>
    <w:rsid w:val="00E1755D"/>
    <w:rsid w:val="00E238B3"/>
    <w:rsid w:val="00E2532D"/>
    <w:rsid w:val="00E34010"/>
    <w:rsid w:val="00E37070"/>
    <w:rsid w:val="00E43C4D"/>
    <w:rsid w:val="00E44A65"/>
    <w:rsid w:val="00E478A0"/>
    <w:rsid w:val="00E60504"/>
    <w:rsid w:val="00E61CFD"/>
    <w:rsid w:val="00E63684"/>
    <w:rsid w:val="00E75526"/>
    <w:rsid w:val="00E826AF"/>
    <w:rsid w:val="00EA034E"/>
    <w:rsid w:val="00EA3810"/>
    <w:rsid w:val="00EB3F04"/>
    <w:rsid w:val="00EB5F3E"/>
    <w:rsid w:val="00EB5F5F"/>
    <w:rsid w:val="00EB62A3"/>
    <w:rsid w:val="00EC1086"/>
    <w:rsid w:val="00EC31CD"/>
    <w:rsid w:val="00EC5C16"/>
    <w:rsid w:val="00ED059A"/>
    <w:rsid w:val="00ED29CD"/>
    <w:rsid w:val="00ED4C8E"/>
    <w:rsid w:val="00ED51D2"/>
    <w:rsid w:val="00EE3811"/>
    <w:rsid w:val="00EE3A03"/>
    <w:rsid w:val="00EF1746"/>
    <w:rsid w:val="00EF278C"/>
    <w:rsid w:val="00EF4EA4"/>
    <w:rsid w:val="00EF7C6F"/>
    <w:rsid w:val="00F02D6D"/>
    <w:rsid w:val="00F05252"/>
    <w:rsid w:val="00F05FAE"/>
    <w:rsid w:val="00F11D93"/>
    <w:rsid w:val="00F13413"/>
    <w:rsid w:val="00F154D0"/>
    <w:rsid w:val="00F2205B"/>
    <w:rsid w:val="00F312EA"/>
    <w:rsid w:val="00F40443"/>
    <w:rsid w:val="00F45C1E"/>
    <w:rsid w:val="00F462A4"/>
    <w:rsid w:val="00F476A9"/>
    <w:rsid w:val="00F515CB"/>
    <w:rsid w:val="00F53243"/>
    <w:rsid w:val="00F559AE"/>
    <w:rsid w:val="00F62551"/>
    <w:rsid w:val="00F64755"/>
    <w:rsid w:val="00F708AC"/>
    <w:rsid w:val="00F72837"/>
    <w:rsid w:val="00F73E9B"/>
    <w:rsid w:val="00F75600"/>
    <w:rsid w:val="00F83F49"/>
    <w:rsid w:val="00F91488"/>
    <w:rsid w:val="00F934D5"/>
    <w:rsid w:val="00F94BFA"/>
    <w:rsid w:val="00F96558"/>
    <w:rsid w:val="00FB2BB2"/>
    <w:rsid w:val="00FB3B25"/>
    <w:rsid w:val="00FB7CE5"/>
    <w:rsid w:val="00FC073D"/>
    <w:rsid w:val="00FC5686"/>
    <w:rsid w:val="00FD10FE"/>
    <w:rsid w:val="00FD5E96"/>
    <w:rsid w:val="00FD6973"/>
    <w:rsid w:val="00FE0D72"/>
    <w:rsid w:val="00FE2582"/>
    <w:rsid w:val="00FE4A83"/>
    <w:rsid w:val="00FF4082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  <w14:docId w14:val="511C5C99"/>
  <w15:chartTrackingRefBased/>
  <w15:docId w15:val="{EAD4FEBB-BF5D-4255-B9BC-36E963EA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4E"/>
  </w:style>
  <w:style w:type="paragraph" w:styleId="Footer">
    <w:name w:val="footer"/>
    <w:basedOn w:val="Normal"/>
    <w:link w:val="FooterChar"/>
    <w:uiPriority w:val="99"/>
    <w:unhideWhenUsed/>
    <w:rsid w:val="006A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4E"/>
  </w:style>
  <w:style w:type="paragraph" w:styleId="ListParagraph">
    <w:name w:val="List Paragraph"/>
    <w:basedOn w:val="Normal"/>
    <w:link w:val="ListParagraphChar"/>
    <w:uiPriority w:val="34"/>
    <w:qFormat/>
    <w:rsid w:val="000D11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711DA"/>
  </w:style>
  <w:style w:type="table" w:styleId="TableGrid">
    <w:name w:val="Table Grid"/>
    <w:basedOn w:val="TableNormal"/>
    <w:uiPriority w:val="39"/>
    <w:rsid w:val="0035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35A9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35A90"/>
    <w:rPr>
      <w:rFonts w:ascii="Arial" w:eastAsia="Times New Roman" w:hAnsi="Arial" w:cs="Times New Roman"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235A9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5A9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8615-E6DA-44F1-8BF9-8831B951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2</cp:revision>
  <cp:lastPrinted>2025-02-12T13:37:00Z</cp:lastPrinted>
  <dcterms:created xsi:type="dcterms:W3CDTF">2025-06-05T11:01:00Z</dcterms:created>
  <dcterms:modified xsi:type="dcterms:W3CDTF">2025-06-05T11:01:00Z</dcterms:modified>
</cp:coreProperties>
</file>