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50C" w14:textId="34317FC6" w:rsidR="00EE7123" w:rsidRPr="00EE7123" w:rsidRDefault="00EE7123" w:rsidP="00F8209D">
      <w:pPr>
        <w:jc w:val="center"/>
      </w:pPr>
      <w:r>
        <w:rPr>
          <w:noProof/>
          <w:lang w:eastAsia="en-GB"/>
        </w:rPr>
        <w:drawing>
          <wp:inline distT="0" distB="0" distL="0" distR="0" wp14:anchorId="5ED8851D" wp14:editId="5F534E03">
            <wp:extent cx="1015492" cy="10978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53" cy="11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850D" w14:textId="77777777" w:rsidR="00EE7123" w:rsidRPr="00EE7123" w:rsidRDefault="00EE7123" w:rsidP="00EE7123"/>
    <w:p w14:paraId="5ED8850E" w14:textId="7B5DBDF8" w:rsidR="00EE7123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Market Drayton Town Council</w:t>
      </w:r>
    </w:p>
    <w:p w14:paraId="564DD23F" w14:textId="43CCE3C6" w:rsidR="00F24382" w:rsidRPr="007200D5" w:rsidRDefault="00F24382" w:rsidP="00F24382">
      <w:pPr>
        <w:jc w:val="center"/>
        <w:rPr>
          <w:rFonts w:ascii="Arial" w:hAnsi="Arial" w:cs="Arial"/>
          <w:b/>
          <w:bCs/>
          <w:strike/>
          <w:color w:val="EE0000"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 xml:space="preserve">Small Grants </w:t>
      </w:r>
      <w:r w:rsidR="002670B5">
        <w:rPr>
          <w:rFonts w:ascii="Arial" w:hAnsi="Arial" w:cs="Arial"/>
          <w:b/>
          <w:bCs/>
          <w:sz w:val="28"/>
          <w:szCs w:val="28"/>
          <w:u w:val="single"/>
        </w:rPr>
        <w:t>Protocol</w:t>
      </w:r>
      <w:r w:rsidR="00524F5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24F5D" w:rsidRPr="007200D5">
        <w:rPr>
          <w:rFonts w:ascii="Arial" w:hAnsi="Arial" w:cs="Arial"/>
          <w:b/>
          <w:bCs/>
          <w:strike/>
          <w:color w:val="EE0000"/>
          <w:sz w:val="28"/>
          <w:szCs w:val="28"/>
          <w:u w:val="single"/>
        </w:rPr>
        <w:t>2025-26</w:t>
      </w:r>
    </w:p>
    <w:p w14:paraId="6441F5FD" w14:textId="77777777" w:rsidR="00F24382" w:rsidRPr="00EE7123" w:rsidRDefault="00F24382" w:rsidP="00EE7123"/>
    <w:p w14:paraId="5ED8850F" w14:textId="77777777" w:rsidR="00EE7123" w:rsidRDefault="00EE7123" w:rsidP="00EE7123"/>
    <w:p w14:paraId="308C5865" w14:textId="7A6A8A4A" w:rsidR="00996A44" w:rsidRDefault="00F24382" w:rsidP="00996A4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Market Drayton Town Council ha</w:t>
      </w:r>
      <w:r w:rsidR="0055523C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allocated </w:t>
      </w:r>
      <w:r w:rsidRPr="005D551C">
        <w:rPr>
          <w:rFonts w:ascii="Arial" w:hAnsi="Arial"/>
          <w:b/>
          <w:bCs/>
          <w:i/>
          <w:iCs/>
          <w:color w:val="000000" w:themeColor="text1"/>
          <w:sz w:val="24"/>
        </w:rPr>
        <w:t>£</w:t>
      </w:r>
      <w:r w:rsidR="00EE4A8B">
        <w:rPr>
          <w:rFonts w:ascii="Arial" w:hAnsi="Arial"/>
          <w:b/>
          <w:bCs/>
          <w:i/>
          <w:iCs/>
          <w:color w:val="000000" w:themeColor="text1"/>
          <w:sz w:val="24"/>
        </w:rPr>
        <w:t>7,200</w:t>
      </w:r>
      <w:r w:rsidR="00996A44">
        <w:rPr>
          <w:rFonts w:ascii="Arial" w:hAnsi="Arial"/>
          <w:b/>
          <w:bCs/>
          <w:i/>
          <w:iCs/>
          <w:color w:val="000000" w:themeColor="text1"/>
          <w:sz w:val="24"/>
        </w:rPr>
        <w:t>.</w:t>
      </w:r>
      <w:r w:rsidR="00996A44" w:rsidRPr="00996A44">
        <w:rPr>
          <w:rFonts w:ascii="Arial" w:hAnsi="Arial"/>
          <w:sz w:val="24"/>
        </w:rPr>
        <w:t xml:space="preserve"> </w:t>
      </w:r>
      <w:r w:rsidR="00996A44">
        <w:rPr>
          <w:rFonts w:ascii="Arial" w:hAnsi="Arial"/>
          <w:sz w:val="24"/>
        </w:rPr>
        <w:t>within the budget to help local organisations achieve their aims and objectives.</w:t>
      </w:r>
    </w:p>
    <w:p w14:paraId="17DA72C6" w14:textId="1327D6DD" w:rsidR="00996A44" w:rsidRDefault="00996A44" w:rsidP="00EE7123">
      <w:pPr>
        <w:rPr>
          <w:rFonts w:ascii="Arial" w:hAnsi="Arial"/>
          <w:b/>
          <w:bCs/>
          <w:i/>
          <w:iCs/>
          <w:color w:val="000000" w:themeColor="text1"/>
          <w:sz w:val="24"/>
        </w:rPr>
      </w:pPr>
    </w:p>
    <w:p w14:paraId="78E75B63" w14:textId="42653F5A" w:rsidR="003945B2" w:rsidRPr="00996A44" w:rsidRDefault="00996A44" w:rsidP="00EE7123">
      <w:pPr>
        <w:rPr>
          <w:rFonts w:ascii="Arial" w:hAnsi="Arial"/>
          <w:sz w:val="24"/>
        </w:rPr>
      </w:pPr>
      <w:r w:rsidRPr="00996A44">
        <w:rPr>
          <w:rFonts w:ascii="Arial" w:hAnsi="Arial" w:cs="Arial"/>
          <w:sz w:val="24"/>
          <w:szCs w:val="24"/>
          <w:lang w:eastAsia="en-GB"/>
        </w:rPr>
        <w:t xml:space="preserve">The Small Grants budget to be split over four meetings to ensure it is </w:t>
      </w:r>
      <w:r w:rsidR="007200D5" w:rsidRPr="00847EFF">
        <w:rPr>
          <w:rFonts w:ascii="Arial" w:hAnsi="Arial" w:cs="Arial"/>
          <w:color w:val="000000" w:themeColor="text1"/>
          <w:sz w:val="24"/>
          <w:szCs w:val="24"/>
          <w:lang w:eastAsia="en-GB"/>
        </w:rPr>
        <w:t>ap</w:t>
      </w:r>
      <w:r w:rsidRPr="00847EFF">
        <w:rPr>
          <w:rFonts w:ascii="Arial" w:hAnsi="Arial" w:cs="Arial"/>
          <w:color w:val="000000" w:themeColor="text1"/>
          <w:sz w:val="24"/>
          <w:szCs w:val="24"/>
          <w:lang w:eastAsia="en-GB"/>
        </w:rPr>
        <w:t>portioned</w:t>
      </w:r>
      <w:r w:rsidRPr="00996A44">
        <w:rPr>
          <w:rFonts w:ascii="Arial" w:hAnsi="Arial" w:cs="Arial"/>
          <w:sz w:val="24"/>
          <w:szCs w:val="24"/>
          <w:lang w:eastAsia="en-GB"/>
        </w:rPr>
        <w:t xml:space="preserve"> throughout the financial year</w:t>
      </w:r>
      <w:r w:rsidR="007859D1" w:rsidRPr="00996A44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F16C496" w14:textId="07809EF7" w:rsidR="00F24382" w:rsidRDefault="00F24382" w:rsidP="00EE7123">
      <w:pPr>
        <w:rPr>
          <w:rFonts w:ascii="Arial" w:hAnsi="Arial"/>
          <w:sz w:val="24"/>
        </w:rPr>
      </w:pPr>
    </w:p>
    <w:p w14:paraId="6C5F0F7E" w14:textId="41DAD3CB" w:rsidR="00F24382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Council ha</w:t>
      </w:r>
      <w:r w:rsidR="008D6D5A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a policy of assisting local community </w:t>
      </w:r>
      <w:r w:rsidR="007200D5" w:rsidRPr="007200D5">
        <w:rPr>
          <w:rFonts w:ascii="Arial" w:hAnsi="Arial"/>
          <w:color w:val="EE0000"/>
          <w:sz w:val="24"/>
        </w:rPr>
        <w:t xml:space="preserve">and not for profit </w:t>
      </w:r>
      <w:r w:rsidR="007200D5">
        <w:rPr>
          <w:rFonts w:ascii="Arial" w:hAnsi="Arial"/>
          <w:color w:val="EE0000"/>
          <w:sz w:val="24"/>
        </w:rPr>
        <w:t xml:space="preserve">groups. </w:t>
      </w:r>
      <w:r w:rsidRPr="007200D5">
        <w:rPr>
          <w:rFonts w:ascii="Arial" w:hAnsi="Arial"/>
          <w:strike/>
          <w:color w:val="EE0000"/>
          <w:sz w:val="24"/>
        </w:rPr>
        <w:t xml:space="preserve">and </w:t>
      </w:r>
      <w:r w:rsidR="007200D5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pplications must be from a properly formed group, club, </w:t>
      </w:r>
      <w:r w:rsidR="00715F10">
        <w:rPr>
          <w:rFonts w:ascii="Arial" w:hAnsi="Arial"/>
          <w:sz w:val="24"/>
        </w:rPr>
        <w:t>committee,</w:t>
      </w:r>
      <w:r>
        <w:rPr>
          <w:rFonts w:ascii="Arial" w:hAnsi="Arial"/>
          <w:sz w:val="24"/>
        </w:rPr>
        <w:t xml:space="preserve"> or charity</w:t>
      </w:r>
      <w:r w:rsidR="001F2942">
        <w:rPr>
          <w:rFonts w:ascii="Arial" w:hAnsi="Arial"/>
          <w:sz w:val="24"/>
        </w:rPr>
        <w:t>.</w:t>
      </w:r>
    </w:p>
    <w:p w14:paraId="1FE847E9" w14:textId="2D1B76E9" w:rsidR="00F24382" w:rsidRDefault="00F24382" w:rsidP="00EE7123">
      <w:pPr>
        <w:rPr>
          <w:rFonts w:ascii="Arial" w:hAnsi="Arial"/>
          <w:sz w:val="24"/>
        </w:rPr>
      </w:pPr>
    </w:p>
    <w:p w14:paraId="2B74C087" w14:textId="138391CB" w:rsidR="008D6D5A" w:rsidRDefault="001F2942" w:rsidP="00EE7123">
      <w:pPr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</w:t>
      </w:r>
      <w:r w:rsidR="008D6D5A" w:rsidRPr="00B912F9">
        <w:rPr>
          <w:rFonts w:ascii="Arial" w:hAnsi="Arial"/>
          <w:color w:val="000000" w:themeColor="text1"/>
          <w:sz w:val="24"/>
        </w:rPr>
        <w:t xml:space="preserve"> must submit a completed application form to the Clerk along with a copy of their </w:t>
      </w:r>
      <w:r w:rsidR="00F8209D" w:rsidRPr="006D2336">
        <w:rPr>
          <w:rFonts w:ascii="Arial" w:hAnsi="Arial"/>
          <w:b/>
          <w:bCs/>
          <w:color w:val="000000" w:themeColor="text1"/>
          <w:sz w:val="24"/>
        </w:rPr>
        <w:t>la</w:t>
      </w:r>
      <w:r w:rsidR="00D44854" w:rsidRPr="006D2336">
        <w:rPr>
          <w:rFonts w:ascii="Arial" w:hAnsi="Arial"/>
          <w:b/>
          <w:bCs/>
          <w:color w:val="000000" w:themeColor="text1"/>
          <w:sz w:val="24"/>
        </w:rPr>
        <w:t>st</w:t>
      </w:r>
      <w:r w:rsidR="00D44854" w:rsidRPr="006D2336">
        <w:rPr>
          <w:rFonts w:ascii="Arial" w:hAnsi="Arial"/>
          <w:b/>
          <w:bCs/>
          <w:color w:val="FF0000"/>
          <w:sz w:val="24"/>
        </w:rPr>
        <w:t xml:space="preserve"> </w:t>
      </w:r>
      <w:r w:rsidR="00F8209D" w:rsidRPr="00A22869">
        <w:rPr>
          <w:rFonts w:ascii="Arial" w:hAnsi="Arial"/>
          <w:sz w:val="24"/>
        </w:rPr>
        <w:t>bank statement</w:t>
      </w:r>
      <w:r w:rsidR="007200D5">
        <w:rPr>
          <w:rFonts w:ascii="Arial" w:hAnsi="Arial"/>
          <w:sz w:val="24"/>
        </w:rPr>
        <w:t xml:space="preserve"> and </w:t>
      </w:r>
      <w:r w:rsidR="005D551C" w:rsidRPr="00A22869">
        <w:rPr>
          <w:rFonts w:ascii="Arial" w:hAnsi="Arial"/>
          <w:sz w:val="24"/>
        </w:rPr>
        <w:t>annual accounts</w:t>
      </w:r>
      <w:r w:rsidR="00F8209D" w:rsidRPr="00A22869">
        <w:rPr>
          <w:rFonts w:ascii="Arial" w:hAnsi="Arial"/>
          <w:sz w:val="24"/>
        </w:rPr>
        <w:t xml:space="preserve"> and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8D6D5A" w:rsidRPr="00B912F9">
        <w:rPr>
          <w:rFonts w:ascii="Arial" w:hAnsi="Arial"/>
          <w:color w:val="000000" w:themeColor="text1"/>
          <w:sz w:val="24"/>
        </w:rPr>
        <w:t>constitution or terms of reference</w:t>
      </w:r>
      <w:r>
        <w:rPr>
          <w:rFonts w:ascii="Arial" w:hAnsi="Arial"/>
          <w:sz w:val="24"/>
        </w:rPr>
        <w:t xml:space="preserve">, </w:t>
      </w:r>
      <w:r w:rsidRPr="001F2942">
        <w:rPr>
          <w:rFonts w:ascii="Arial" w:hAnsi="Arial"/>
          <w:sz w:val="24"/>
        </w:rPr>
        <w:t>which must show that the group has community aims whilst benefitting the residents of Market Drayton.</w:t>
      </w:r>
    </w:p>
    <w:p w14:paraId="7AF697CC" w14:textId="0E82B393" w:rsidR="00F24382" w:rsidRDefault="00F24382" w:rsidP="00EE7123">
      <w:pPr>
        <w:rPr>
          <w:rFonts w:ascii="Arial" w:hAnsi="Arial"/>
          <w:sz w:val="24"/>
        </w:rPr>
      </w:pPr>
    </w:p>
    <w:p w14:paraId="7C63CE5E" w14:textId="2CF8E6A3" w:rsidR="008D6D5A" w:rsidRPr="00A22869" w:rsidRDefault="00F24382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applications </w:t>
      </w:r>
      <w:r w:rsidR="008D6D5A">
        <w:rPr>
          <w:rFonts w:ascii="Arial" w:hAnsi="Arial"/>
          <w:sz w:val="24"/>
        </w:rPr>
        <w:t xml:space="preserve">of up </w:t>
      </w:r>
      <w:r w:rsidR="008D6D5A" w:rsidRPr="00B912F9">
        <w:rPr>
          <w:rFonts w:ascii="Arial" w:hAnsi="Arial"/>
          <w:color w:val="000000" w:themeColor="text1"/>
          <w:sz w:val="24"/>
        </w:rPr>
        <w:t xml:space="preserve">to £500 </w:t>
      </w:r>
      <w:r>
        <w:rPr>
          <w:rFonts w:ascii="Arial" w:hAnsi="Arial"/>
          <w:sz w:val="24"/>
        </w:rPr>
        <w:t xml:space="preserve">will </w:t>
      </w:r>
      <w:r w:rsidRPr="00A22869">
        <w:rPr>
          <w:rFonts w:ascii="Arial" w:hAnsi="Arial"/>
          <w:sz w:val="24"/>
        </w:rPr>
        <w:t>be considered at a Finance and General Purposes Committee meeting within the financial year</w:t>
      </w:r>
      <w:r w:rsidR="007859D1" w:rsidRPr="00A22869">
        <w:rPr>
          <w:rFonts w:ascii="Arial" w:hAnsi="Arial"/>
          <w:sz w:val="24"/>
        </w:rPr>
        <w:t xml:space="preserve">. </w:t>
      </w:r>
      <w:r w:rsidR="00F8209D" w:rsidRPr="00A22869">
        <w:rPr>
          <w:rFonts w:ascii="Arial" w:hAnsi="Arial"/>
          <w:sz w:val="24"/>
        </w:rPr>
        <w:t>Each application will be considered on its own merits.</w:t>
      </w:r>
    </w:p>
    <w:p w14:paraId="77D68C33" w14:textId="77777777" w:rsidR="009D7BB9" w:rsidRPr="00A22869" w:rsidRDefault="009D7BB9" w:rsidP="00EE7123">
      <w:pPr>
        <w:rPr>
          <w:rFonts w:ascii="Arial" w:hAnsi="Arial"/>
          <w:sz w:val="24"/>
        </w:rPr>
      </w:pPr>
    </w:p>
    <w:p w14:paraId="57064654" w14:textId="77777777" w:rsidR="009D7BB9" w:rsidRPr="00B912F9" w:rsidRDefault="009D7BB9" w:rsidP="009D7BB9">
      <w:pPr>
        <w:rPr>
          <w:rFonts w:ascii="Arial" w:hAnsi="Arial"/>
          <w:color w:val="000000" w:themeColor="text1"/>
          <w:sz w:val="24"/>
          <w:u w:val="single"/>
        </w:rPr>
      </w:pPr>
      <w:r w:rsidRPr="00B912F9">
        <w:rPr>
          <w:rFonts w:ascii="Arial" w:hAnsi="Arial"/>
          <w:color w:val="000000" w:themeColor="text1"/>
          <w:sz w:val="24"/>
          <w:u w:val="single"/>
        </w:rPr>
        <w:t>General criteria – these apply to all Community Grant Applications:</w:t>
      </w:r>
    </w:p>
    <w:p w14:paraId="26C4DD3C" w14:textId="77777777" w:rsidR="009D7BB9" w:rsidRPr="009D7BB9" w:rsidRDefault="009D7BB9" w:rsidP="009D7BB9">
      <w:pPr>
        <w:rPr>
          <w:rFonts w:ascii="Arial" w:hAnsi="Arial"/>
          <w:color w:val="FF0000"/>
          <w:sz w:val="24"/>
        </w:rPr>
      </w:pPr>
    </w:p>
    <w:p w14:paraId="696813AC" w14:textId="757C5C8F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Each application to be considered on its merit; the amount of grant will be at the discretion of the Town </w:t>
      </w:r>
      <w:r w:rsidR="007859D1" w:rsidRPr="00B912F9">
        <w:rPr>
          <w:rFonts w:ascii="Arial" w:hAnsi="Arial"/>
          <w:color w:val="000000" w:themeColor="text1"/>
          <w:sz w:val="24"/>
        </w:rPr>
        <w:t>Council but</w:t>
      </w:r>
      <w:r w:rsidRPr="00B912F9">
        <w:rPr>
          <w:rFonts w:ascii="Arial" w:hAnsi="Arial"/>
          <w:color w:val="000000" w:themeColor="text1"/>
          <w:sz w:val="24"/>
        </w:rPr>
        <w:t xml:space="preserve"> will not exceed </w:t>
      </w:r>
      <w:r w:rsidRPr="00AA7940">
        <w:rPr>
          <w:rFonts w:ascii="Arial" w:hAnsi="Arial"/>
          <w:b/>
          <w:bCs/>
          <w:i/>
          <w:iCs/>
          <w:color w:val="000000" w:themeColor="text1"/>
          <w:sz w:val="24"/>
        </w:rPr>
        <w:t>£500.</w:t>
      </w:r>
    </w:p>
    <w:p w14:paraId="58C79542" w14:textId="6B3EC8D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grant can only be used for the purposes stated and the Council reserves the right to reclaim any grant not being used for the specified purpose of the application.</w:t>
      </w:r>
    </w:p>
    <w:p w14:paraId="6171F977" w14:textId="0C7FBA3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Town Council will endeavour to treat similar projects equitably.</w:t>
      </w:r>
    </w:p>
    <w:p w14:paraId="0E7C03B5" w14:textId="74FBB01E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The Committee will take into account any previous grant made to an organisation or group when considering a new application.</w:t>
      </w:r>
    </w:p>
    <w:p w14:paraId="46A6FE03" w14:textId="0DCFAC03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No grant will be awarded to or for any commercial venture for private gain.</w:t>
      </w:r>
    </w:p>
    <w:p w14:paraId="0F6B88F7" w14:textId="4F22E40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are responsible for ensuring that they comply with all legal and statutory requirements relating to the proposed project to be funded.</w:t>
      </w:r>
    </w:p>
    <w:p w14:paraId="2B723756" w14:textId="1ABBA792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 xml:space="preserve">Should for any reason the organisation </w:t>
      </w:r>
      <w:r w:rsidR="00A22869" w:rsidRPr="00B912F9">
        <w:rPr>
          <w:rFonts w:ascii="Arial" w:hAnsi="Arial"/>
          <w:color w:val="000000" w:themeColor="text1"/>
          <w:sz w:val="24"/>
        </w:rPr>
        <w:t>disbands</w:t>
      </w:r>
      <w:r w:rsidRPr="00B912F9">
        <w:rPr>
          <w:rFonts w:ascii="Arial" w:hAnsi="Arial"/>
          <w:color w:val="000000" w:themeColor="text1"/>
          <w:sz w:val="24"/>
        </w:rPr>
        <w:t xml:space="preserve"> during the period of the grant the Council may ask for all or part of the monies to be paid back.</w:t>
      </w:r>
    </w:p>
    <w:p w14:paraId="57C19C48" w14:textId="62ED952C" w:rsidR="009D7BB9" w:rsidRPr="00B912F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color w:val="000000" w:themeColor="text1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Should the reason the grant was awarded not be completed the Council reserve the right to claim the money back.</w:t>
      </w:r>
    </w:p>
    <w:p w14:paraId="3CE1BD2C" w14:textId="0328C184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B912F9">
        <w:rPr>
          <w:rFonts w:ascii="Arial" w:hAnsi="Arial"/>
          <w:color w:val="000000" w:themeColor="text1"/>
          <w:sz w:val="24"/>
        </w:rPr>
        <w:t>Organisations must have their own bank account</w:t>
      </w:r>
      <w:r w:rsidR="00F8209D">
        <w:rPr>
          <w:rFonts w:ascii="Arial" w:hAnsi="Arial"/>
          <w:color w:val="000000" w:themeColor="text1"/>
          <w:sz w:val="24"/>
        </w:rPr>
        <w:t xml:space="preserve"> </w:t>
      </w:r>
      <w:r w:rsidR="00F8209D" w:rsidRPr="00A22869">
        <w:rPr>
          <w:rFonts w:ascii="Arial" w:hAnsi="Arial"/>
          <w:sz w:val="24"/>
        </w:rPr>
        <w:t>and must submit a copy of their last bank statement</w:t>
      </w:r>
      <w:r w:rsidR="007200D5">
        <w:rPr>
          <w:rFonts w:ascii="Arial" w:hAnsi="Arial"/>
          <w:sz w:val="24"/>
        </w:rPr>
        <w:t xml:space="preserve"> and </w:t>
      </w:r>
      <w:r w:rsidR="005D551C" w:rsidRPr="00A22869">
        <w:rPr>
          <w:rFonts w:ascii="Arial" w:hAnsi="Arial"/>
          <w:sz w:val="24"/>
        </w:rPr>
        <w:t>accounts</w:t>
      </w:r>
      <w:r w:rsidR="00F8209D" w:rsidRPr="00A22869">
        <w:rPr>
          <w:rFonts w:ascii="Arial" w:hAnsi="Arial"/>
          <w:sz w:val="24"/>
        </w:rPr>
        <w:t xml:space="preserve"> with their application form.</w:t>
      </w:r>
    </w:p>
    <w:p w14:paraId="39955F48" w14:textId="01FD3258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Organisations can normally only make one application per year, though exceptions can be made.</w:t>
      </w:r>
    </w:p>
    <w:p w14:paraId="11AF30B1" w14:textId="2C773864" w:rsidR="005D551C" w:rsidRPr="00A22869" w:rsidRDefault="005D551C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 xml:space="preserve">Organisations donating to charity will </w:t>
      </w:r>
      <w:r w:rsidRPr="00A22869">
        <w:rPr>
          <w:rFonts w:ascii="Arial" w:hAnsi="Arial"/>
          <w:b/>
          <w:bCs/>
          <w:i/>
          <w:iCs/>
          <w:sz w:val="24"/>
        </w:rPr>
        <w:t>not normally</w:t>
      </w:r>
      <w:r w:rsidRPr="00A22869">
        <w:rPr>
          <w:rFonts w:ascii="Arial" w:hAnsi="Arial"/>
          <w:sz w:val="24"/>
        </w:rPr>
        <w:t xml:space="preserve"> be </w:t>
      </w:r>
      <w:r w:rsidR="00B10796" w:rsidRPr="00A22869">
        <w:rPr>
          <w:rFonts w:ascii="Arial" w:hAnsi="Arial"/>
          <w:sz w:val="24"/>
        </w:rPr>
        <w:t>awarded</w:t>
      </w:r>
      <w:r w:rsidRPr="00A22869">
        <w:rPr>
          <w:rFonts w:ascii="Arial" w:hAnsi="Arial"/>
          <w:sz w:val="24"/>
        </w:rPr>
        <w:t xml:space="preserve"> funding. </w:t>
      </w:r>
    </w:p>
    <w:p w14:paraId="7226BF3C" w14:textId="58937565" w:rsidR="009D7BB9" w:rsidRPr="00A22869" w:rsidRDefault="009D7BB9" w:rsidP="009D7BB9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The grant money must be used within the financial year it is given.</w:t>
      </w:r>
    </w:p>
    <w:p w14:paraId="12614B57" w14:textId="529AA54E" w:rsidR="00071A3C" w:rsidRPr="009A0BA4" w:rsidRDefault="00F8209D" w:rsidP="00EE7123">
      <w:pPr>
        <w:pStyle w:val="ListParagraph"/>
        <w:numPr>
          <w:ilvl w:val="0"/>
          <w:numId w:val="5"/>
        </w:numPr>
        <w:ind w:left="567" w:hanging="567"/>
        <w:rPr>
          <w:rFonts w:ascii="Arial" w:hAnsi="Arial"/>
          <w:sz w:val="24"/>
        </w:rPr>
      </w:pPr>
      <w:r w:rsidRPr="00A22869">
        <w:rPr>
          <w:rFonts w:ascii="Arial" w:hAnsi="Arial"/>
          <w:sz w:val="24"/>
        </w:rPr>
        <w:t>All applicants must complete a project monitoring form</w:t>
      </w:r>
      <w:r w:rsidR="005D551C" w:rsidRPr="00A22869">
        <w:rPr>
          <w:rFonts w:ascii="Arial" w:hAnsi="Arial"/>
          <w:sz w:val="24"/>
        </w:rPr>
        <w:t xml:space="preserve">, </w:t>
      </w:r>
      <w:r w:rsidR="00524F5D" w:rsidRPr="00A22869">
        <w:rPr>
          <w:rFonts w:ascii="Arial" w:hAnsi="Arial"/>
          <w:sz w:val="24"/>
        </w:rPr>
        <w:t>enclosing a</w:t>
      </w:r>
      <w:r w:rsidR="005D551C" w:rsidRPr="00A22869">
        <w:rPr>
          <w:rFonts w:ascii="Arial" w:hAnsi="Arial"/>
          <w:sz w:val="24"/>
        </w:rPr>
        <w:t xml:space="preserve"> breakdown of expenditure</w:t>
      </w:r>
      <w:r w:rsidR="00524F5D" w:rsidRPr="00A22869">
        <w:rPr>
          <w:rFonts w:ascii="Arial" w:hAnsi="Arial"/>
          <w:sz w:val="24"/>
        </w:rPr>
        <w:t xml:space="preserve"> and copies of receipts</w:t>
      </w:r>
      <w:r w:rsidRPr="00A22869">
        <w:rPr>
          <w:rFonts w:ascii="Arial" w:hAnsi="Arial"/>
          <w:sz w:val="24"/>
        </w:rPr>
        <w:t xml:space="preserve"> before the end of the financial year.</w:t>
      </w:r>
    </w:p>
    <w:p w14:paraId="31D4267C" w14:textId="11C49301" w:rsidR="00071A3C" w:rsidRPr="009A0BA4" w:rsidRDefault="00071A3C" w:rsidP="00EE7123">
      <w:pPr>
        <w:rPr>
          <w:rFonts w:ascii="Arial" w:hAnsi="Arial"/>
          <w:color w:val="000000" w:themeColor="text1"/>
          <w:sz w:val="16"/>
          <w:szCs w:val="16"/>
        </w:rPr>
      </w:pPr>
      <w:r w:rsidRPr="009A0BA4">
        <w:rPr>
          <w:rFonts w:ascii="Arial" w:hAnsi="Arial"/>
          <w:color w:val="000000" w:themeColor="text1"/>
          <w:sz w:val="16"/>
          <w:szCs w:val="16"/>
        </w:rPr>
        <w:t>Adopted:</w:t>
      </w:r>
      <w:r w:rsidRPr="009A0BA4">
        <w:rPr>
          <w:rFonts w:ascii="Arial" w:hAnsi="Arial"/>
          <w:color w:val="000000" w:themeColor="text1"/>
          <w:sz w:val="16"/>
          <w:szCs w:val="16"/>
        </w:rPr>
        <w:tab/>
        <w:t>Finance and General-Purpose Committee MeetingDate:</w:t>
      </w:r>
      <w:r w:rsidRPr="009A0BA4">
        <w:rPr>
          <w:rFonts w:ascii="Arial" w:hAnsi="Arial"/>
          <w:color w:val="000000" w:themeColor="text1"/>
          <w:sz w:val="16"/>
          <w:szCs w:val="16"/>
        </w:rPr>
        <w:tab/>
      </w:r>
      <w:r w:rsidRPr="009A0BA4">
        <w:rPr>
          <w:rFonts w:ascii="Arial" w:hAnsi="Arial"/>
          <w:color w:val="000000" w:themeColor="text1"/>
          <w:sz w:val="16"/>
          <w:szCs w:val="16"/>
        </w:rPr>
        <w:tab/>
      </w:r>
      <w:r w:rsidR="007200D5" w:rsidRPr="009A0BA4">
        <w:rPr>
          <w:rFonts w:ascii="Arial" w:hAnsi="Arial"/>
          <w:color w:val="000000" w:themeColor="text1"/>
          <w:sz w:val="16"/>
          <w:szCs w:val="16"/>
        </w:rPr>
        <w:t xml:space="preserve">June 2025 </w:t>
      </w:r>
    </w:p>
    <w:sectPr w:rsidR="00071A3C" w:rsidRPr="009A0BA4" w:rsidSect="008874A5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0838" w14:textId="77777777" w:rsidR="00E453DF" w:rsidRDefault="00E453DF" w:rsidP="00EE7123">
      <w:r>
        <w:separator/>
      </w:r>
    </w:p>
  </w:endnote>
  <w:endnote w:type="continuationSeparator" w:id="0">
    <w:p w14:paraId="106C54C4" w14:textId="77777777" w:rsidR="00E453DF" w:rsidRDefault="00E453DF" w:rsidP="00EE7123">
      <w:r>
        <w:continuationSeparator/>
      </w:r>
    </w:p>
  </w:endnote>
  <w:endnote w:type="continuationNotice" w:id="1">
    <w:p w14:paraId="419AF4FD" w14:textId="77777777" w:rsidR="00E453DF" w:rsidRDefault="00E45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741D" w14:textId="251FA689" w:rsidR="0080101F" w:rsidRPr="0080101F" w:rsidRDefault="00ED08C3">
    <w:pPr>
      <w:pStyle w:val="Foo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CF51B" wp14:editId="7D73B0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="">
          <w:pict>
            <v:rect w14:anchorId="4388C17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FB89" w14:textId="77777777" w:rsidR="00E453DF" w:rsidRDefault="00E453DF" w:rsidP="00EE7123">
      <w:r>
        <w:separator/>
      </w:r>
    </w:p>
  </w:footnote>
  <w:footnote w:type="continuationSeparator" w:id="0">
    <w:p w14:paraId="4B934954" w14:textId="77777777" w:rsidR="00E453DF" w:rsidRDefault="00E453DF" w:rsidP="00EE7123">
      <w:r>
        <w:continuationSeparator/>
      </w:r>
    </w:p>
  </w:footnote>
  <w:footnote w:type="continuationNotice" w:id="1">
    <w:p w14:paraId="434B03B3" w14:textId="77777777" w:rsidR="00E453DF" w:rsidRDefault="00E45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697E" w14:textId="5130BBD6" w:rsidR="002B79B3" w:rsidRPr="002B79B3" w:rsidRDefault="002B79B3" w:rsidP="002B79B3">
    <w:pPr>
      <w:pStyle w:val="Header"/>
      <w:jc w:val="right"/>
      <w:rPr>
        <w:rFonts w:ascii="Arial" w:hAnsi="Arial" w:cs="Arial"/>
        <w:lang w:val="en-US"/>
      </w:rPr>
    </w:pPr>
    <w:r w:rsidRPr="002B79B3">
      <w:rPr>
        <w:rFonts w:ascii="Arial" w:hAnsi="Arial" w:cs="Arial"/>
        <w:lang w:val="en-US"/>
      </w:rPr>
      <w:t>Finance And General-Purpose Committee</w:t>
    </w:r>
  </w:p>
  <w:p w14:paraId="615D72ED" w14:textId="38206086" w:rsidR="002B79B3" w:rsidRPr="002B79B3" w:rsidRDefault="002B79B3" w:rsidP="002B79B3">
    <w:pPr>
      <w:pStyle w:val="Header"/>
      <w:jc w:val="right"/>
      <w:rPr>
        <w:rFonts w:ascii="Arial" w:hAnsi="Arial" w:cs="Arial"/>
        <w:lang w:val="en-US"/>
      </w:rPr>
    </w:pPr>
    <w:r w:rsidRPr="002B79B3">
      <w:rPr>
        <w:rFonts w:ascii="Arial" w:hAnsi="Arial" w:cs="Arial"/>
        <w:lang w:val="en-US"/>
      </w:rPr>
      <w:t>12 June 2025</w:t>
    </w:r>
  </w:p>
  <w:p w14:paraId="71439B29" w14:textId="730E8FA6" w:rsidR="002B79B3" w:rsidRPr="002B79B3" w:rsidRDefault="002B79B3" w:rsidP="002B79B3">
    <w:pPr>
      <w:pStyle w:val="Header"/>
      <w:jc w:val="right"/>
      <w:rPr>
        <w:rFonts w:ascii="Arial" w:hAnsi="Arial" w:cs="Arial"/>
        <w:lang w:val="en-US"/>
      </w:rPr>
    </w:pPr>
    <w:r w:rsidRPr="002B79B3">
      <w:rPr>
        <w:rFonts w:ascii="Arial" w:hAnsi="Arial" w:cs="Arial"/>
        <w:lang w:val="en-US"/>
      </w:rPr>
      <w:t>Appendix FG</w:t>
    </w:r>
    <w:r w:rsidR="00847EFF">
      <w:rPr>
        <w:rFonts w:ascii="Arial" w:hAnsi="Arial" w:cs="Arial"/>
        <w:lang w:val="en-US"/>
      </w:rPr>
      <w:t>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3E9"/>
    <w:multiLevelType w:val="hybridMultilevel"/>
    <w:tmpl w:val="4DAC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A26"/>
    <w:multiLevelType w:val="hybridMultilevel"/>
    <w:tmpl w:val="085621FE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C95"/>
    <w:multiLevelType w:val="hybridMultilevel"/>
    <w:tmpl w:val="576A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B9A"/>
    <w:multiLevelType w:val="hybridMultilevel"/>
    <w:tmpl w:val="E12E6342"/>
    <w:lvl w:ilvl="0" w:tplc="FF8A05A4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3C81"/>
    <w:multiLevelType w:val="hybridMultilevel"/>
    <w:tmpl w:val="D692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2807">
    <w:abstractNumId w:val="0"/>
  </w:num>
  <w:num w:numId="2" w16cid:durableId="1866404876">
    <w:abstractNumId w:val="4"/>
  </w:num>
  <w:num w:numId="3" w16cid:durableId="860777626">
    <w:abstractNumId w:val="2"/>
  </w:num>
  <w:num w:numId="4" w16cid:durableId="1164971204">
    <w:abstractNumId w:val="1"/>
  </w:num>
  <w:num w:numId="5" w16cid:durableId="16968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0"/>
    <w:rsid w:val="00071A3C"/>
    <w:rsid w:val="00081A25"/>
    <w:rsid w:val="000A3AC3"/>
    <w:rsid w:val="000B6B9A"/>
    <w:rsid w:val="001200C8"/>
    <w:rsid w:val="00131359"/>
    <w:rsid w:val="00156295"/>
    <w:rsid w:val="00156AB3"/>
    <w:rsid w:val="001B0D84"/>
    <w:rsid w:val="001F2942"/>
    <w:rsid w:val="00260231"/>
    <w:rsid w:val="002670B5"/>
    <w:rsid w:val="002A2D6F"/>
    <w:rsid w:val="002B353E"/>
    <w:rsid w:val="002B724E"/>
    <w:rsid w:val="002B79B3"/>
    <w:rsid w:val="003147BE"/>
    <w:rsid w:val="003403D2"/>
    <w:rsid w:val="00344D13"/>
    <w:rsid w:val="0037674F"/>
    <w:rsid w:val="003945B2"/>
    <w:rsid w:val="003C21E7"/>
    <w:rsid w:val="00473B00"/>
    <w:rsid w:val="004F4FED"/>
    <w:rsid w:val="00501818"/>
    <w:rsid w:val="0052397A"/>
    <w:rsid w:val="00524F5D"/>
    <w:rsid w:val="00527E28"/>
    <w:rsid w:val="0055523C"/>
    <w:rsid w:val="005A1D61"/>
    <w:rsid w:val="005D200E"/>
    <w:rsid w:val="005D551C"/>
    <w:rsid w:val="006073A7"/>
    <w:rsid w:val="0061305C"/>
    <w:rsid w:val="00614E0D"/>
    <w:rsid w:val="00686D9C"/>
    <w:rsid w:val="006B02D8"/>
    <w:rsid w:val="006B70D6"/>
    <w:rsid w:val="006D2336"/>
    <w:rsid w:val="006E055E"/>
    <w:rsid w:val="00701F40"/>
    <w:rsid w:val="00713925"/>
    <w:rsid w:val="00715F10"/>
    <w:rsid w:val="007200D5"/>
    <w:rsid w:val="00780662"/>
    <w:rsid w:val="007859D1"/>
    <w:rsid w:val="00794DDA"/>
    <w:rsid w:val="007A5F24"/>
    <w:rsid w:val="007B4C97"/>
    <w:rsid w:val="007D5EFA"/>
    <w:rsid w:val="007F71FB"/>
    <w:rsid w:val="0080101F"/>
    <w:rsid w:val="00836D69"/>
    <w:rsid w:val="00845E02"/>
    <w:rsid w:val="0084685D"/>
    <w:rsid w:val="00847EFF"/>
    <w:rsid w:val="008828F1"/>
    <w:rsid w:val="008874A5"/>
    <w:rsid w:val="008D536D"/>
    <w:rsid w:val="008D5E50"/>
    <w:rsid w:val="008D6D5A"/>
    <w:rsid w:val="008F42B9"/>
    <w:rsid w:val="00934CB9"/>
    <w:rsid w:val="00982AA3"/>
    <w:rsid w:val="00996A44"/>
    <w:rsid w:val="009A0BA4"/>
    <w:rsid w:val="009A2B54"/>
    <w:rsid w:val="009C0C61"/>
    <w:rsid w:val="009D7BB9"/>
    <w:rsid w:val="00A10500"/>
    <w:rsid w:val="00A22869"/>
    <w:rsid w:val="00A808D2"/>
    <w:rsid w:val="00A81958"/>
    <w:rsid w:val="00A839E9"/>
    <w:rsid w:val="00A936FA"/>
    <w:rsid w:val="00AA5C4F"/>
    <w:rsid w:val="00AA7940"/>
    <w:rsid w:val="00AB7BA6"/>
    <w:rsid w:val="00B0560D"/>
    <w:rsid w:val="00B10796"/>
    <w:rsid w:val="00B14840"/>
    <w:rsid w:val="00B3027D"/>
    <w:rsid w:val="00B65ADF"/>
    <w:rsid w:val="00B912F9"/>
    <w:rsid w:val="00BA3ECD"/>
    <w:rsid w:val="00C83335"/>
    <w:rsid w:val="00C8340F"/>
    <w:rsid w:val="00CD3ECC"/>
    <w:rsid w:val="00CE435E"/>
    <w:rsid w:val="00D43907"/>
    <w:rsid w:val="00D44854"/>
    <w:rsid w:val="00DA0824"/>
    <w:rsid w:val="00DA6430"/>
    <w:rsid w:val="00DC6D8D"/>
    <w:rsid w:val="00E21E97"/>
    <w:rsid w:val="00E453DF"/>
    <w:rsid w:val="00EC52D4"/>
    <w:rsid w:val="00ED08C3"/>
    <w:rsid w:val="00EE4A8B"/>
    <w:rsid w:val="00EE64A5"/>
    <w:rsid w:val="00EE7123"/>
    <w:rsid w:val="00EF526B"/>
    <w:rsid w:val="00F04D51"/>
    <w:rsid w:val="00F106CC"/>
    <w:rsid w:val="00F24382"/>
    <w:rsid w:val="00F538E8"/>
    <w:rsid w:val="00F8209D"/>
    <w:rsid w:val="00FC5939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8850A"/>
  <w15:docId w15:val="{3929106B-4B83-4697-8680-D2B608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23"/>
    <w:rPr>
      <w:lang w:eastAsia="en-US"/>
    </w:rPr>
  </w:style>
  <w:style w:type="table" w:styleId="TableGrid">
    <w:name w:val="Table Grid"/>
    <w:basedOn w:val="TableNormal"/>
    <w:uiPriority w:val="59"/>
    <w:rsid w:val="008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5D4C0-B886-45A9-96D9-B4FF5770A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DFDED-10FB-41D8-B5AB-C7108BCC2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D1A5-A18C-4103-A88D-C3F146C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BE5FD-22D2-4B59-B0C6-95E4E824F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Drayton Town Council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 Business Systems Customer</dc:creator>
  <cp:lastModifiedBy>Assistant Clerk</cp:lastModifiedBy>
  <cp:revision>8</cp:revision>
  <cp:lastPrinted>2025-06-05T11:30:00Z</cp:lastPrinted>
  <dcterms:created xsi:type="dcterms:W3CDTF">2025-06-02T12:11:00Z</dcterms:created>
  <dcterms:modified xsi:type="dcterms:W3CDTF">2025-06-05T11:31:00Z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