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5137" w14:textId="76DFFB4B" w:rsidR="003935AC" w:rsidRDefault="003935AC" w:rsidP="003935AC">
      <w:pPr>
        <w:pStyle w:val="Header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07B1DF" w14:textId="481D40E6" w:rsidR="003935AC" w:rsidRDefault="003935AC" w:rsidP="003935AC">
      <w:pPr>
        <w:pStyle w:val="Header"/>
        <w:jc w:val="right"/>
        <w:rPr>
          <w:rFonts w:ascii="Arial" w:hAnsi="Arial" w:cs="Arial"/>
        </w:rPr>
      </w:pPr>
      <w:r>
        <w:rPr>
          <w:rFonts w:ascii="Arial" w:hAnsi="Arial" w:cs="Arial"/>
        </w:rPr>
        <w:t>Community and Governance Meeting</w:t>
      </w:r>
    </w:p>
    <w:p w14:paraId="583F6950" w14:textId="210E10B2" w:rsidR="003935AC" w:rsidRDefault="003935AC" w:rsidP="003935AC">
      <w:pPr>
        <w:pStyle w:val="Header"/>
        <w:jc w:val="right"/>
        <w:rPr>
          <w:rFonts w:ascii="Arial" w:hAnsi="Arial" w:cs="Arial"/>
        </w:rPr>
      </w:pPr>
      <w:r>
        <w:rPr>
          <w:rFonts w:ascii="Arial" w:hAnsi="Arial" w:cs="Arial"/>
        </w:rPr>
        <w:t>9 April 2026</w:t>
      </w:r>
    </w:p>
    <w:p w14:paraId="13B80FD6" w14:textId="09B87585" w:rsidR="003935AC" w:rsidRPr="00CC0517" w:rsidRDefault="003E446D" w:rsidP="003935AC">
      <w:pPr>
        <w:pStyle w:val="Header"/>
        <w:tabs>
          <w:tab w:val="clear" w:pos="902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pacing w:val="-1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C5928" wp14:editId="3173F47B">
                <wp:simplePos x="0" y="0"/>
                <wp:positionH relativeFrom="margin">
                  <wp:posOffset>1270</wp:posOffset>
                </wp:positionH>
                <wp:positionV relativeFrom="paragraph">
                  <wp:posOffset>66675</wp:posOffset>
                </wp:positionV>
                <wp:extent cx="8763000" cy="333375"/>
                <wp:effectExtent l="0" t="0" r="0" b="9525"/>
                <wp:wrapNone/>
                <wp:docPr id="17255378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F7D57" w14:textId="40DA487E" w:rsidR="00101562" w:rsidRPr="00101562" w:rsidRDefault="001015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15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Biodiversity Action Plan</w:t>
                            </w:r>
                            <w:r w:rsidR="00E45DC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07C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Adopted at a Community &amp; Governance Committee on 27 June 2024</w:t>
                            </w:r>
                            <w:r w:rsidR="003E44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revised 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59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pt;margin-top:5.25pt;width:69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" fillcolor="white [3201]" stroked="f" strokeweight=".5pt">
                <v:textbox>
                  <w:txbxContent>
                    <w:p w14:paraId="27BF7D57" w14:textId="40DA487E" w:rsidR="00101562" w:rsidRPr="00101562" w:rsidRDefault="0010156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15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Biodiversity Action Plan</w:t>
                      </w:r>
                      <w:r w:rsidR="00E45DC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A07C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Adopted at a Community &amp; Governance Committee on 27 June 2024</w:t>
                      </w:r>
                      <w:r w:rsidR="003E446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and revised April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5AC">
        <w:rPr>
          <w:rFonts w:ascii="Arial" w:hAnsi="Arial" w:cs="Arial"/>
        </w:rPr>
        <w:t xml:space="preserve">                                                                           Appendix </w:t>
      </w:r>
      <w:proofErr w:type="spellStart"/>
      <w:r w:rsidR="003935AC">
        <w:rPr>
          <w:rFonts w:ascii="Arial" w:hAnsi="Arial" w:cs="Arial"/>
        </w:rPr>
        <w:t>CG199</w:t>
      </w:r>
      <w:proofErr w:type="spellEnd"/>
      <w:r w:rsidR="003935AC">
        <w:rPr>
          <w:rFonts w:ascii="Arial" w:hAnsi="Arial" w:cs="Arial"/>
        </w:rPr>
        <w:t xml:space="preserve">                 </w:t>
      </w:r>
    </w:p>
    <w:p w14:paraId="7B8AB549" w14:textId="17443C31" w:rsidR="00B73572" w:rsidRDefault="00B73572" w:rsidP="003935AC">
      <w:pPr>
        <w:tabs>
          <w:tab w:val="center" w:pos="8007"/>
          <w:tab w:val="left" w:pos="13515"/>
        </w:tabs>
        <w:spacing w:before="76" w:line="260" w:lineRule="exact"/>
        <w:rPr>
          <w:rFonts w:ascii="Arial" w:eastAsia="Arial" w:hAnsi="Arial" w:cs="Arial"/>
          <w:color w:val="000000"/>
          <w:sz w:val="24"/>
          <w:szCs w:val="24"/>
        </w:rPr>
      </w:pPr>
    </w:p>
    <w:p w14:paraId="42E38A8A" w14:textId="77777777" w:rsidR="003935AC" w:rsidRPr="008E7DDD" w:rsidRDefault="003935AC" w:rsidP="00101562">
      <w:pPr>
        <w:spacing w:line="243" w:lineRule="auto"/>
        <w:ind w:right="180"/>
        <w:rPr>
          <w:rFonts w:ascii="Arial" w:eastAsia="Arial" w:hAnsi="Arial" w:cs="Arial"/>
          <w:spacing w:val="-13"/>
          <w:sz w:val="22"/>
          <w:szCs w:val="22"/>
        </w:rPr>
      </w:pPr>
    </w:p>
    <w:tbl>
      <w:tblPr>
        <w:tblStyle w:val="TableGrid"/>
        <w:tblW w:w="0" w:type="auto"/>
        <w:tblInd w:w="101" w:type="dxa"/>
        <w:tblLook w:val="04A0" w:firstRow="1" w:lastRow="0" w:firstColumn="1" w:lastColumn="0" w:noHBand="0" w:noVBand="1"/>
      </w:tblPr>
      <w:tblGrid>
        <w:gridCol w:w="1730"/>
        <w:gridCol w:w="2820"/>
        <w:gridCol w:w="2826"/>
        <w:gridCol w:w="3224"/>
        <w:gridCol w:w="2665"/>
        <w:gridCol w:w="2638"/>
      </w:tblGrid>
      <w:tr w:rsidR="00D25433" w:rsidRPr="008E7DDD" w14:paraId="484FC3FF" w14:textId="152A08C3" w:rsidTr="00D25433">
        <w:tc>
          <w:tcPr>
            <w:tcW w:w="1730" w:type="dxa"/>
            <w:shd w:val="clear" w:color="auto" w:fill="D9D9D9" w:themeFill="background1" w:themeFillShade="D9"/>
          </w:tcPr>
          <w:p w14:paraId="6CCAF205" w14:textId="7AA82B18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Site/Objective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14:paraId="40B39ACF" w14:textId="6E92B004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Considerations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4546CDBE" w14:textId="72779A2E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Outcomes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14:paraId="165E9883" w14:textId="08DFC7BE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Action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14:paraId="42840E77" w14:textId="5C8AD0BD" w:rsidR="00D25433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Rationale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089ECB54" w14:textId="2519B878" w:rsidR="00D25433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Update</w:t>
            </w:r>
          </w:p>
        </w:tc>
      </w:tr>
      <w:tr w:rsidR="00D25433" w:rsidRPr="008E7DDD" w14:paraId="2EA75361" w14:textId="4EEB089E" w:rsidTr="00D25433">
        <w:tc>
          <w:tcPr>
            <w:tcW w:w="1730" w:type="dxa"/>
            <w:shd w:val="clear" w:color="auto" w:fill="D9D9D9" w:themeFill="background1" w:themeFillShade="D9"/>
          </w:tcPr>
          <w:p w14:paraId="371EDC89" w14:textId="27592C82" w:rsidR="00D25433" w:rsidRPr="00AF3AAB" w:rsidRDefault="00D25433" w:rsidP="00AF3AA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F3AAB">
              <w:rPr>
                <w:rFonts w:ascii="Arial" w:eastAsia="Arial" w:hAnsi="Arial" w:cs="Arial"/>
                <w:spacing w:val="-13"/>
                <w:sz w:val="22"/>
                <w:szCs w:val="22"/>
              </w:rPr>
              <w:t>Whole of Area</w:t>
            </w:r>
          </w:p>
        </w:tc>
        <w:tc>
          <w:tcPr>
            <w:tcW w:w="2820" w:type="dxa"/>
          </w:tcPr>
          <w:p w14:paraId="35FF57E0" w14:textId="6371CAE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Raise local awareness of biodiversity</w:t>
            </w:r>
          </w:p>
        </w:tc>
        <w:tc>
          <w:tcPr>
            <w:tcW w:w="2826" w:type="dxa"/>
          </w:tcPr>
          <w:p w14:paraId="1FDAF9A1" w14:textId="3BE18F3E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Gain support for action</w:t>
            </w:r>
          </w:p>
        </w:tc>
        <w:tc>
          <w:tcPr>
            <w:tcW w:w="3224" w:type="dxa"/>
          </w:tcPr>
          <w:p w14:paraId="6DA28435" w14:textId="530F477C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publicise</w:t>
            </w:r>
            <w:proofErr w:type="spell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all agreed actions on </w:t>
            </w:r>
            <w:proofErr w:type="spell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facebook</w:t>
            </w:r>
            <w:proofErr w:type="spell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and website</w:t>
            </w:r>
          </w:p>
          <w:p w14:paraId="143C7092" w14:textId="2F3553C3" w:rsidR="00D25433" w:rsidRPr="00D220F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To install appropriate signage</w:t>
            </w:r>
          </w:p>
        </w:tc>
        <w:tc>
          <w:tcPr>
            <w:tcW w:w="2665" w:type="dxa"/>
          </w:tcPr>
          <w:p w14:paraId="2FAF58A2" w14:textId="378C1D85" w:rsidR="00D25433" w:rsidRPr="00E840CF" w:rsidRDefault="00D25433" w:rsidP="00E840CF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E840CF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Encourage residents to support the </w:t>
            </w:r>
            <w:proofErr w:type="gramStart"/>
            <w:r w:rsidRPr="00E840CF">
              <w:rPr>
                <w:rFonts w:ascii="Arial" w:eastAsia="Arial" w:hAnsi="Arial" w:cs="Arial"/>
                <w:spacing w:val="-13"/>
                <w:sz w:val="22"/>
                <w:szCs w:val="22"/>
              </w:rPr>
              <w:t>initiatives</w:t>
            </w:r>
            <w:proofErr w:type="gramEnd"/>
            <w:r w:rsidRPr="00E840CF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and get involved.</w:t>
            </w:r>
          </w:p>
        </w:tc>
        <w:tc>
          <w:tcPr>
            <w:tcW w:w="2638" w:type="dxa"/>
          </w:tcPr>
          <w:p w14:paraId="29B66A98" w14:textId="425AC406" w:rsidR="00D25433" w:rsidRPr="00E840CF" w:rsidRDefault="00D25433" w:rsidP="00E840CF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Ongoing</w:t>
            </w:r>
          </w:p>
        </w:tc>
      </w:tr>
      <w:tr w:rsidR="00D25433" w:rsidRPr="008E7DDD" w14:paraId="60F731A4" w14:textId="562410D9" w:rsidTr="00D25433">
        <w:tc>
          <w:tcPr>
            <w:tcW w:w="1730" w:type="dxa"/>
            <w:shd w:val="clear" w:color="auto" w:fill="D9D9D9" w:themeFill="background1" w:themeFillShade="D9"/>
          </w:tcPr>
          <w:p w14:paraId="64368B6D" w14:textId="2530BD3B" w:rsidR="00D25433" w:rsidRPr="00AF3AAB" w:rsidRDefault="00D25433" w:rsidP="00AF3AA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F3AAB">
              <w:rPr>
                <w:rFonts w:ascii="Arial" w:eastAsia="Arial" w:hAnsi="Arial" w:cs="Arial"/>
                <w:spacing w:val="-13"/>
                <w:sz w:val="22"/>
                <w:szCs w:val="22"/>
              </w:rPr>
              <w:t>Protect/Support Biodiversity</w:t>
            </w:r>
          </w:p>
        </w:tc>
        <w:tc>
          <w:tcPr>
            <w:tcW w:w="2820" w:type="dxa"/>
          </w:tcPr>
          <w:p w14:paraId="1B8FB09D" w14:textId="7649860C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Encourage suitable planting to support biodiversity</w:t>
            </w:r>
          </w:p>
        </w:tc>
        <w:tc>
          <w:tcPr>
            <w:tcW w:w="2826" w:type="dxa"/>
          </w:tcPr>
          <w:p w14:paraId="72772C9B" w14:textId="1DA62A5D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Connect &amp; </w:t>
            </w:r>
            <w:proofErr w:type="gram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diversity</w:t>
            </w:r>
            <w:proofErr w:type="gram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habitats to meet the needs of a variety of wildlife species.</w:t>
            </w:r>
          </w:p>
        </w:tc>
        <w:tc>
          <w:tcPr>
            <w:tcW w:w="3224" w:type="dxa"/>
          </w:tcPr>
          <w:p w14:paraId="763EC0DB" w14:textId="77777777" w:rsidR="00D25433" w:rsidRDefault="00D25433" w:rsidP="001A7E8E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09" w:right="180" w:hanging="284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Wildflowers to be grown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on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public areas</w:t>
            </w:r>
          </w:p>
          <w:p w14:paraId="674F9CB7" w14:textId="77777777" w:rsidR="00D25433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D5B67FA" w14:textId="77777777" w:rsidR="00D25433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23C352C" w14:textId="77777777" w:rsidR="00D25433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9B06757" w14:textId="77777777" w:rsidR="00D25433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BE600F4" w14:textId="39B37D03" w:rsidR="00D25433" w:rsidRPr="00F52BDB" w:rsidRDefault="00D25433" w:rsidP="00F52BDB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09" w:right="180" w:hanging="309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Distribute wildflower seeds to residents in 2024/25</w:t>
            </w:r>
          </w:p>
        </w:tc>
        <w:tc>
          <w:tcPr>
            <w:tcW w:w="2665" w:type="dxa"/>
          </w:tcPr>
          <w:p w14:paraId="0B116769" w14:textId="77777777" w:rsidR="00D25433" w:rsidRPr="00A07CDA" w:rsidRDefault="00D25433" w:rsidP="00D220F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Leaving areas on public areas un-mowed could encourage residents to leave wild areas in their gardens to support biodiversity</w:t>
            </w:r>
          </w:p>
          <w:p w14:paraId="02CB475E" w14:textId="77777777" w:rsidR="00D25433" w:rsidRPr="00A07CDA" w:rsidRDefault="00D25433" w:rsidP="00D220F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C72C572" w14:textId="77777777" w:rsidR="00D25433" w:rsidRPr="00A07CDA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Budget to be allocated for 2024/25 </w:t>
            </w:r>
          </w:p>
          <w:p w14:paraId="2A0D4B48" w14:textId="77777777" w:rsidR="00D25433" w:rsidRPr="00A07CDA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2B561C4" w14:textId="02970073" w:rsidR="00D25433" w:rsidRPr="00A07CDA" w:rsidRDefault="00D25433" w:rsidP="00F52BD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To distribute and </w:t>
            </w:r>
            <w:proofErr w:type="gramStart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ask for</w:t>
            </w:r>
            <w:proofErr w:type="gramEnd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residents to complete a monitoring form as which bees have been attracted to their garden</w:t>
            </w:r>
          </w:p>
        </w:tc>
        <w:tc>
          <w:tcPr>
            <w:tcW w:w="2638" w:type="dxa"/>
          </w:tcPr>
          <w:p w14:paraId="5089B877" w14:textId="77777777" w:rsidR="00D25433" w:rsidRDefault="00D25433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Areas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on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the parks have been left unmown.</w:t>
            </w:r>
          </w:p>
          <w:p w14:paraId="37D484EC" w14:textId="77777777" w:rsidR="003935AC" w:rsidRDefault="003935AC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5A546141" w14:textId="77777777" w:rsidR="003935AC" w:rsidRDefault="003935AC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67268EF2" w14:textId="77777777" w:rsidR="003935AC" w:rsidRDefault="003935AC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C876491" w14:textId="77777777" w:rsidR="003935AC" w:rsidRDefault="003935AC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0A7478C" w14:textId="77CF65BC" w:rsidR="003935AC" w:rsidRPr="00D25433" w:rsidRDefault="003935AC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Wildflower seeds were not distributed due to the cost.</w:t>
            </w:r>
          </w:p>
        </w:tc>
      </w:tr>
      <w:tr w:rsidR="00D25433" w:rsidRPr="008E7DDD" w14:paraId="72B87611" w14:textId="6C70A338" w:rsidTr="00D25433">
        <w:tc>
          <w:tcPr>
            <w:tcW w:w="1730" w:type="dxa"/>
            <w:shd w:val="clear" w:color="auto" w:fill="D9D9D9" w:themeFill="background1" w:themeFillShade="D9"/>
          </w:tcPr>
          <w:p w14:paraId="063839D2" w14:textId="4C33435D" w:rsidR="00D25433" w:rsidRPr="00AF3AAB" w:rsidRDefault="00D25433" w:rsidP="00AF3AA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F3AAB">
              <w:rPr>
                <w:rFonts w:ascii="Arial" w:eastAsia="Arial" w:hAnsi="Arial" w:cs="Arial"/>
                <w:spacing w:val="-13"/>
                <w:sz w:val="22"/>
                <w:szCs w:val="22"/>
              </w:rPr>
              <w:t>Cemetery Maintenance</w:t>
            </w:r>
          </w:p>
        </w:tc>
        <w:tc>
          <w:tcPr>
            <w:tcW w:w="2820" w:type="dxa"/>
          </w:tcPr>
          <w:p w14:paraId="47130FE5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Consider additional planting</w:t>
            </w:r>
          </w:p>
          <w:p w14:paraId="0CADA9CE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5DE85F4" w14:textId="33F81F8A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Ensure wildlife and diversity is supported, whilst maintaining the site in a way that enables visitors to experience quiet and calm remembrance</w:t>
            </w:r>
          </w:p>
          <w:p w14:paraId="1CCAFC7E" w14:textId="77777777" w:rsidR="00D25433" w:rsidRPr="008E7DDD" w:rsidRDefault="00D25433" w:rsidP="001600FE">
            <w:pPr>
              <w:tabs>
                <w:tab w:val="left" w:pos="6841"/>
              </w:tabs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60EED94" w14:textId="01FE3E96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Leave areas of leaf litter/vegetation wherever possible as a habitat for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</w:t>
            </w: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invertebrates</w:t>
            </w:r>
          </w:p>
        </w:tc>
        <w:tc>
          <w:tcPr>
            <w:tcW w:w="2826" w:type="dxa"/>
          </w:tcPr>
          <w:p w14:paraId="6CF19C5F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Increase diversity of habitats and food sources</w:t>
            </w:r>
          </w:p>
          <w:p w14:paraId="4AE61C7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C11D9B9" w14:textId="76F50C25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Encourage </w:t>
            </w:r>
            <w:proofErr w:type="gram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insects</w:t>
            </w:r>
            <w:proofErr w:type="gram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particularly butterflies and bees</w:t>
            </w:r>
          </w:p>
          <w:p w14:paraId="3A02F08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5BD1AC2" w14:textId="0584120B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Increased cover for invertebrates, reptiles, amphibians, and small mammals.</w:t>
            </w:r>
          </w:p>
        </w:tc>
        <w:tc>
          <w:tcPr>
            <w:tcW w:w="3224" w:type="dxa"/>
          </w:tcPr>
          <w:p w14:paraId="0C8B066E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To install bat boxes and bird boxes</w:t>
            </w:r>
          </w:p>
          <w:p w14:paraId="00E03EC0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To create a compost area for wildlife</w:t>
            </w:r>
          </w:p>
          <w:p w14:paraId="144B660D" w14:textId="347A17C1" w:rsidR="00D25433" w:rsidRPr="00D220F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To leave an area un-mowed </w:t>
            </w:r>
          </w:p>
        </w:tc>
        <w:tc>
          <w:tcPr>
            <w:tcW w:w="2665" w:type="dxa"/>
          </w:tcPr>
          <w:p w14:paraId="04313C72" w14:textId="77777777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The cemetery lends itself to having a compost area by the bunkers and having bat boxes in the large surrounding trees.</w:t>
            </w:r>
          </w:p>
          <w:p w14:paraId="462C5CF4" w14:textId="77777777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22140DE" w14:textId="2E70F5D3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The area to be left un-mowed would be by bunkers due to being in a secluded area of the cemetery</w:t>
            </w:r>
          </w:p>
        </w:tc>
        <w:tc>
          <w:tcPr>
            <w:tcW w:w="2638" w:type="dxa"/>
          </w:tcPr>
          <w:p w14:paraId="3832819F" w14:textId="48FF1F6C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Complete</w:t>
            </w:r>
          </w:p>
        </w:tc>
      </w:tr>
      <w:tr w:rsidR="00D25433" w:rsidRPr="008E7DDD" w14:paraId="24DCFFB1" w14:textId="04A3885B" w:rsidTr="00D25433">
        <w:tc>
          <w:tcPr>
            <w:tcW w:w="1730" w:type="dxa"/>
            <w:shd w:val="clear" w:color="auto" w:fill="D9D9D9" w:themeFill="background1" w:themeFillShade="D9"/>
          </w:tcPr>
          <w:p w14:paraId="2996521A" w14:textId="3C6EE022" w:rsidR="00D25433" w:rsidRPr="00AF3AAB" w:rsidRDefault="00D25433" w:rsidP="00AF3AAB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F3AAB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Recreational Grounds </w:t>
            </w:r>
            <w:r w:rsidRPr="00AF3AAB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(including parks)</w:t>
            </w:r>
          </w:p>
        </w:tc>
        <w:tc>
          <w:tcPr>
            <w:tcW w:w="2820" w:type="dxa"/>
          </w:tcPr>
          <w:p w14:paraId="54A45CF2" w14:textId="0E3A42D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Sympathetically maintain hedging where appropriate.</w:t>
            </w:r>
          </w:p>
          <w:p w14:paraId="1CB28CD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61A6EE6" w14:textId="4044156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Leave some areas unmown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and p</w:t>
            </w: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lant </w:t>
            </w:r>
            <w:proofErr w:type="gram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wild flowers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.</w:t>
            </w:r>
          </w:p>
          <w:p w14:paraId="564DD45A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6D886E4" w14:textId="20AB33E0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Only use environmentally friendly pesticides where </w:t>
            </w:r>
            <w:proofErr w:type="gram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absolutely necessary</w:t>
            </w:r>
            <w:proofErr w:type="gram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and only in ideal weather conditions.</w:t>
            </w:r>
          </w:p>
        </w:tc>
        <w:tc>
          <w:tcPr>
            <w:tcW w:w="2826" w:type="dxa"/>
          </w:tcPr>
          <w:p w14:paraId="496A8DBC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Food sources and cover</w:t>
            </w:r>
          </w:p>
          <w:p w14:paraId="127689B1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1691661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Encourage insects</w:t>
            </w:r>
          </w:p>
          <w:p w14:paraId="4D054A00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BBB8B55" w14:textId="64266383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Sustain and enhance natural habitats.</w:t>
            </w:r>
          </w:p>
        </w:tc>
        <w:tc>
          <w:tcPr>
            <w:tcW w:w="3224" w:type="dxa"/>
          </w:tcPr>
          <w:p w14:paraId="015A4E97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To install bird boxes on a selection of parks</w:t>
            </w:r>
          </w:p>
          <w:p w14:paraId="6E8E9DD2" w14:textId="14C0E879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left="312" w:right="180" w:hanging="312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 xml:space="preserve">To leave sections of recreation areas un-mowed and scatter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wild flowers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. </w:t>
            </w:r>
          </w:p>
          <w:p w14:paraId="26FBA460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Croft Way</w:t>
            </w:r>
          </w:p>
          <w:p w14:paraId="2D7C5E00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Town Park</w:t>
            </w:r>
          </w:p>
          <w:p w14:paraId="3FFAFC48" w14:textId="77777777" w:rsidR="00D2543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Grotto Road</w:t>
            </w:r>
          </w:p>
          <w:p w14:paraId="5334F00A" w14:textId="60991859" w:rsidR="00D25433" w:rsidRPr="00D220F3" w:rsidRDefault="00D25433" w:rsidP="00D220F3">
            <w:pPr>
              <w:pStyle w:val="ListParagraph"/>
              <w:numPr>
                <w:ilvl w:val="0"/>
                <w:numId w:val="9"/>
              </w:num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Forest Road</w:t>
            </w:r>
          </w:p>
        </w:tc>
        <w:tc>
          <w:tcPr>
            <w:tcW w:w="2665" w:type="dxa"/>
          </w:tcPr>
          <w:p w14:paraId="5B789148" w14:textId="77777777" w:rsidR="00D25433" w:rsidRDefault="00D25433" w:rsidP="00873483">
            <w:pPr>
              <w:pStyle w:val="ListParagraph"/>
              <w:spacing w:line="243" w:lineRule="auto"/>
              <w:ind w:left="312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C9A6B4D" w14:textId="77777777" w:rsidR="00D25433" w:rsidRDefault="00D25433" w:rsidP="00873483">
            <w:pPr>
              <w:pStyle w:val="ListParagraph"/>
              <w:spacing w:line="243" w:lineRule="auto"/>
              <w:ind w:left="312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E18FB1E" w14:textId="77777777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 xml:space="preserve">Four parks have been identified to trial this initiative, which is a third of the parks maintained by the Town Council.  A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path way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could be provided through the areas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with the exception of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the Town Park.  </w:t>
            </w:r>
          </w:p>
          <w:p w14:paraId="3EA2A19B" w14:textId="77777777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689E9A69" w14:textId="4D03FB87" w:rsidR="00D25433" w:rsidRDefault="00D25433" w:rsidP="00873483">
            <w:pPr>
              <w:pStyle w:val="ListParagraph"/>
              <w:spacing w:line="243" w:lineRule="auto"/>
              <w:ind w:left="30"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Signage would be installed advising that the area is being left un-mowed to provide </w:t>
            </w:r>
            <w:proofErr w:type="gramStart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habit</w:t>
            </w:r>
            <w:proofErr w:type="gramEnd"/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for wildlife.</w:t>
            </w:r>
          </w:p>
        </w:tc>
        <w:tc>
          <w:tcPr>
            <w:tcW w:w="2638" w:type="dxa"/>
          </w:tcPr>
          <w:p w14:paraId="10B2CB80" w14:textId="4B5BC0C2" w:rsidR="00D25433" w:rsidRPr="00D25433" w:rsidRDefault="00D25433" w:rsidP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D25433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Complete</w:t>
            </w:r>
          </w:p>
        </w:tc>
      </w:tr>
      <w:tr w:rsidR="00D25433" w:rsidRPr="008E7DDD" w14:paraId="62D8BB6E" w14:textId="3635A912" w:rsidTr="00D25433">
        <w:tc>
          <w:tcPr>
            <w:tcW w:w="1730" w:type="dxa"/>
            <w:shd w:val="clear" w:color="auto" w:fill="D9D9D9" w:themeFill="background1" w:themeFillShade="D9"/>
          </w:tcPr>
          <w:p w14:paraId="4D49EB89" w14:textId="1C703751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Common/other open spaces</w:t>
            </w:r>
          </w:p>
        </w:tc>
        <w:tc>
          <w:tcPr>
            <w:tcW w:w="2820" w:type="dxa"/>
          </w:tcPr>
          <w:p w14:paraId="1C4E19A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Encourage residents to remove litter and dog waste</w:t>
            </w:r>
          </w:p>
          <w:p w14:paraId="29DC1B51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A4E4C7C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Work with County Council on verge management, </w:t>
            </w:r>
            <w:proofErr w:type="spell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favouring</w:t>
            </w:r>
            <w:proofErr w:type="spell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biodiversity and noting areas requiring cutting for highway safety.</w:t>
            </w:r>
          </w:p>
          <w:p w14:paraId="2D158F16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7DDD67D" w14:textId="5BEA0BAE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Encourage </w:t>
            </w:r>
            <w:proofErr w:type="gram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residents</w:t>
            </w:r>
            <w:proofErr w:type="gram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involvement in adoption of areas to look after, making it clear what is expected (peat free compost/no chemicals </w:t>
            </w:r>
            <w:proofErr w:type="spellStart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etc</w:t>
            </w:r>
            <w:proofErr w:type="spellEnd"/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)</w:t>
            </w:r>
          </w:p>
        </w:tc>
        <w:tc>
          <w:tcPr>
            <w:tcW w:w="2826" w:type="dxa"/>
          </w:tcPr>
          <w:p w14:paraId="047A4C96" w14:textId="60E9264D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Sustaining, protecting and enhancing natural habitats.</w:t>
            </w:r>
          </w:p>
        </w:tc>
        <w:tc>
          <w:tcPr>
            <w:tcW w:w="3224" w:type="dxa"/>
          </w:tcPr>
          <w:p w14:paraId="0A1DBAB4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  <w:tc>
          <w:tcPr>
            <w:tcW w:w="2665" w:type="dxa"/>
          </w:tcPr>
          <w:p w14:paraId="59D0E7D5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  <w:tc>
          <w:tcPr>
            <w:tcW w:w="2638" w:type="dxa"/>
          </w:tcPr>
          <w:p w14:paraId="43A3DA86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</w:tr>
      <w:tr w:rsidR="00D25433" w:rsidRPr="008E7DDD" w14:paraId="01B0C4BC" w14:textId="00032F5C" w:rsidTr="00D25433">
        <w:tc>
          <w:tcPr>
            <w:tcW w:w="1730" w:type="dxa"/>
            <w:shd w:val="clear" w:color="auto" w:fill="D9D9D9" w:themeFill="background1" w:themeFillShade="D9"/>
          </w:tcPr>
          <w:p w14:paraId="2F9B59DB" w14:textId="3D765D1A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The Build Landscape</w:t>
            </w:r>
          </w:p>
        </w:tc>
        <w:tc>
          <w:tcPr>
            <w:tcW w:w="2820" w:type="dxa"/>
          </w:tcPr>
          <w:p w14:paraId="66FDA4C4" w14:textId="70A0F9B2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Ensure biodiversity and net gain is considered against planning applications</w:t>
            </w:r>
          </w:p>
          <w:p w14:paraId="3DC95A7B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5D2F9CD" w14:textId="7C487EE9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Encourage biodiversity approaches – eg hedgehogs/small animal highways with permeable boundaries</w:t>
            </w:r>
          </w:p>
        </w:tc>
        <w:tc>
          <w:tcPr>
            <w:tcW w:w="2826" w:type="dxa"/>
          </w:tcPr>
          <w:p w14:paraId="153E171C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Protecting and enhancing habitats</w:t>
            </w:r>
          </w:p>
          <w:p w14:paraId="203B6F64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DF34436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9C6261C" w14:textId="4724C0F2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Extending habitats</w:t>
            </w:r>
          </w:p>
        </w:tc>
        <w:tc>
          <w:tcPr>
            <w:tcW w:w="3224" w:type="dxa"/>
          </w:tcPr>
          <w:p w14:paraId="04196FB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  <w:tc>
          <w:tcPr>
            <w:tcW w:w="2665" w:type="dxa"/>
          </w:tcPr>
          <w:p w14:paraId="39075BEE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  <w:tc>
          <w:tcPr>
            <w:tcW w:w="2638" w:type="dxa"/>
          </w:tcPr>
          <w:p w14:paraId="153C8662" w14:textId="1AB06891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Ongoing</w:t>
            </w:r>
          </w:p>
        </w:tc>
      </w:tr>
      <w:tr w:rsidR="00D25433" w:rsidRPr="00C248D6" w14:paraId="5C510BA6" w14:textId="4DFC2CA7" w:rsidTr="00D25433">
        <w:tc>
          <w:tcPr>
            <w:tcW w:w="1730" w:type="dxa"/>
            <w:shd w:val="clear" w:color="auto" w:fill="D9D9D9" w:themeFill="background1" w:themeFillShade="D9"/>
          </w:tcPr>
          <w:p w14:paraId="75781B7D" w14:textId="09912128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Increasing Community </w:t>
            </w: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Awareness of biodiversity</w:t>
            </w:r>
          </w:p>
        </w:tc>
        <w:tc>
          <w:tcPr>
            <w:tcW w:w="2820" w:type="dxa"/>
          </w:tcPr>
          <w:p w14:paraId="364D33D9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Consult about what residents would like to be done to consider biodiversity</w:t>
            </w:r>
          </w:p>
          <w:p w14:paraId="7221AF16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F957D85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>Raise awareness of the importance of gardens as habitats for wildlife.</w:t>
            </w:r>
          </w:p>
          <w:p w14:paraId="29AB09E5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1BC37749" w14:textId="4041B889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>Discourage floodlighting</w:t>
            </w:r>
          </w:p>
        </w:tc>
        <w:tc>
          <w:tcPr>
            <w:tcW w:w="2826" w:type="dxa"/>
          </w:tcPr>
          <w:p w14:paraId="43567040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Engagement/ownership of biodiversity</w:t>
            </w:r>
          </w:p>
          <w:p w14:paraId="0806AFF6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3A108ED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>Promote biodiversity/extend habitats</w:t>
            </w:r>
          </w:p>
          <w:p w14:paraId="519F4F34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4C3F314" w14:textId="4908C14D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>Protect nocturnal animals</w:t>
            </w:r>
          </w:p>
        </w:tc>
        <w:tc>
          <w:tcPr>
            <w:tcW w:w="3224" w:type="dxa"/>
          </w:tcPr>
          <w:p w14:paraId="19C18F56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5C424F8" w14:textId="77777777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8E0CED3" w14:textId="659FE9BA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lastRenderedPageBreak/>
              <w:t xml:space="preserve">Distribute leaflets with </w:t>
            </w:r>
            <w:proofErr w:type="gramStart"/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>the wildflower seed</w:t>
            </w:r>
            <w:proofErr w:type="gramEnd"/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and have links </w:t>
            </w:r>
            <w:proofErr w:type="gramStart"/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>to  Shropshire</w:t>
            </w:r>
            <w:proofErr w:type="gramEnd"/>
            <w:r w:rsidRPr="00C248D6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Wildlife on Town Council Website.</w:t>
            </w:r>
          </w:p>
          <w:p w14:paraId="495EE785" w14:textId="637E2A93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</w:tc>
        <w:tc>
          <w:tcPr>
            <w:tcW w:w="2665" w:type="dxa"/>
          </w:tcPr>
          <w:p w14:paraId="4706DC82" w14:textId="10C0BB38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color w:val="EE0000"/>
                <w:spacing w:val="-13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E49DC2B" w14:textId="2B175F16" w:rsidR="00D25433" w:rsidRPr="00C248D6" w:rsidRDefault="00D25433">
            <w:pPr>
              <w:spacing w:line="243" w:lineRule="auto"/>
              <w:ind w:right="180"/>
              <w:rPr>
                <w:rFonts w:ascii="Arial" w:eastAsia="Arial" w:hAnsi="Arial" w:cs="Arial"/>
                <w:color w:val="EE0000"/>
                <w:spacing w:val="-13"/>
                <w:sz w:val="22"/>
                <w:szCs w:val="22"/>
              </w:rPr>
            </w:pPr>
          </w:p>
        </w:tc>
      </w:tr>
      <w:tr w:rsidR="00D25433" w:rsidRPr="008E7DDD" w14:paraId="2D6BD908" w14:textId="52904984" w:rsidTr="00D25433">
        <w:tc>
          <w:tcPr>
            <w:tcW w:w="1730" w:type="dxa"/>
            <w:shd w:val="clear" w:color="auto" w:fill="D9D9D9" w:themeFill="background1" w:themeFillShade="D9"/>
          </w:tcPr>
          <w:p w14:paraId="7B413333" w14:textId="2C8B300B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Support Community Projects</w:t>
            </w:r>
          </w:p>
        </w:tc>
        <w:tc>
          <w:tcPr>
            <w:tcW w:w="2820" w:type="dxa"/>
          </w:tcPr>
          <w:p w14:paraId="48946037" w14:textId="77777777" w:rsidR="00D25433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Support hedge/tree planning in appropriate areas</w:t>
            </w:r>
          </w:p>
          <w:p w14:paraId="52260D10" w14:textId="77777777" w:rsidR="00D25433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1ECB0FEF" w14:textId="77777777" w:rsidR="00D25433" w:rsidRPr="00B73572" w:rsidRDefault="00D25433" w:rsidP="00B73572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B73572">
              <w:rPr>
                <w:rFonts w:ascii="Arial" w:eastAsia="Arial" w:hAnsi="Arial" w:cs="Arial"/>
                <w:spacing w:val="-13"/>
                <w:sz w:val="22"/>
                <w:szCs w:val="22"/>
              </w:rPr>
              <w:t>Works in partnership with schools and community groups</w:t>
            </w:r>
          </w:p>
          <w:p w14:paraId="7BD3C3BC" w14:textId="6F2F1592" w:rsidR="00D25433" w:rsidRPr="008E7DDD" w:rsidRDefault="00D25433" w:rsidP="00B73572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B73572">
              <w:rPr>
                <w:rFonts w:ascii="Arial" w:eastAsia="Arial" w:hAnsi="Arial" w:cs="Arial"/>
                <w:spacing w:val="-13"/>
                <w:sz w:val="22"/>
                <w:szCs w:val="22"/>
              </w:rPr>
              <w:t>to develop environmental awareness</w:t>
            </w:r>
          </w:p>
          <w:p w14:paraId="0F56145B" w14:textId="1BFCF5D3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Encourage voluntary groups involvement in areas of specific interest/general upkeep</w:t>
            </w:r>
          </w:p>
        </w:tc>
        <w:tc>
          <w:tcPr>
            <w:tcW w:w="2826" w:type="dxa"/>
          </w:tcPr>
          <w:p w14:paraId="102CEDA9" w14:textId="77777777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Extending habitats</w:t>
            </w:r>
          </w:p>
          <w:p w14:paraId="4F12F4D2" w14:textId="77777777" w:rsidR="00D25433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AD4655F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51C64DAC" w14:textId="77777777" w:rsidR="002151FC" w:rsidRPr="008E7DDD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4579F07" w14:textId="34BF741F" w:rsidR="00D25433" w:rsidRPr="008E7DDD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8E7DDD">
              <w:rPr>
                <w:rFonts w:ascii="Arial" w:eastAsia="Arial" w:hAnsi="Arial" w:cs="Arial"/>
                <w:spacing w:val="-13"/>
                <w:sz w:val="22"/>
                <w:szCs w:val="22"/>
              </w:rPr>
              <w:t>Promoting biodiversity/awareness and involvement</w:t>
            </w:r>
          </w:p>
        </w:tc>
        <w:tc>
          <w:tcPr>
            <w:tcW w:w="3224" w:type="dxa"/>
          </w:tcPr>
          <w:p w14:paraId="45FFDDBB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6ACE250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609F2A74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700D6D3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5B09FC90" w14:textId="552C7E94" w:rsidR="00D25433" w:rsidRPr="002C3337" w:rsidRDefault="00D25433">
            <w:pPr>
              <w:spacing w:line="243" w:lineRule="auto"/>
              <w:ind w:right="180"/>
              <w:rPr>
                <w:rFonts w:ascii="Arial" w:eastAsia="Arial" w:hAnsi="Arial" w:cs="Arial"/>
                <w:color w:val="FF0000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To distribute bird boxes, bat boxes and bug boxes to community facilities, schools and residents.</w:t>
            </w:r>
          </w:p>
        </w:tc>
        <w:tc>
          <w:tcPr>
            <w:tcW w:w="2665" w:type="dxa"/>
          </w:tcPr>
          <w:p w14:paraId="76BB4B1F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2DD01B5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8BAC947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219F93B5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37917679" w14:textId="00C85CDF" w:rsidR="00D25433" w:rsidRPr="00A07CDA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To be </w:t>
            </w:r>
            <w:proofErr w:type="gramStart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given out</w:t>
            </w:r>
            <w:proofErr w:type="gramEnd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on a first come first served basis.  The </w:t>
            </w:r>
            <w:proofErr w:type="gramStart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>boxes</w:t>
            </w:r>
            <w:proofErr w:type="gramEnd"/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to be provided by Stoke Health Prison.</w:t>
            </w:r>
          </w:p>
          <w:p w14:paraId="3DF29B8D" w14:textId="1063FB58" w:rsidR="00D25433" w:rsidRPr="00F52BDB" w:rsidRDefault="00D25433">
            <w:pPr>
              <w:spacing w:line="243" w:lineRule="auto"/>
              <w:ind w:right="180"/>
              <w:rPr>
                <w:rFonts w:ascii="Arial" w:eastAsia="Arial" w:hAnsi="Arial" w:cs="Arial"/>
                <w:color w:val="FF0000"/>
                <w:spacing w:val="-13"/>
                <w:sz w:val="22"/>
                <w:szCs w:val="22"/>
              </w:rPr>
            </w:pPr>
            <w:r w:rsidRPr="00A07CDA"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Monitoring form to be completed providing feedback on habitation in the boxes </w:t>
            </w:r>
          </w:p>
        </w:tc>
        <w:tc>
          <w:tcPr>
            <w:tcW w:w="2638" w:type="dxa"/>
          </w:tcPr>
          <w:p w14:paraId="456E7E12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58ECB951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47955C14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69D4D079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7A775C2B" w14:textId="77777777" w:rsidR="002151FC" w:rsidRDefault="002151FC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</w:p>
          <w:p w14:paraId="04613C60" w14:textId="244EB4B5" w:rsidR="00D25433" w:rsidRPr="00A07CDA" w:rsidRDefault="00D25433">
            <w:pPr>
              <w:spacing w:line="243" w:lineRule="auto"/>
              <w:ind w:right="180"/>
              <w:rPr>
                <w:rFonts w:ascii="Arial" w:eastAsia="Arial" w:hAnsi="Arial" w:cs="Arial"/>
                <w:spacing w:val="-13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>Complete.</w:t>
            </w:r>
          </w:p>
        </w:tc>
      </w:tr>
    </w:tbl>
    <w:p w14:paraId="2F795242" w14:textId="0F2F7FDF" w:rsidR="00FD2060" w:rsidRPr="001765C1" w:rsidRDefault="00FD2060" w:rsidP="008E7DDD">
      <w:pPr>
        <w:spacing w:line="243" w:lineRule="auto"/>
        <w:ind w:right="180"/>
        <w:rPr>
          <w:rFonts w:ascii="Arial" w:eastAsia="Arial" w:hAnsi="Arial" w:cs="Arial"/>
          <w:sz w:val="24"/>
          <w:szCs w:val="24"/>
        </w:rPr>
        <w:sectPr w:rsidR="00FD2060" w:rsidRPr="001765C1" w:rsidSect="00D220F3">
          <w:pgSz w:w="16860" w:h="11920" w:orient="landscape"/>
          <w:pgMar w:top="284" w:right="278" w:bottom="618" w:left="568" w:header="720" w:footer="720" w:gutter="0"/>
          <w:cols w:space="720"/>
          <w:docGrid w:linePitch="272"/>
        </w:sectPr>
      </w:pPr>
    </w:p>
    <w:p w14:paraId="02A3CA97" w14:textId="1A48F7AB" w:rsidR="007879AE" w:rsidRDefault="007879AE" w:rsidP="00E45DCC">
      <w:pPr>
        <w:ind w:right="3287"/>
        <w:jc w:val="both"/>
        <w:rPr>
          <w:rFonts w:ascii="Arial" w:eastAsia="Arial" w:hAnsi="Arial" w:cs="Arial"/>
          <w:sz w:val="24"/>
          <w:szCs w:val="24"/>
        </w:rPr>
      </w:pPr>
    </w:p>
    <w:sectPr w:rsidR="007879AE" w:rsidSect="008E7DDD">
      <w:pgSz w:w="16860" w:h="11920" w:orient="landscape"/>
      <w:pgMar w:top="618" w:right="278" w:bottom="618" w:left="6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EB4D" w14:textId="77777777" w:rsidR="00C97FFE" w:rsidRDefault="00C97FFE" w:rsidP="00101562">
      <w:r>
        <w:separator/>
      </w:r>
    </w:p>
  </w:endnote>
  <w:endnote w:type="continuationSeparator" w:id="0">
    <w:p w14:paraId="6DA90248" w14:textId="77777777" w:rsidR="00C97FFE" w:rsidRDefault="00C97FFE" w:rsidP="0010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EC5C" w14:textId="77777777" w:rsidR="00C97FFE" w:rsidRDefault="00C97FFE" w:rsidP="00101562">
      <w:r>
        <w:separator/>
      </w:r>
    </w:p>
  </w:footnote>
  <w:footnote w:type="continuationSeparator" w:id="0">
    <w:p w14:paraId="02F8AEAF" w14:textId="77777777" w:rsidR="00C97FFE" w:rsidRDefault="00C97FFE" w:rsidP="0010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162"/>
    <w:multiLevelType w:val="hybridMultilevel"/>
    <w:tmpl w:val="FB80F2E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DC5207"/>
    <w:multiLevelType w:val="hybridMultilevel"/>
    <w:tmpl w:val="7BBA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1E7E"/>
    <w:multiLevelType w:val="hybridMultilevel"/>
    <w:tmpl w:val="13C0085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38E47C0"/>
    <w:multiLevelType w:val="hybridMultilevel"/>
    <w:tmpl w:val="A2CABE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2B87350"/>
    <w:multiLevelType w:val="hybridMultilevel"/>
    <w:tmpl w:val="02E8F254"/>
    <w:lvl w:ilvl="0" w:tplc="48DA5BFA">
      <w:start w:val="1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57AA8"/>
    <w:multiLevelType w:val="hybridMultilevel"/>
    <w:tmpl w:val="B90C7D82"/>
    <w:lvl w:ilvl="0" w:tplc="DDA6B486">
      <w:numFmt w:val="bullet"/>
      <w:lvlText w:val="•"/>
      <w:lvlJc w:val="left"/>
      <w:pPr>
        <w:ind w:left="831" w:hanging="405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94D61"/>
    <w:multiLevelType w:val="hybridMultilevel"/>
    <w:tmpl w:val="9B0EE66C"/>
    <w:lvl w:ilvl="0" w:tplc="08090001">
      <w:start w:val="1"/>
      <w:numFmt w:val="bullet"/>
      <w:lvlText w:val=""/>
      <w:lvlJc w:val="left"/>
      <w:pPr>
        <w:ind w:left="831" w:hanging="4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61011"/>
    <w:multiLevelType w:val="multilevel"/>
    <w:tmpl w:val="2EB09D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93454C"/>
    <w:multiLevelType w:val="hybridMultilevel"/>
    <w:tmpl w:val="C3C01468"/>
    <w:lvl w:ilvl="0" w:tplc="A79A29AA">
      <w:numFmt w:val="bullet"/>
      <w:lvlText w:val="•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ABF3BE5"/>
    <w:multiLevelType w:val="hybridMultilevel"/>
    <w:tmpl w:val="2D9C2C76"/>
    <w:lvl w:ilvl="0" w:tplc="DDA6B486">
      <w:numFmt w:val="bullet"/>
      <w:lvlText w:val="•"/>
      <w:lvlJc w:val="left"/>
      <w:pPr>
        <w:ind w:left="831" w:hanging="405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47312179">
    <w:abstractNumId w:val="7"/>
  </w:num>
  <w:num w:numId="2" w16cid:durableId="929705032">
    <w:abstractNumId w:val="0"/>
  </w:num>
  <w:num w:numId="3" w16cid:durableId="1011757632">
    <w:abstractNumId w:val="9"/>
  </w:num>
  <w:num w:numId="4" w16cid:durableId="480315160">
    <w:abstractNumId w:val="5"/>
  </w:num>
  <w:num w:numId="5" w16cid:durableId="1288779000">
    <w:abstractNumId w:val="6"/>
  </w:num>
  <w:num w:numId="6" w16cid:durableId="1325814561">
    <w:abstractNumId w:val="8"/>
  </w:num>
  <w:num w:numId="7" w16cid:durableId="398870540">
    <w:abstractNumId w:val="2"/>
  </w:num>
  <w:num w:numId="8" w16cid:durableId="163202217">
    <w:abstractNumId w:val="3"/>
  </w:num>
  <w:num w:numId="9" w16cid:durableId="1273975056">
    <w:abstractNumId w:val="4"/>
  </w:num>
  <w:num w:numId="10" w16cid:durableId="5964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AE"/>
    <w:rsid w:val="00001894"/>
    <w:rsid w:val="00083B21"/>
    <w:rsid w:val="00101562"/>
    <w:rsid w:val="00105E16"/>
    <w:rsid w:val="001600FE"/>
    <w:rsid w:val="0016190B"/>
    <w:rsid w:val="001765C1"/>
    <w:rsid w:val="001A7E8E"/>
    <w:rsid w:val="001E3C62"/>
    <w:rsid w:val="002151FC"/>
    <w:rsid w:val="002856EE"/>
    <w:rsid w:val="002C3337"/>
    <w:rsid w:val="0032629E"/>
    <w:rsid w:val="003935AC"/>
    <w:rsid w:val="003E446D"/>
    <w:rsid w:val="00432720"/>
    <w:rsid w:val="00474BC0"/>
    <w:rsid w:val="0063233A"/>
    <w:rsid w:val="00665665"/>
    <w:rsid w:val="006723B6"/>
    <w:rsid w:val="006843A3"/>
    <w:rsid w:val="0078491F"/>
    <w:rsid w:val="007879AE"/>
    <w:rsid w:val="007C430A"/>
    <w:rsid w:val="00824AB6"/>
    <w:rsid w:val="00873483"/>
    <w:rsid w:val="008E7DDD"/>
    <w:rsid w:val="00945EBC"/>
    <w:rsid w:val="00A07CDA"/>
    <w:rsid w:val="00A21D78"/>
    <w:rsid w:val="00AD2F60"/>
    <w:rsid w:val="00AF3AAB"/>
    <w:rsid w:val="00AF7332"/>
    <w:rsid w:val="00B70F40"/>
    <w:rsid w:val="00B73572"/>
    <w:rsid w:val="00C248D6"/>
    <w:rsid w:val="00C82D0A"/>
    <w:rsid w:val="00C97FFE"/>
    <w:rsid w:val="00D076FD"/>
    <w:rsid w:val="00D220F3"/>
    <w:rsid w:val="00D25433"/>
    <w:rsid w:val="00D65DF9"/>
    <w:rsid w:val="00E25CED"/>
    <w:rsid w:val="00E45DCC"/>
    <w:rsid w:val="00E661AA"/>
    <w:rsid w:val="00E840CF"/>
    <w:rsid w:val="00E851E8"/>
    <w:rsid w:val="00F52BDB"/>
    <w:rsid w:val="00FB7C65"/>
    <w:rsid w:val="00FD2060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9E63D"/>
  <w15:docId w15:val="{F4A7BD6C-6C50-4FAA-870E-F52AD9C3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65C1"/>
    <w:pPr>
      <w:ind w:left="720"/>
      <w:contextualSpacing/>
    </w:pPr>
  </w:style>
  <w:style w:type="table" w:styleId="TableGrid">
    <w:name w:val="Table Grid"/>
    <w:basedOn w:val="TableNormal"/>
    <w:uiPriority w:val="59"/>
    <w:rsid w:val="00FD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562"/>
  </w:style>
  <w:style w:type="paragraph" w:styleId="Footer">
    <w:name w:val="footer"/>
    <w:basedOn w:val="Normal"/>
    <w:link w:val="FooterChar"/>
    <w:uiPriority w:val="99"/>
    <w:unhideWhenUsed/>
    <w:rsid w:val="00101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653</Words>
  <Characters>3781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Town Clerk</cp:lastModifiedBy>
  <cp:revision>5</cp:revision>
  <cp:lastPrinted>2026-04-01T12:37:00Z</cp:lastPrinted>
  <dcterms:created xsi:type="dcterms:W3CDTF">2026-04-01T12:16:00Z</dcterms:created>
  <dcterms:modified xsi:type="dcterms:W3CDTF">2026-04-01T12:48:00Z</dcterms:modified>
</cp:coreProperties>
</file>